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BCE9" w14:textId="77777777" w:rsidR="007E1751" w:rsidRDefault="007E1751" w:rsidP="007E1751">
      <w:pPr>
        <w:rPr>
          <w:sz w:val="28"/>
          <w:szCs w:val="28"/>
        </w:rPr>
      </w:pPr>
    </w:p>
    <w:p w14:paraId="55B12503" w14:textId="77777777" w:rsidR="007E1751" w:rsidRDefault="007E1751" w:rsidP="007E1751">
      <w:pPr>
        <w:pStyle w:val="Frspaiere"/>
        <w:jc w:val="center"/>
        <w:rPr>
          <w:rFonts w:cstheme="minorHAnsi"/>
          <w:b/>
        </w:rPr>
      </w:pPr>
      <w:r>
        <w:rPr>
          <w:rFonts w:cstheme="minorHAnsi"/>
          <w:b/>
        </w:rPr>
        <w:t>ROMÂNIA</w:t>
      </w:r>
    </w:p>
    <w:p w14:paraId="07E5D34A" w14:textId="77777777" w:rsidR="007E1751" w:rsidRDefault="007E1751" w:rsidP="007E1751">
      <w:pPr>
        <w:pStyle w:val="Frspaiere"/>
        <w:jc w:val="center"/>
        <w:rPr>
          <w:rFonts w:cstheme="minorHAnsi"/>
          <w:b/>
        </w:rPr>
      </w:pPr>
      <w:r>
        <w:rPr>
          <w:rFonts w:cstheme="minorHAnsi"/>
          <w:b/>
        </w:rPr>
        <w:t>JUDEȚUL NEAMȚ</w:t>
      </w:r>
    </w:p>
    <w:p w14:paraId="16E76047" w14:textId="77777777" w:rsidR="007E1751" w:rsidRDefault="007E1751" w:rsidP="007E1751">
      <w:pPr>
        <w:pStyle w:val="Frspaiere"/>
        <w:jc w:val="center"/>
        <w:rPr>
          <w:rFonts w:cstheme="minorHAnsi"/>
          <w:b/>
        </w:rPr>
      </w:pPr>
      <w:r>
        <w:rPr>
          <w:rFonts w:cstheme="minorHAnsi"/>
          <w:b/>
        </w:rPr>
        <w:t>CONSILIUL LOCAL AL COMUNEI BOZIENI</w:t>
      </w:r>
    </w:p>
    <w:p w14:paraId="45654594" w14:textId="77777777" w:rsidR="007E1751" w:rsidRDefault="007E1751" w:rsidP="007E1751">
      <w:pPr>
        <w:widowControl/>
        <w:autoSpaceDE/>
        <w:spacing w:line="256" w:lineRule="auto"/>
        <w:jc w:val="center"/>
        <w:rPr>
          <w:rFonts w:asciiTheme="minorHAnsi" w:eastAsiaTheme="minorHAnsi" w:hAnsiTheme="minorHAnsi" w:cstheme="minorBidi"/>
          <w:lang w:val="en-GB"/>
        </w:rPr>
      </w:pPr>
    </w:p>
    <w:p w14:paraId="592B2B09" w14:textId="77777777" w:rsidR="007E1751" w:rsidRDefault="007E1751" w:rsidP="007E1751">
      <w:pPr>
        <w:widowControl/>
        <w:autoSpaceDE/>
        <w:spacing w:line="256" w:lineRule="auto"/>
        <w:rPr>
          <w:rFonts w:asciiTheme="minorHAnsi" w:eastAsiaTheme="minorHAnsi" w:hAnsiTheme="minorHAnsi" w:cstheme="minorBidi"/>
        </w:rPr>
      </w:pPr>
    </w:p>
    <w:p w14:paraId="681EE42A" w14:textId="77777777" w:rsidR="007E1751" w:rsidRDefault="007E1751" w:rsidP="007E1751">
      <w:pPr>
        <w:widowControl/>
        <w:autoSpaceDE/>
        <w:spacing w:line="256" w:lineRule="auto"/>
        <w:rPr>
          <w:rFonts w:asciiTheme="minorHAnsi" w:eastAsiaTheme="minorHAnsi" w:hAnsiTheme="minorHAnsi" w:cstheme="minorBidi"/>
        </w:rPr>
      </w:pPr>
      <w:r>
        <w:rPr>
          <w:rFonts w:asciiTheme="minorHAnsi" w:eastAsiaTheme="minorHAnsi" w:hAnsiTheme="minorHAnsi" w:cstheme="minorBidi"/>
        </w:rPr>
        <w:t xml:space="preserve">                                                                                      HOTĂRÂRE</w:t>
      </w:r>
    </w:p>
    <w:p w14:paraId="04240EAE" w14:textId="77777777" w:rsidR="007E1751" w:rsidRDefault="007E1751" w:rsidP="007E1751">
      <w:pPr>
        <w:widowControl/>
        <w:autoSpaceDE/>
        <w:spacing w:line="256" w:lineRule="auto"/>
        <w:jc w:val="center"/>
        <w:rPr>
          <w:rFonts w:asciiTheme="minorHAnsi" w:eastAsiaTheme="minorHAnsi" w:hAnsiTheme="minorHAnsi" w:cstheme="minorBidi"/>
        </w:rPr>
      </w:pPr>
      <w:r>
        <w:rPr>
          <w:rFonts w:asciiTheme="minorHAnsi" w:eastAsiaTheme="minorHAnsi" w:hAnsiTheme="minorHAnsi" w:cstheme="minorBidi"/>
        </w:rPr>
        <w:t>Nr.5 din 17.02.2025</w:t>
      </w:r>
    </w:p>
    <w:p w14:paraId="7653E081" w14:textId="77777777" w:rsidR="007E1751" w:rsidRDefault="007E1751" w:rsidP="007E1751">
      <w:pPr>
        <w:widowControl/>
        <w:autoSpaceDE/>
        <w:spacing w:line="256" w:lineRule="auto"/>
        <w:jc w:val="center"/>
        <w:rPr>
          <w:rFonts w:asciiTheme="minorHAnsi" w:eastAsiaTheme="minorHAnsi" w:hAnsiTheme="minorHAnsi" w:cstheme="minorBidi"/>
        </w:rPr>
      </w:pPr>
      <w:r>
        <w:rPr>
          <w:rFonts w:asciiTheme="minorHAnsi" w:eastAsiaTheme="minorHAnsi" w:hAnsiTheme="minorHAnsi" w:cstheme="minorBidi"/>
        </w:rPr>
        <w:t>Privind aprobarea depunerii proiectului investițional ”</w:t>
      </w:r>
      <w:r>
        <w:rPr>
          <w:rFonts w:asciiTheme="minorHAnsi" w:eastAsiaTheme="minorHAnsi" w:hAnsiTheme="minorHAnsi" w:cstheme="minorBidi"/>
          <w:b/>
          <w:bCs/>
        </w:rPr>
        <w:t>REABILITARE ȘI MODERNIZARE CORP ȘCOALĂ SAT BOZIENI, COMUNA BOZIENI, JUDEȚUL NEAMȚ</w:t>
      </w:r>
      <w:r>
        <w:rPr>
          <w:rFonts w:asciiTheme="minorHAnsi" w:eastAsiaTheme="minorHAnsi" w:hAnsiTheme="minorHAnsi" w:cstheme="minorBidi"/>
        </w:rPr>
        <w:t>”, în cadrul Programul național de consolidare a clădirilor cu risc seismic ridicat (PNCCRS)</w:t>
      </w:r>
    </w:p>
    <w:p w14:paraId="0AD8B704" w14:textId="77777777" w:rsidR="007E1751" w:rsidRDefault="007E1751" w:rsidP="007E1751">
      <w:pPr>
        <w:widowControl/>
        <w:autoSpaceDE/>
        <w:spacing w:line="256" w:lineRule="auto"/>
        <w:jc w:val="both"/>
        <w:rPr>
          <w:rFonts w:asciiTheme="minorHAnsi" w:eastAsiaTheme="minorHAnsi" w:hAnsiTheme="minorHAnsi" w:cstheme="minorBidi"/>
        </w:rPr>
      </w:pPr>
      <w:r>
        <w:rPr>
          <w:rFonts w:asciiTheme="minorHAnsi" w:eastAsiaTheme="minorHAnsi" w:hAnsiTheme="minorHAnsi" w:cstheme="minorBidi"/>
        </w:rPr>
        <w:t xml:space="preserve">Având în vedere: </w:t>
      </w:r>
    </w:p>
    <w:p w14:paraId="36F1DB90"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 xml:space="preserve">Referatul de aprobare al Primarului Comunei Bozieni, în calitate de inițiator al proiectului de hotărâre, prin care se propune depunerea proiectului investițional cu titlul </w:t>
      </w:r>
      <w:proofErr w:type="spellStart"/>
      <w:r>
        <w:rPr>
          <w:rFonts w:asciiTheme="minorHAnsi" w:eastAsiaTheme="minorHAnsi" w:hAnsiTheme="minorHAnsi" w:cstheme="minorBidi"/>
        </w:rPr>
        <w:t>antemenționat</w:t>
      </w:r>
      <w:proofErr w:type="spellEnd"/>
      <w:r>
        <w:rPr>
          <w:rFonts w:asciiTheme="minorHAnsi" w:eastAsiaTheme="minorHAnsi" w:hAnsiTheme="minorHAnsi" w:cstheme="minorBidi"/>
        </w:rPr>
        <w:t>;</w:t>
      </w:r>
    </w:p>
    <w:p w14:paraId="7780E53F"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Având în vedere prevederile Legii nr. 273/2006, privind finanțele publice locale, cu modificările și completările ulterioare;</w:t>
      </w:r>
    </w:p>
    <w:p w14:paraId="26E79C19"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 xml:space="preserve">În temeiul dispozițiilor art. 129, alin (2), </w:t>
      </w:r>
      <w:proofErr w:type="spellStart"/>
      <w:r>
        <w:rPr>
          <w:rFonts w:asciiTheme="minorHAnsi" w:eastAsiaTheme="minorHAnsi" w:hAnsiTheme="minorHAnsi" w:cstheme="minorBidi"/>
        </w:rPr>
        <w:t>lit</w:t>
      </w:r>
      <w:proofErr w:type="spellEnd"/>
      <w:r>
        <w:rPr>
          <w:rFonts w:asciiTheme="minorHAnsi" w:eastAsiaTheme="minorHAnsi" w:hAnsiTheme="minorHAnsi" w:cstheme="minorBidi"/>
        </w:rPr>
        <w:t xml:space="preserve"> b), art. 139, alin (3), lit. a), art. 196, alin (1), lit. a) din OUG 57/2019 privind codul administrativ, cu modificările și completările ulterioare; </w:t>
      </w:r>
    </w:p>
    <w:p w14:paraId="1E5C2873"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Legea nr. 212/12.07.2022 privind unele măsuri pentru reducerea riscului seismic al clădirilor, în vederea creșterii nivelului de siguranță la acțiuni seismice a fondului construit național, cu modificările și completările ulterioare;</w:t>
      </w:r>
    </w:p>
    <w:p w14:paraId="5088948D"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Ordinul Ministrului Dezvoltării, Lucrărilor Publice și Administrației nr 2.853/2022 de aprobare a Normelor metodologice de aplicare a prevederilor Legii nr. 212/2022 privind unele măsuri pentru reducerea riscului seismic al clădirilor, privind derularea Programului național de consolidare a clădirilor cu risc seismic ridicat</w:t>
      </w:r>
    </w:p>
    <w:p w14:paraId="22B7B7B9" w14:textId="77777777" w:rsidR="007E1751" w:rsidRDefault="007E1751" w:rsidP="007E1751">
      <w:pPr>
        <w:widowControl/>
        <w:autoSpaceDE/>
        <w:spacing w:line="256" w:lineRule="auto"/>
        <w:jc w:val="both"/>
        <w:rPr>
          <w:rFonts w:asciiTheme="minorHAnsi" w:eastAsiaTheme="minorHAnsi" w:hAnsiTheme="minorHAnsi" w:cstheme="minorBidi"/>
        </w:rPr>
      </w:pPr>
    </w:p>
    <w:p w14:paraId="7D0FE728" w14:textId="77777777" w:rsidR="007E1751" w:rsidRDefault="007E1751" w:rsidP="007E1751">
      <w:pPr>
        <w:widowControl/>
        <w:autoSpaceDE/>
        <w:spacing w:line="256" w:lineRule="auto"/>
        <w:jc w:val="center"/>
        <w:rPr>
          <w:rFonts w:asciiTheme="minorHAnsi" w:eastAsiaTheme="minorHAnsi" w:hAnsiTheme="minorHAnsi" w:cstheme="minorBidi"/>
        </w:rPr>
      </w:pPr>
      <w:r>
        <w:rPr>
          <w:rFonts w:asciiTheme="minorHAnsi" w:eastAsiaTheme="minorHAnsi" w:hAnsiTheme="minorHAnsi" w:cstheme="minorBidi"/>
        </w:rPr>
        <w:t>CONSILIUL LOCAL BOZIENI, JUDEȚUL NEAMȚ, HOTĂRĂȘTE:</w:t>
      </w:r>
    </w:p>
    <w:p w14:paraId="6623D726" w14:textId="77777777" w:rsidR="007E1751" w:rsidRDefault="007E1751" w:rsidP="007E1751">
      <w:pPr>
        <w:widowControl/>
        <w:autoSpaceDE/>
        <w:spacing w:line="256" w:lineRule="auto"/>
        <w:jc w:val="center"/>
        <w:rPr>
          <w:rFonts w:asciiTheme="minorHAnsi" w:eastAsiaTheme="minorHAnsi" w:hAnsiTheme="minorHAnsi" w:cstheme="minorBidi"/>
        </w:rPr>
      </w:pPr>
    </w:p>
    <w:p w14:paraId="0801C31F" w14:textId="77777777" w:rsidR="007E1751" w:rsidRDefault="007E1751" w:rsidP="007E1751">
      <w:pPr>
        <w:widowControl/>
        <w:autoSpaceDE/>
        <w:spacing w:line="256" w:lineRule="auto"/>
        <w:jc w:val="both"/>
        <w:rPr>
          <w:rFonts w:asciiTheme="minorHAnsi" w:eastAsiaTheme="minorHAnsi" w:hAnsiTheme="minorHAnsi" w:cstheme="minorBidi"/>
        </w:rPr>
      </w:pPr>
      <w:r>
        <w:rPr>
          <w:rFonts w:asciiTheme="minorHAnsi" w:eastAsiaTheme="minorHAnsi" w:hAnsiTheme="minorHAnsi" w:cstheme="minorBidi"/>
        </w:rPr>
        <w:t>Art. 1. – Se aprobă depunerea proiectului ”</w:t>
      </w:r>
      <w:r>
        <w:rPr>
          <w:rFonts w:asciiTheme="minorHAnsi" w:eastAsiaTheme="minorHAnsi" w:hAnsiTheme="minorHAnsi" w:cstheme="minorBidi"/>
          <w:b/>
          <w:bCs/>
        </w:rPr>
        <w:t xml:space="preserve"> REABILITARE ȘI MODERNIZARE CORP ȘCOALĂ SAT BOZIENI, COMUNA BOZIENI, JUDEȚUL NEAMȚ</w:t>
      </w:r>
      <w:r>
        <w:rPr>
          <w:rFonts w:asciiTheme="minorHAnsi" w:eastAsiaTheme="minorHAnsi" w:hAnsiTheme="minorHAnsi" w:cstheme="minorBidi"/>
        </w:rPr>
        <w:t xml:space="preserve">”,  în vederea finanțării acestuia în cadrul Programului Național de consolidare a clădirilor cu risc seismic ridicat (PNCCRS) – Subprogramul proiectarea și execuția lucrărilor de intervenții pentru clădirile de interes și utilitate publică. </w:t>
      </w:r>
    </w:p>
    <w:p w14:paraId="46A72878" w14:textId="77777777" w:rsidR="007E1751" w:rsidRDefault="007E1751" w:rsidP="007E1751">
      <w:pPr>
        <w:widowControl/>
        <w:autoSpaceDE/>
        <w:spacing w:line="256" w:lineRule="auto"/>
        <w:jc w:val="both"/>
        <w:rPr>
          <w:rFonts w:asciiTheme="minorHAnsi" w:eastAsiaTheme="minorHAnsi" w:hAnsiTheme="minorHAnsi" w:cstheme="minorBidi"/>
        </w:rPr>
      </w:pPr>
    </w:p>
    <w:p w14:paraId="15C863E1" w14:textId="77777777" w:rsidR="007E1751" w:rsidRDefault="007E1751" w:rsidP="007E1751">
      <w:pPr>
        <w:widowControl/>
        <w:autoSpaceDE/>
        <w:spacing w:line="256" w:lineRule="auto"/>
        <w:jc w:val="both"/>
        <w:rPr>
          <w:rFonts w:asciiTheme="minorHAnsi" w:eastAsiaTheme="minorHAnsi" w:hAnsiTheme="minorHAnsi" w:cstheme="minorBidi"/>
        </w:rPr>
      </w:pPr>
      <w:r>
        <w:rPr>
          <w:rFonts w:asciiTheme="minorHAnsi" w:eastAsiaTheme="minorHAnsi" w:hAnsiTheme="minorHAnsi" w:cstheme="minorBidi"/>
        </w:rPr>
        <w:t xml:space="preserve">Art. 2. – Se aprobă descrierea sumară a investiției propusă prin proiectul </w:t>
      </w:r>
      <w:r>
        <w:rPr>
          <w:rFonts w:asciiTheme="minorHAnsi" w:eastAsiaTheme="minorHAnsi" w:hAnsiTheme="minorHAnsi" w:cstheme="minorBidi"/>
          <w:b/>
          <w:bCs/>
        </w:rPr>
        <w:t>” REABILITARE ȘI MODERNIZARE CORP ȘCOALĂ SAT BOZIENI, COMUNA BOZIENI, JUDEȚUL NEAMȚ</w:t>
      </w:r>
      <w:r>
        <w:rPr>
          <w:rFonts w:asciiTheme="minorHAnsi" w:eastAsiaTheme="minorHAnsi" w:hAnsiTheme="minorHAnsi" w:cstheme="minorBidi"/>
        </w:rPr>
        <w:t>”. Descrierea sumară a investiției propusă prin proiect prezentată în Anexa 1 face parte integrată din prezenta hotărâre.</w:t>
      </w:r>
    </w:p>
    <w:p w14:paraId="43AC71E0" w14:textId="77777777" w:rsidR="007E1751" w:rsidRDefault="007E1751" w:rsidP="007E1751">
      <w:pPr>
        <w:widowControl/>
        <w:autoSpaceDE/>
        <w:spacing w:line="256" w:lineRule="auto"/>
        <w:jc w:val="both"/>
        <w:rPr>
          <w:rFonts w:asciiTheme="minorHAnsi" w:eastAsiaTheme="minorHAnsi" w:hAnsiTheme="minorHAnsi" w:cstheme="minorBidi"/>
        </w:rPr>
      </w:pPr>
    </w:p>
    <w:p w14:paraId="49996E9F" w14:textId="77777777" w:rsidR="007E1751" w:rsidRDefault="007E1751" w:rsidP="007E1751">
      <w:pPr>
        <w:widowControl/>
        <w:autoSpaceDE/>
        <w:spacing w:line="256" w:lineRule="auto"/>
        <w:jc w:val="both"/>
        <w:rPr>
          <w:rFonts w:asciiTheme="minorHAnsi" w:eastAsiaTheme="minorHAnsi" w:hAnsiTheme="minorHAnsi" w:cstheme="minorBidi"/>
        </w:rPr>
      </w:pPr>
      <w:r>
        <w:rPr>
          <w:rFonts w:asciiTheme="minorHAnsi" w:eastAsiaTheme="minorHAnsi" w:hAnsiTheme="minorHAnsi" w:cstheme="minorBidi"/>
        </w:rPr>
        <w:t>Art. 3. – Se aprobă finanțarea din bugetul local al UAT Comuna Bozieni a tuturor cheltuielilor neeligibile și/sau conexe care asigură elaborarea și implementarea proiectului investițional – cheltuieli de consultanță;</w:t>
      </w:r>
    </w:p>
    <w:p w14:paraId="1E35B835" w14:textId="77777777" w:rsidR="007E1751" w:rsidRDefault="007E1751" w:rsidP="007E1751">
      <w:pPr>
        <w:widowControl/>
        <w:autoSpaceDE/>
        <w:rPr>
          <w:b/>
          <w:sz w:val="24"/>
          <w:szCs w:val="24"/>
          <w:lang w:val="en-US"/>
        </w:rPr>
      </w:pPr>
      <w:r>
        <w:rPr>
          <w:b/>
          <w:sz w:val="24"/>
          <w:szCs w:val="24"/>
          <w:lang w:val="en-US"/>
        </w:rPr>
        <w:t xml:space="preserve">      </w:t>
      </w:r>
      <w:proofErr w:type="spellStart"/>
      <w:r>
        <w:rPr>
          <w:b/>
          <w:sz w:val="24"/>
          <w:szCs w:val="24"/>
          <w:lang w:val="en-US"/>
        </w:rPr>
        <w:t>Presedinte</w:t>
      </w:r>
      <w:proofErr w:type="spellEnd"/>
      <w:r>
        <w:rPr>
          <w:b/>
          <w:sz w:val="24"/>
          <w:szCs w:val="24"/>
          <w:lang w:val="en-US"/>
        </w:rPr>
        <w:t xml:space="preserve"> de </w:t>
      </w:r>
      <w:proofErr w:type="spellStart"/>
      <w:r>
        <w:rPr>
          <w:b/>
          <w:sz w:val="24"/>
          <w:szCs w:val="24"/>
          <w:lang w:val="en-US"/>
        </w:rPr>
        <w:t>sedinta</w:t>
      </w:r>
      <w:proofErr w:type="spellEnd"/>
      <w:r>
        <w:rPr>
          <w:b/>
          <w:sz w:val="24"/>
          <w:szCs w:val="24"/>
          <w:lang w:val="en-US"/>
        </w:rPr>
        <w:t xml:space="preserve">                                                        </w:t>
      </w:r>
      <w:proofErr w:type="spellStart"/>
      <w:r>
        <w:rPr>
          <w:b/>
          <w:sz w:val="24"/>
          <w:szCs w:val="24"/>
          <w:lang w:val="en-US"/>
        </w:rPr>
        <w:t>Avizat</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legalitate</w:t>
      </w:r>
      <w:proofErr w:type="spellEnd"/>
      <w:r>
        <w:rPr>
          <w:b/>
          <w:sz w:val="24"/>
          <w:szCs w:val="24"/>
          <w:lang w:val="en-US"/>
        </w:rPr>
        <w:t>,</w:t>
      </w:r>
    </w:p>
    <w:p w14:paraId="0DE8990E" w14:textId="77777777" w:rsidR="007E1751" w:rsidRDefault="007E1751" w:rsidP="007E1751">
      <w:pPr>
        <w:widowControl/>
        <w:autoSpaceDE/>
        <w:rPr>
          <w:b/>
          <w:sz w:val="24"/>
          <w:szCs w:val="24"/>
          <w:lang w:val="en-US"/>
        </w:rPr>
      </w:pPr>
      <w:r>
        <w:rPr>
          <w:b/>
          <w:sz w:val="24"/>
          <w:szCs w:val="24"/>
          <w:lang w:val="en-US"/>
        </w:rPr>
        <w:t xml:space="preserve">         Enache Constantin                                                               Secretar general</w:t>
      </w:r>
    </w:p>
    <w:p w14:paraId="2F4472B9" w14:textId="77777777" w:rsidR="007E1751" w:rsidRDefault="007E1751" w:rsidP="007E1751">
      <w:pPr>
        <w:widowControl/>
        <w:autoSpaceDE/>
        <w:rPr>
          <w:sz w:val="24"/>
          <w:szCs w:val="24"/>
          <w:lang w:val="en-US"/>
        </w:rPr>
      </w:pPr>
      <w:r>
        <w:rPr>
          <w:sz w:val="24"/>
          <w:szCs w:val="24"/>
          <w:lang w:val="en-US"/>
        </w:rPr>
        <w:t xml:space="preserve">                                                                                                            Elena Timofte</w:t>
      </w:r>
    </w:p>
    <w:p w14:paraId="6FF1E55E" w14:textId="77777777" w:rsidR="007E1751" w:rsidRDefault="007E1751" w:rsidP="007E1751">
      <w:pPr>
        <w:widowControl/>
        <w:autoSpaceDE/>
        <w:rPr>
          <w:sz w:val="24"/>
          <w:szCs w:val="24"/>
          <w:lang w:val="en-US"/>
        </w:rPr>
      </w:pPr>
    </w:p>
    <w:p w14:paraId="2DF92FE6" w14:textId="77777777" w:rsidR="007E1751" w:rsidRDefault="007E1751" w:rsidP="007E1751">
      <w:pPr>
        <w:widowControl/>
        <w:autoSpaceDE/>
        <w:rPr>
          <w:sz w:val="24"/>
          <w:szCs w:val="24"/>
          <w:lang w:val="en-US"/>
        </w:rPr>
      </w:pPr>
    </w:p>
    <w:p w14:paraId="4BAF61FF" w14:textId="77777777" w:rsidR="007E1751" w:rsidRDefault="007E1751" w:rsidP="007E1751">
      <w:pPr>
        <w:widowControl/>
        <w:autoSpaceDE/>
        <w:spacing w:line="256" w:lineRule="auto"/>
        <w:jc w:val="center"/>
        <w:rPr>
          <w:rFonts w:asciiTheme="minorHAnsi" w:eastAsiaTheme="minorHAnsi" w:hAnsiTheme="minorHAnsi" w:cstheme="minorBidi"/>
        </w:rPr>
      </w:pPr>
    </w:p>
    <w:p w14:paraId="224F4C81" w14:textId="77777777" w:rsidR="007E1751" w:rsidRDefault="007E1751" w:rsidP="007E1751">
      <w:pPr>
        <w:widowControl/>
        <w:autoSpaceDE/>
        <w:spacing w:line="256" w:lineRule="auto"/>
        <w:jc w:val="center"/>
        <w:rPr>
          <w:rFonts w:asciiTheme="minorHAnsi" w:eastAsiaTheme="minorHAnsi" w:hAnsiTheme="minorHAnsi" w:cstheme="minorBidi"/>
        </w:rPr>
      </w:pPr>
      <w:r>
        <w:rPr>
          <w:rFonts w:asciiTheme="minorHAnsi" w:eastAsiaTheme="minorHAnsi" w:hAnsiTheme="minorHAnsi" w:cstheme="minorBidi"/>
        </w:rPr>
        <w:t xml:space="preserve">         ANEXA 1 LA HCL nr .5 din 17.02.2025</w:t>
      </w:r>
    </w:p>
    <w:p w14:paraId="5736B4AC" w14:textId="77777777" w:rsidR="007E1751" w:rsidRDefault="007E1751" w:rsidP="007E1751">
      <w:pPr>
        <w:widowControl/>
        <w:autoSpaceDE/>
        <w:spacing w:line="256" w:lineRule="auto"/>
        <w:jc w:val="center"/>
        <w:rPr>
          <w:rFonts w:asciiTheme="minorHAnsi" w:eastAsiaTheme="minorHAnsi" w:hAnsiTheme="minorHAnsi" w:cstheme="minorBidi"/>
        </w:rPr>
      </w:pPr>
    </w:p>
    <w:p w14:paraId="68BE1315" w14:textId="77777777" w:rsidR="007E1751" w:rsidRDefault="007E1751" w:rsidP="007E1751">
      <w:pPr>
        <w:widowControl/>
        <w:autoSpaceDE/>
        <w:spacing w:line="256" w:lineRule="auto"/>
        <w:jc w:val="center"/>
        <w:rPr>
          <w:rFonts w:asciiTheme="minorHAnsi" w:eastAsiaTheme="minorHAnsi" w:hAnsiTheme="minorHAnsi" w:cstheme="minorBidi"/>
          <w:b/>
          <w:bCs/>
        </w:rPr>
      </w:pPr>
      <w:r>
        <w:rPr>
          <w:rFonts w:asciiTheme="minorHAnsi" w:eastAsiaTheme="minorHAnsi" w:hAnsiTheme="minorHAnsi" w:cstheme="minorBidi"/>
          <w:b/>
          <w:bCs/>
        </w:rPr>
        <w:t xml:space="preserve">DESCRIEREA SUMARĂ A INVESTIȚIEI PROPUSĂ PRIN PROIECTUL </w:t>
      </w:r>
    </w:p>
    <w:p w14:paraId="5EEEFC58" w14:textId="77777777" w:rsidR="007E1751" w:rsidRDefault="007E1751" w:rsidP="007E1751">
      <w:pPr>
        <w:widowControl/>
        <w:autoSpaceDE/>
        <w:spacing w:line="256" w:lineRule="auto"/>
        <w:jc w:val="center"/>
        <w:rPr>
          <w:rFonts w:asciiTheme="minorHAnsi" w:eastAsiaTheme="minorHAnsi" w:hAnsiTheme="minorHAnsi" w:cstheme="minorBidi"/>
          <w:b/>
          <w:bCs/>
        </w:rPr>
      </w:pPr>
      <w:r>
        <w:rPr>
          <w:rFonts w:asciiTheme="minorHAnsi" w:eastAsiaTheme="minorHAnsi" w:hAnsiTheme="minorHAnsi" w:cstheme="minorBidi"/>
          <w:b/>
          <w:bCs/>
        </w:rPr>
        <w:t>”REABILITARE ȘI MODERNIZARE CORP ȘCOALĂ SAT BOZIENI, COMUNA BOZIENI, JUDEȚUL NEAMȚ”</w:t>
      </w:r>
    </w:p>
    <w:p w14:paraId="1153B581" w14:textId="77777777" w:rsidR="007E1751" w:rsidRDefault="007E1751" w:rsidP="007E1751">
      <w:pPr>
        <w:widowControl/>
        <w:autoSpaceDE/>
        <w:spacing w:line="256" w:lineRule="auto"/>
        <w:jc w:val="center"/>
        <w:rPr>
          <w:rFonts w:asciiTheme="minorHAnsi" w:eastAsiaTheme="minorHAnsi" w:hAnsiTheme="minorHAnsi" w:cstheme="minorBidi"/>
          <w:b/>
          <w:bCs/>
        </w:rPr>
      </w:pPr>
    </w:p>
    <w:p w14:paraId="5366E12A" w14:textId="77777777" w:rsidR="007E1751" w:rsidRDefault="007E1751" w:rsidP="007E1751">
      <w:pPr>
        <w:widowControl/>
        <w:autoSpaceDE/>
        <w:spacing w:line="256" w:lineRule="auto"/>
        <w:jc w:val="both"/>
        <w:rPr>
          <w:rFonts w:asciiTheme="minorHAnsi" w:eastAsiaTheme="minorHAnsi" w:hAnsiTheme="minorHAnsi" w:cstheme="minorBidi"/>
        </w:rPr>
      </w:pPr>
    </w:p>
    <w:p w14:paraId="2CD8F727"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b/>
          <w:bCs/>
        </w:rPr>
        <w:t>Obiectivul general al proiectului</w:t>
      </w:r>
      <w:r>
        <w:rPr>
          <w:rFonts w:asciiTheme="minorHAnsi" w:eastAsiaTheme="minorHAnsi" w:hAnsiTheme="minorHAnsi" w:cstheme="minorBidi"/>
        </w:rPr>
        <w:t xml:space="preserve"> este reprezentat de realizarea lucrărilor de consolidare seismică și lucrări de eficiență energetică a corpului de școală;</w:t>
      </w:r>
    </w:p>
    <w:p w14:paraId="1A8E666A"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b/>
          <w:bCs/>
        </w:rPr>
        <w:t>Suprafața clădirii este de circa 175 mp;</w:t>
      </w:r>
    </w:p>
    <w:p w14:paraId="63FBC2C7"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Tipuri de cheltuieli eligibile:</w:t>
      </w:r>
    </w:p>
    <w:p w14:paraId="4C6C3711"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Cheltuielile pentru asigurarea utilităților necesare obiectivului de investiții;</w:t>
      </w:r>
    </w:p>
    <w:p w14:paraId="6E895ACB"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Realizarea expertizei tehnice a clădirii privind încadrarea în clasa de risc seismic;</w:t>
      </w:r>
    </w:p>
    <w:p w14:paraId="266D12DC"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Realizarea certificării de performanță energetică și a auditului energetic a clădirii;</w:t>
      </w:r>
    </w:p>
    <w:p w14:paraId="4179582A"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Servicii de proiectare și verificare a proiectului tehnic;</w:t>
      </w:r>
    </w:p>
    <w:p w14:paraId="67381FB8"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Asistența tehnică din partea proiectantului;</w:t>
      </w:r>
    </w:p>
    <w:p w14:paraId="6F25B53A"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Cheltuielile pentru investiția de bază;</w:t>
      </w:r>
    </w:p>
    <w:p w14:paraId="14A654AE"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Organizarea de șantier;</w:t>
      </w:r>
    </w:p>
    <w:p w14:paraId="4C0B4C2F"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Cheltuielile diverse și neprevăzute</w:t>
      </w:r>
    </w:p>
    <w:p w14:paraId="68769105"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Tipuri de cheltuieli neeligibile:</w:t>
      </w:r>
    </w:p>
    <w:p w14:paraId="27A666E0"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Consultanță în vederea depunerii și implementării proiectului;</w:t>
      </w:r>
    </w:p>
    <w:p w14:paraId="35C57518"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Consultanță în vederea realizării achizițiilor publice aferente proiectului;</w:t>
      </w:r>
    </w:p>
    <w:p w14:paraId="7329EBC3"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Alocarea fondurilor aferente programului se face cu respectarea următoarelor principii:</w:t>
      </w:r>
    </w:p>
    <w:p w14:paraId="2A469413"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egalitatea de tratament;</w:t>
      </w:r>
    </w:p>
    <w:p w14:paraId="70AB56AB"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nediscriminarea;</w:t>
      </w:r>
    </w:p>
    <w:p w14:paraId="7828E00B"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responsabilitatea și asumarea răspunderii;</w:t>
      </w:r>
    </w:p>
    <w:p w14:paraId="53280500"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transparența.</w:t>
      </w:r>
    </w:p>
    <w:p w14:paraId="4154A658" w14:textId="77777777" w:rsidR="007E1751" w:rsidRDefault="007E1751" w:rsidP="007E1751">
      <w:pPr>
        <w:widowControl/>
        <w:autoSpaceDE/>
        <w:spacing w:line="256" w:lineRule="auto"/>
        <w:jc w:val="both"/>
        <w:rPr>
          <w:rFonts w:asciiTheme="minorHAnsi" w:eastAsiaTheme="minorHAnsi" w:hAnsiTheme="minorHAnsi" w:cstheme="minorBidi"/>
        </w:rPr>
      </w:pPr>
    </w:p>
    <w:p w14:paraId="677E5389" w14:textId="77777777" w:rsidR="007E1751" w:rsidRDefault="007E1751" w:rsidP="007E1751">
      <w:pPr>
        <w:keepNext/>
        <w:keepLines/>
        <w:widowControl/>
        <w:autoSpaceDE/>
        <w:spacing w:before="65" w:after="80" w:line="256" w:lineRule="auto"/>
        <w:outlineLvl w:val="0"/>
        <w:rPr>
          <w:rFonts w:asciiTheme="majorHAnsi" w:eastAsiaTheme="majorEastAsia" w:hAnsiTheme="majorHAnsi" w:cstheme="majorBidi"/>
          <w:b/>
          <w:color w:val="2F5496" w:themeColor="accent1" w:themeShade="BF"/>
          <w:sz w:val="24"/>
          <w:szCs w:val="24"/>
        </w:rPr>
      </w:pPr>
    </w:p>
    <w:p w14:paraId="7457993D" w14:textId="77777777" w:rsidR="007E1751" w:rsidRDefault="007E1751" w:rsidP="007E1751">
      <w:pPr>
        <w:keepNext/>
        <w:keepLines/>
        <w:widowControl/>
        <w:autoSpaceDE/>
        <w:spacing w:before="65" w:after="80" w:line="256" w:lineRule="auto"/>
        <w:outlineLvl w:val="0"/>
        <w:rPr>
          <w:rFonts w:asciiTheme="majorHAnsi" w:eastAsiaTheme="majorEastAsia" w:hAnsiTheme="majorHAnsi" w:cstheme="majorBidi"/>
          <w:color w:val="2F5496" w:themeColor="accent1" w:themeShade="BF"/>
          <w:sz w:val="40"/>
          <w:szCs w:val="40"/>
        </w:rPr>
      </w:pPr>
    </w:p>
    <w:p w14:paraId="5F9EBDA2" w14:textId="77777777" w:rsidR="007E1751" w:rsidRDefault="007E1751" w:rsidP="007E1751">
      <w:pPr>
        <w:keepNext/>
        <w:keepLines/>
        <w:widowControl/>
        <w:autoSpaceDE/>
        <w:spacing w:before="65" w:after="80" w:line="256" w:lineRule="auto"/>
        <w:outlineLvl w:val="0"/>
        <w:rPr>
          <w:rFonts w:asciiTheme="majorHAnsi" w:eastAsiaTheme="majorEastAsia" w:hAnsiTheme="majorHAnsi" w:cstheme="majorBidi"/>
          <w:color w:val="2F5496" w:themeColor="accent1" w:themeShade="BF"/>
          <w:sz w:val="40"/>
          <w:szCs w:val="40"/>
        </w:rPr>
      </w:pPr>
    </w:p>
    <w:p w14:paraId="67DDCF15" w14:textId="77777777" w:rsidR="007E1751" w:rsidRDefault="007E1751" w:rsidP="007E1751"/>
    <w:p w14:paraId="435E53A9" w14:textId="77777777" w:rsidR="007E1751" w:rsidRDefault="007E1751" w:rsidP="007E1751"/>
    <w:p w14:paraId="14BC5DFA" w14:textId="77777777" w:rsidR="007E1751" w:rsidRDefault="007E1751" w:rsidP="007E1751"/>
    <w:p w14:paraId="196E02A9" w14:textId="77777777" w:rsidR="007E1751" w:rsidRDefault="007E1751" w:rsidP="007E1751"/>
    <w:p w14:paraId="2C68C1C5" w14:textId="77777777" w:rsidR="007E1751" w:rsidRDefault="007E1751" w:rsidP="007E1751"/>
    <w:p w14:paraId="49DE7B22" w14:textId="77777777" w:rsidR="007E1751" w:rsidRDefault="007E1751" w:rsidP="007E1751"/>
    <w:p w14:paraId="772695A6" w14:textId="77777777" w:rsidR="007E1751" w:rsidRDefault="007E1751" w:rsidP="007E1751"/>
    <w:p w14:paraId="1E47FA64" w14:textId="77777777" w:rsidR="007E1751" w:rsidRDefault="007E1751" w:rsidP="007E1751"/>
    <w:p w14:paraId="4A5D962F" w14:textId="77777777" w:rsidR="007E1751" w:rsidRDefault="007E1751" w:rsidP="007E1751"/>
    <w:p w14:paraId="03576A56" w14:textId="77777777" w:rsidR="007E1751" w:rsidRDefault="007E1751" w:rsidP="007E1751"/>
    <w:p w14:paraId="4B970FE0" w14:textId="77777777" w:rsidR="007E1751" w:rsidRDefault="007E1751" w:rsidP="007E1751"/>
    <w:p w14:paraId="7D48EBC6" w14:textId="77777777" w:rsidR="007E1751" w:rsidRDefault="007E1751" w:rsidP="007E1751"/>
    <w:p w14:paraId="7189FE3E" w14:textId="77777777" w:rsidR="007E1751" w:rsidRDefault="007E1751" w:rsidP="007E1751"/>
    <w:p w14:paraId="55EB7F57" w14:textId="77777777" w:rsidR="007E1751" w:rsidRDefault="007E1751" w:rsidP="007E1751">
      <w:pPr>
        <w:widowControl/>
        <w:autoSpaceDE/>
        <w:spacing w:line="256" w:lineRule="auto"/>
        <w:jc w:val="center"/>
        <w:rPr>
          <w:rFonts w:asciiTheme="minorHAnsi" w:eastAsiaTheme="minorHAnsi" w:hAnsiTheme="minorHAnsi" w:cstheme="minorBidi"/>
        </w:rPr>
      </w:pPr>
    </w:p>
    <w:p w14:paraId="46811F52" w14:textId="77777777" w:rsidR="007E1751" w:rsidRDefault="007E1751" w:rsidP="007E1751">
      <w:pPr>
        <w:pStyle w:val="Frspaiere"/>
        <w:jc w:val="center"/>
        <w:rPr>
          <w:rFonts w:cstheme="minorHAnsi"/>
          <w:b/>
        </w:rPr>
      </w:pPr>
      <w:r>
        <w:rPr>
          <w:rFonts w:cstheme="minorHAnsi"/>
          <w:b/>
        </w:rPr>
        <w:t>ROMÂNIA</w:t>
      </w:r>
    </w:p>
    <w:p w14:paraId="629B6A26" w14:textId="77777777" w:rsidR="007E1751" w:rsidRDefault="007E1751" w:rsidP="007E1751">
      <w:pPr>
        <w:pStyle w:val="Frspaiere"/>
        <w:jc w:val="center"/>
        <w:rPr>
          <w:rFonts w:cstheme="minorHAnsi"/>
          <w:b/>
        </w:rPr>
      </w:pPr>
      <w:r>
        <w:rPr>
          <w:rFonts w:cstheme="minorHAnsi"/>
          <w:b/>
        </w:rPr>
        <w:t>JUDEȚUL NEAMȚ</w:t>
      </w:r>
    </w:p>
    <w:p w14:paraId="7F441A14" w14:textId="77777777" w:rsidR="007E1751" w:rsidRDefault="007E1751" w:rsidP="007E1751">
      <w:pPr>
        <w:pStyle w:val="Frspaiere"/>
        <w:jc w:val="center"/>
        <w:rPr>
          <w:rFonts w:cstheme="minorHAnsi"/>
          <w:b/>
        </w:rPr>
      </w:pPr>
      <w:r>
        <w:rPr>
          <w:rFonts w:cstheme="minorHAnsi"/>
          <w:b/>
        </w:rPr>
        <w:t>CONSILIUL LOCAL AL COMUNEI BOZIENI</w:t>
      </w:r>
    </w:p>
    <w:p w14:paraId="72A96F24" w14:textId="77777777" w:rsidR="007E1751" w:rsidRDefault="007E1751" w:rsidP="007E1751">
      <w:pPr>
        <w:widowControl/>
        <w:autoSpaceDE/>
        <w:spacing w:line="256" w:lineRule="auto"/>
        <w:jc w:val="center"/>
        <w:rPr>
          <w:rFonts w:asciiTheme="minorHAnsi" w:eastAsiaTheme="minorHAnsi" w:hAnsiTheme="minorHAnsi" w:cstheme="minorBidi"/>
          <w:lang w:val="en-GB"/>
        </w:rPr>
      </w:pPr>
    </w:p>
    <w:p w14:paraId="6919BE46" w14:textId="77777777" w:rsidR="007E1751" w:rsidRDefault="007E1751" w:rsidP="007E1751">
      <w:pPr>
        <w:widowControl/>
        <w:autoSpaceDE/>
        <w:spacing w:line="256" w:lineRule="auto"/>
        <w:jc w:val="center"/>
        <w:rPr>
          <w:rFonts w:asciiTheme="minorHAnsi" w:eastAsiaTheme="minorHAnsi" w:hAnsiTheme="minorHAnsi" w:cstheme="minorBidi"/>
        </w:rPr>
      </w:pPr>
    </w:p>
    <w:p w14:paraId="1BA5698F" w14:textId="77777777" w:rsidR="007E1751" w:rsidRDefault="007E1751" w:rsidP="007E1751">
      <w:pPr>
        <w:widowControl/>
        <w:autoSpaceDE/>
        <w:spacing w:line="256" w:lineRule="auto"/>
        <w:rPr>
          <w:rFonts w:asciiTheme="minorHAnsi" w:eastAsiaTheme="minorHAnsi" w:hAnsiTheme="minorHAnsi" w:cstheme="minorBidi"/>
        </w:rPr>
      </w:pPr>
      <w:r>
        <w:rPr>
          <w:rFonts w:asciiTheme="minorHAnsi" w:eastAsiaTheme="minorHAnsi" w:hAnsiTheme="minorHAnsi" w:cstheme="minorBidi"/>
        </w:rPr>
        <w:t xml:space="preserve">                                                                                  HOTĂRÂRE </w:t>
      </w:r>
    </w:p>
    <w:p w14:paraId="33CF5C88" w14:textId="77777777" w:rsidR="007E1751" w:rsidRDefault="007E1751" w:rsidP="007E1751">
      <w:pPr>
        <w:widowControl/>
        <w:autoSpaceDE/>
        <w:spacing w:line="256" w:lineRule="auto"/>
        <w:jc w:val="center"/>
        <w:rPr>
          <w:rFonts w:asciiTheme="minorHAnsi" w:eastAsiaTheme="minorHAnsi" w:hAnsiTheme="minorHAnsi" w:cstheme="minorBidi"/>
        </w:rPr>
      </w:pPr>
      <w:r>
        <w:rPr>
          <w:rFonts w:asciiTheme="minorHAnsi" w:eastAsiaTheme="minorHAnsi" w:hAnsiTheme="minorHAnsi" w:cstheme="minorBidi"/>
        </w:rPr>
        <w:t>Nr. 6 din 17.02.2025</w:t>
      </w:r>
    </w:p>
    <w:p w14:paraId="351D8F1F" w14:textId="77777777" w:rsidR="007E1751" w:rsidRDefault="007E1751" w:rsidP="007E1751">
      <w:pPr>
        <w:widowControl/>
        <w:autoSpaceDE/>
        <w:spacing w:line="256" w:lineRule="auto"/>
        <w:jc w:val="center"/>
        <w:rPr>
          <w:rFonts w:asciiTheme="minorHAnsi" w:eastAsiaTheme="minorHAnsi" w:hAnsiTheme="minorHAnsi" w:cstheme="minorBidi"/>
        </w:rPr>
      </w:pPr>
      <w:r>
        <w:rPr>
          <w:rFonts w:asciiTheme="minorHAnsi" w:eastAsiaTheme="minorHAnsi" w:hAnsiTheme="minorHAnsi" w:cstheme="minorBidi"/>
        </w:rPr>
        <w:t>Privind aprobarea depunerii proiectului investițional ”</w:t>
      </w:r>
      <w:r>
        <w:rPr>
          <w:rFonts w:asciiTheme="minorHAnsi" w:eastAsiaTheme="minorHAnsi" w:hAnsiTheme="minorHAnsi" w:cstheme="minorBidi"/>
          <w:b/>
          <w:bCs/>
        </w:rPr>
        <w:t>CONSTRUIRE GRĂDINIȚĂ CU 4 CLASE ÎN SAT BOZIENI, COMUNA BOZIENI, JUDEȚUL NEAMȚ</w:t>
      </w:r>
      <w:r>
        <w:rPr>
          <w:rFonts w:asciiTheme="minorHAnsi" w:eastAsiaTheme="minorHAnsi" w:hAnsiTheme="minorHAnsi" w:cstheme="minorBidi"/>
        </w:rPr>
        <w:t>”, în cadrul Priorității nr. 6 – Nord Est O regiune Educată – Învățământ preșcolar, școlar, liceal – UAT locale</w:t>
      </w:r>
    </w:p>
    <w:p w14:paraId="4A085734" w14:textId="77777777" w:rsidR="007E1751" w:rsidRDefault="007E1751" w:rsidP="007E1751">
      <w:pPr>
        <w:widowControl/>
        <w:autoSpaceDE/>
        <w:spacing w:line="256" w:lineRule="auto"/>
        <w:jc w:val="center"/>
        <w:rPr>
          <w:rFonts w:asciiTheme="minorHAnsi" w:eastAsiaTheme="minorHAnsi" w:hAnsiTheme="minorHAnsi" w:cstheme="minorBidi"/>
        </w:rPr>
      </w:pPr>
    </w:p>
    <w:p w14:paraId="3D062F8C" w14:textId="77777777" w:rsidR="007E1751" w:rsidRDefault="007E1751" w:rsidP="007E1751">
      <w:pPr>
        <w:widowControl/>
        <w:autoSpaceDE/>
        <w:spacing w:line="256" w:lineRule="auto"/>
        <w:jc w:val="both"/>
        <w:rPr>
          <w:rFonts w:asciiTheme="minorHAnsi" w:eastAsiaTheme="minorHAnsi" w:hAnsiTheme="minorHAnsi" w:cstheme="minorBidi"/>
        </w:rPr>
      </w:pPr>
      <w:r>
        <w:rPr>
          <w:rFonts w:asciiTheme="minorHAnsi" w:eastAsiaTheme="minorHAnsi" w:hAnsiTheme="minorHAnsi" w:cstheme="minorBidi"/>
        </w:rPr>
        <w:t xml:space="preserve">Având în vedere: </w:t>
      </w:r>
    </w:p>
    <w:p w14:paraId="315AD68B"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 xml:space="preserve">Referatul de aprobare al Primarului Comunei Bozieni, în calitate de inițiator al proiectului de hotărâre, prin care se propune depunerea proiectului investițional cu titlul </w:t>
      </w:r>
      <w:proofErr w:type="spellStart"/>
      <w:r>
        <w:rPr>
          <w:rFonts w:asciiTheme="minorHAnsi" w:eastAsiaTheme="minorHAnsi" w:hAnsiTheme="minorHAnsi" w:cstheme="minorBidi"/>
        </w:rPr>
        <w:t>antemenționat</w:t>
      </w:r>
      <w:proofErr w:type="spellEnd"/>
      <w:r>
        <w:rPr>
          <w:rFonts w:asciiTheme="minorHAnsi" w:eastAsiaTheme="minorHAnsi" w:hAnsiTheme="minorHAnsi" w:cstheme="minorBidi"/>
        </w:rPr>
        <w:t>;</w:t>
      </w:r>
    </w:p>
    <w:p w14:paraId="04E54D52"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Având în vedere prevederile Legii nr. 273/2006, privind finanțele publice locale, cu modificările și completările ulterioare;</w:t>
      </w:r>
    </w:p>
    <w:p w14:paraId="6BD3E674"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 xml:space="preserve">În temeiul dispozițiilor art. 129, alin (2), </w:t>
      </w:r>
      <w:proofErr w:type="spellStart"/>
      <w:r>
        <w:rPr>
          <w:rFonts w:asciiTheme="minorHAnsi" w:eastAsiaTheme="minorHAnsi" w:hAnsiTheme="minorHAnsi" w:cstheme="minorBidi"/>
        </w:rPr>
        <w:t>lit</w:t>
      </w:r>
      <w:proofErr w:type="spellEnd"/>
      <w:r>
        <w:rPr>
          <w:rFonts w:asciiTheme="minorHAnsi" w:eastAsiaTheme="minorHAnsi" w:hAnsiTheme="minorHAnsi" w:cstheme="minorBidi"/>
        </w:rPr>
        <w:t xml:space="preserve"> b), art. 139, alin (3), lit. a), art. 196, alin (1), lit. a) din OUG 57/2019 privind codul administrativ, cu modificările și completările ulterioare; </w:t>
      </w:r>
    </w:p>
    <w:p w14:paraId="3B3CDBAA"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Ghidul solicitantului și anexele acestuia pentru Prioritatea nr. 6 – Nord Est O regiune Educată – Învățământ preșcolar, școlar, liceal – UAT locale – Dezvoltarea infrastructurii educaționale pentru învățământul timpuriu (</w:t>
      </w:r>
      <w:proofErr w:type="spellStart"/>
      <w:r>
        <w:rPr>
          <w:rFonts w:asciiTheme="minorHAnsi" w:eastAsiaTheme="minorHAnsi" w:hAnsiTheme="minorHAnsi" w:cstheme="minorBidi"/>
        </w:rPr>
        <w:t>antepreșcolar</w:t>
      </w:r>
      <w:proofErr w:type="spellEnd"/>
      <w:r>
        <w:rPr>
          <w:rFonts w:asciiTheme="minorHAnsi" w:eastAsiaTheme="minorHAnsi" w:hAnsiTheme="minorHAnsi" w:cstheme="minorBidi"/>
        </w:rPr>
        <w:t>, și preșcolar) primar, gimnazial, liceal, învățământul profesional, inclusiv dual</w:t>
      </w:r>
    </w:p>
    <w:p w14:paraId="28C3D569" w14:textId="77777777" w:rsidR="007E1751" w:rsidRDefault="007E1751" w:rsidP="007E1751">
      <w:pPr>
        <w:widowControl/>
        <w:autoSpaceDE/>
        <w:spacing w:line="256" w:lineRule="auto"/>
        <w:jc w:val="both"/>
        <w:rPr>
          <w:rFonts w:asciiTheme="minorHAnsi" w:eastAsiaTheme="minorHAnsi" w:hAnsiTheme="minorHAnsi" w:cstheme="minorBidi"/>
        </w:rPr>
      </w:pPr>
    </w:p>
    <w:p w14:paraId="7BDEF003" w14:textId="77777777" w:rsidR="007E1751" w:rsidRDefault="007E1751" w:rsidP="007E1751">
      <w:pPr>
        <w:widowControl/>
        <w:autoSpaceDE/>
        <w:spacing w:line="256" w:lineRule="auto"/>
        <w:jc w:val="both"/>
        <w:rPr>
          <w:rFonts w:asciiTheme="minorHAnsi" w:eastAsiaTheme="minorHAnsi" w:hAnsiTheme="minorHAnsi" w:cstheme="minorBidi"/>
        </w:rPr>
      </w:pPr>
    </w:p>
    <w:p w14:paraId="32AA9F3F" w14:textId="77777777" w:rsidR="007E1751" w:rsidRDefault="007E1751" w:rsidP="007E1751">
      <w:pPr>
        <w:widowControl/>
        <w:autoSpaceDE/>
        <w:spacing w:line="256" w:lineRule="auto"/>
        <w:jc w:val="center"/>
        <w:rPr>
          <w:rFonts w:asciiTheme="minorHAnsi" w:eastAsiaTheme="minorHAnsi" w:hAnsiTheme="minorHAnsi" w:cstheme="minorBidi"/>
        </w:rPr>
      </w:pPr>
      <w:r>
        <w:rPr>
          <w:rFonts w:asciiTheme="minorHAnsi" w:eastAsiaTheme="minorHAnsi" w:hAnsiTheme="minorHAnsi" w:cstheme="minorBidi"/>
        </w:rPr>
        <w:t>CONSILIUL LOCAL BOZIENI, JUDEȚUL NEAMȚ, HOTĂRĂȘTE:</w:t>
      </w:r>
    </w:p>
    <w:p w14:paraId="56AC0CFA" w14:textId="77777777" w:rsidR="007E1751" w:rsidRDefault="007E1751" w:rsidP="007E1751">
      <w:pPr>
        <w:widowControl/>
        <w:autoSpaceDE/>
        <w:spacing w:line="256" w:lineRule="auto"/>
        <w:jc w:val="center"/>
        <w:rPr>
          <w:rFonts w:asciiTheme="minorHAnsi" w:eastAsiaTheme="minorHAnsi" w:hAnsiTheme="minorHAnsi" w:cstheme="minorBidi"/>
        </w:rPr>
      </w:pPr>
    </w:p>
    <w:p w14:paraId="217AAB8A" w14:textId="77777777" w:rsidR="007E1751" w:rsidRDefault="007E1751" w:rsidP="007E1751">
      <w:pPr>
        <w:widowControl/>
        <w:autoSpaceDE/>
        <w:spacing w:line="256" w:lineRule="auto"/>
        <w:jc w:val="both"/>
        <w:rPr>
          <w:rFonts w:asciiTheme="minorHAnsi" w:eastAsiaTheme="minorHAnsi" w:hAnsiTheme="minorHAnsi" w:cstheme="minorBidi"/>
        </w:rPr>
      </w:pPr>
      <w:r>
        <w:rPr>
          <w:rFonts w:asciiTheme="minorHAnsi" w:eastAsiaTheme="minorHAnsi" w:hAnsiTheme="minorHAnsi" w:cstheme="minorBidi"/>
        </w:rPr>
        <w:t>Art. 1. – Se aprobă depunerea proiectului ”</w:t>
      </w:r>
      <w:r>
        <w:rPr>
          <w:rFonts w:asciiTheme="minorHAnsi" w:eastAsiaTheme="minorHAnsi" w:hAnsiTheme="minorHAnsi" w:cstheme="minorBidi"/>
          <w:b/>
          <w:bCs/>
        </w:rPr>
        <w:t>CONSTRUIRE GRĂDINIȚĂ CU 4 CLASE ÎN SAT BOZIENI, COMUNA BOZIENI, JUDEȚUL NEAMȚ</w:t>
      </w:r>
      <w:r>
        <w:rPr>
          <w:rFonts w:asciiTheme="minorHAnsi" w:eastAsiaTheme="minorHAnsi" w:hAnsiTheme="minorHAnsi" w:cstheme="minorBidi"/>
        </w:rPr>
        <w:t xml:space="preserve">”,  în vederea finanțării acestuia în cadrul Programului Național de consolidare a clădirilor cu risc seismic ridicat (PNCCRS) – Subprogramul proiectarea și execuția lucrărilor de intervenții pentru clădirile de interes și utilitate publică. </w:t>
      </w:r>
    </w:p>
    <w:p w14:paraId="7A138301" w14:textId="77777777" w:rsidR="007E1751" w:rsidRDefault="007E1751" w:rsidP="007E1751">
      <w:pPr>
        <w:widowControl/>
        <w:autoSpaceDE/>
        <w:spacing w:line="256" w:lineRule="auto"/>
        <w:jc w:val="both"/>
        <w:rPr>
          <w:rFonts w:asciiTheme="minorHAnsi" w:eastAsiaTheme="minorHAnsi" w:hAnsiTheme="minorHAnsi" w:cstheme="minorBidi"/>
        </w:rPr>
      </w:pPr>
    </w:p>
    <w:p w14:paraId="5995AE34" w14:textId="77777777" w:rsidR="007E1751" w:rsidRDefault="007E1751" w:rsidP="007E1751">
      <w:pPr>
        <w:widowControl/>
        <w:autoSpaceDE/>
        <w:spacing w:line="256" w:lineRule="auto"/>
        <w:jc w:val="both"/>
        <w:rPr>
          <w:rFonts w:asciiTheme="minorHAnsi" w:eastAsiaTheme="minorHAnsi" w:hAnsiTheme="minorHAnsi" w:cstheme="minorBidi"/>
        </w:rPr>
      </w:pPr>
      <w:r>
        <w:rPr>
          <w:rFonts w:asciiTheme="minorHAnsi" w:eastAsiaTheme="minorHAnsi" w:hAnsiTheme="minorHAnsi" w:cstheme="minorBidi"/>
        </w:rPr>
        <w:t xml:space="preserve">Art. 2. – Se aprobă descrierea sumară a investiției propusă prin proiectul </w:t>
      </w:r>
      <w:r>
        <w:rPr>
          <w:rFonts w:asciiTheme="minorHAnsi" w:eastAsiaTheme="minorHAnsi" w:hAnsiTheme="minorHAnsi" w:cstheme="minorBidi"/>
          <w:b/>
          <w:bCs/>
        </w:rPr>
        <w:t>”CONSTRUIRE GRĂDINIȚĂ CU 4 CLASE ÎN SAT BOZIENI, COMUNA BOZIENI, JUDEȚUL NEAMȚ</w:t>
      </w:r>
      <w:r>
        <w:rPr>
          <w:rFonts w:asciiTheme="minorHAnsi" w:eastAsiaTheme="minorHAnsi" w:hAnsiTheme="minorHAnsi" w:cstheme="minorBidi"/>
        </w:rPr>
        <w:t>”. Descrierea sumară a investiției propusă prin proiect prezentată în Anexa 1 face parte integrată din prezenta hotărâre.</w:t>
      </w:r>
    </w:p>
    <w:p w14:paraId="5E48F002" w14:textId="77777777" w:rsidR="007E1751" w:rsidRDefault="007E1751" w:rsidP="007E1751">
      <w:pPr>
        <w:widowControl/>
        <w:autoSpaceDE/>
        <w:spacing w:line="256" w:lineRule="auto"/>
        <w:jc w:val="both"/>
        <w:rPr>
          <w:rFonts w:asciiTheme="minorHAnsi" w:eastAsiaTheme="minorHAnsi" w:hAnsiTheme="minorHAnsi" w:cstheme="minorBidi"/>
        </w:rPr>
      </w:pPr>
    </w:p>
    <w:p w14:paraId="2F2C64E1" w14:textId="77777777" w:rsidR="007E1751" w:rsidRDefault="007E1751" w:rsidP="007E1751">
      <w:pPr>
        <w:widowControl/>
        <w:autoSpaceDE/>
        <w:spacing w:line="256" w:lineRule="auto"/>
        <w:jc w:val="both"/>
        <w:rPr>
          <w:rFonts w:asciiTheme="minorHAnsi" w:eastAsiaTheme="minorHAnsi" w:hAnsiTheme="minorHAnsi" w:cstheme="minorBidi"/>
        </w:rPr>
      </w:pPr>
      <w:r>
        <w:rPr>
          <w:rFonts w:asciiTheme="minorHAnsi" w:eastAsiaTheme="minorHAnsi" w:hAnsiTheme="minorHAnsi" w:cstheme="minorBidi"/>
        </w:rPr>
        <w:t xml:space="preserve">Art. 3 – Se aprobă </w:t>
      </w:r>
      <w:proofErr w:type="spellStart"/>
      <w:r>
        <w:rPr>
          <w:rFonts w:asciiTheme="minorHAnsi" w:eastAsiaTheme="minorHAnsi" w:hAnsiTheme="minorHAnsi" w:cstheme="minorBidi"/>
        </w:rPr>
        <w:t>co</w:t>
      </w:r>
      <w:proofErr w:type="spellEnd"/>
      <w:r>
        <w:rPr>
          <w:rFonts w:asciiTheme="minorHAnsi" w:eastAsiaTheme="minorHAnsi" w:hAnsiTheme="minorHAnsi" w:cstheme="minorBidi"/>
        </w:rPr>
        <w:t>-finanțarea de 2% din valoarea cheltuielilor eligibile aferente proiectului</w:t>
      </w:r>
    </w:p>
    <w:p w14:paraId="5526D1A5" w14:textId="77777777" w:rsidR="007E1751" w:rsidRDefault="007E1751" w:rsidP="007E1751">
      <w:pPr>
        <w:rPr>
          <w:rFonts w:asciiTheme="minorHAnsi" w:eastAsiaTheme="minorHAnsi" w:hAnsiTheme="minorHAnsi" w:cstheme="minorBidi"/>
        </w:rPr>
      </w:pPr>
    </w:p>
    <w:p w14:paraId="4D4592D6" w14:textId="77777777" w:rsidR="007E1751" w:rsidRDefault="007E1751" w:rsidP="007E1751">
      <w:pPr>
        <w:rPr>
          <w:rFonts w:asciiTheme="minorHAnsi" w:eastAsiaTheme="minorHAnsi" w:hAnsiTheme="minorHAnsi" w:cstheme="minorBidi"/>
        </w:rPr>
      </w:pPr>
    </w:p>
    <w:p w14:paraId="011F0B2A" w14:textId="77777777" w:rsidR="007E1751" w:rsidRDefault="007E1751" w:rsidP="007E1751">
      <w:pPr>
        <w:rPr>
          <w:rFonts w:asciiTheme="minorHAnsi" w:eastAsiaTheme="minorHAnsi" w:hAnsiTheme="minorHAnsi" w:cstheme="minorBidi"/>
        </w:rPr>
      </w:pPr>
    </w:p>
    <w:p w14:paraId="1EFC018F" w14:textId="77777777" w:rsidR="007E1751" w:rsidRDefault="007E1751" w:rsidP="007E1751">
      <w:pPr>
        <w:widowControl/>
        <w:autoSpaceDE/>
        <w:rPr>
          <w:b/>
          <w:sz w:val="24"/>
          <w:szCs w:val="24"/>
          <w:lang w:val="en-US"/>
        </w:rPr>
      </w:pPr>
      <w:r>
        <w:rPr>
          <w:b/>
          <w:sz w:val="24"/>
          <w:szCs w:val="24"/>
          <w:lang w:val="en-US"/>
        </w:rPr>
        <w:t xml:space="preserve">      </w:t>
      </w:r>
      <w:proofErr w:type="spellStart"/>
      <w:r>
        <w:rPr>
          <w:b/>
          <w:sz w:val="24"/>
          <w:szCs w:val="24"/>
          <w:lang w:val="en-US"/>
        </w:rPr>
        <w:t>Presedinte</w:t>
      </w:r>
      <w:proofErr w:type="spellEnd"/>
      <w:r>
        <w:rPr>
          <w:b/>
          <w:sz w:val="24"/>
          <w:szCs w:val="24"/>
          <w:lang w:val="en-US"/>
        </w:rPr>
        <w:t xml:space="preserve"> de </w:t>
      </w:r>
      <w:proofErr w:type="spellStart"/>
      <w:r>
        <w:rPr>
          <w:b/>
          <w:sz w:val="24"/>
          <w:szCs w:val="24"/>
          <w:lang w:val="en-US"/>
        </w:rPr>
        <w:t>sedinta</w:t>
      </w:r>
      <w:proofErr w:type="spellEnd"/>
      <w:r>
        <w:rPr>
          <w:b/>
          <w:sz w:val="24"/>
          <w:szCs w:val="24"/>
          <w:lang w:val="en-US"/>
        </w:rPr>
        <w:t xml:space="preserve">                                                        </w:t>
      </w:r>
      <w:proofErr w:type="spellStart"/>
      <w:r>
        <w:rPr>
          <w:b/>
          <w:sz w:val="24"/>
          <w:szCs w:val="24"/>
          <w:lang w:val="en-US"/>
        </w:rPr>
        <w:t>Avizat</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legalitate</w:t>
      </w:r>
      <w:proofErr w:type="spellEnd"/>
      <w:r>
        <w:rPr>
          <w:b/>
          <w:sz w:val="24"/>
          <w:szCs w:val="24"/>
          <w:lang w:val="en-US"/>
        </w:rPr>
        <w:t>,</w:t>
      </w:r>
    </w:p>
    <w:p w14:paraId="44D48060" w14:textId="77777777" w:rsidR="007E1751" w:rsidRDefault="007E1751" w:rsidP="007E1751">
      <w:pPr>
        <w:widowControl/>
        <w:autoSpaceDE/>
        <w:rPr>
          <w:b/>
          <w:sz w:val="24"/>
          <w:szCs w:val="24"/>
          <w:lang w:val="en-US"/>
        </w:rPr>
      </w:pPr>
      <w:r>
        <w:rPr>
          <w:b/>
          <w:sz w:val="24"/>
          <w:szCs w:val="24"/>
          <w:lang w:val="en-US"/>
        </w:rPr>
        <w:t xml:space="preserve">         Enache Constantin                                                               Secretar general</w:t>
      </w:r>
    </w:p>
    <w:p w14:paraId="274DB569" w14:textId="77777777" w:rsidR="007E1751" w:rsidRDefault="007E1751" w:rsidP="007E1751">
      <w:pPr>
        <w:widowControl/>
        <w:autoSpaceDE/>
        <w:rPr>
          <w:sz w:val="24"/>
          <w:szCs w:val="24"/>
          <w:lang w:val="en-US"/>
        </w:rPr>
      </w:pPr>
      <w:r>
        <w:rPr>
          <w:sz w:val="24"/>
          <w:szCs w:val="24"/>
          <w:lang w:val="en-US"/>
        </w:rPr>
        <w:t xml:space="preserve">                                                                                                            Elena Timofte</w:t>
      </w:r>
    </w:p>
    <w:p w14:paraId="6B3546B9" w14:textId="77777777" w:rsidR="007E1751" w:rsidRDefault="007E1751" w:rsidP="007E1751">
      <w:pPr>
        <w:widowControl/>
        <w:autoSpaceDE/>
        <w:rPr>
          <w:sz w:val="24"/>
          <w:szCs w:val="24"/>
          <w:lang w:val="en-US"/>
        </w:rPr>
      </w:pPr>
    </w:p>
    <w:p w14:paraId="75E70F48" w14:textId="77777777" w:rsidR="007E1751" w:rsidRDefault="007E1751" w:rsidP="007E1751">
      <w:pPr>
        <w:tabs>
          <w:tab w:val="left" w:pos="2230"/>
        </w:tabs>
        <w:rPr>
          <w:rFonts w:asciiTheme="minorHAnsi" w:eastAsiaTheme="minorHAnsi" w:hAnsiTheme="minorHAnsi" w:cstheme="minorBidi"/>
          <w:lang w:val="en-US"/>
        </w:rPr>
      </w:pPr>
    </w:p>
    <w:p w14:paraId="3C422289" w14:textId="77777777" w:rsidR="007E1751" w:rsidRDefault="007E1751" w:rsidP="007E1751">
      <w:pPr>
        <w:tabs>
          <w:tab w:val="left" w:pos="2230"/>
        </w:tabs>
        <w:rPr>
          <w:rFonts w:asciiTheme="minorHAnsi" w:eastAsiaTheme="minorHAnsi" w:hAnsiTheme="minorHAnsi" w:cstheme="minorBidi"/>
          <w:lang w:val="en-US"/>
        </w:rPr>
      </w:pPr>
    </w:p>
    <w:p w14:paraId="5033B277" w14:textId="77777777" w:rsidR="007E1751" w:rsidRDefault="007E1751" w:rsidP="007E1751">
      <w:pPr>
        <w:tabs>
          <w:tab w:val="left" w:pos="2230"/>
        </w:tabs>
        <w:rPr>
          <w:rFonts w:asciiTheme="minorHAnsi" w:eastAsiaTheme="minorHAnsi" w:hAnsiTheme="minorHAnsi" w:cstheme="minorBidi"/>
          <w:lang w:val="en-US"/>
        </w:rPr>
      </w:pPr>
    </w:p>
    <w:p w14:paraId="6A52711F" w14:textId="77777777" w:rsidR="007E1751" w:rsidRDefault="007E1751" w:rsidP="007E1751">
      <w:pPr>
        <w:widowControl/>
        <w:tabs>
          <w:tab w:val="left" w:pos="6810"/>
          <w:tab w:val="left" w:pos="6860"/>
          <w:tab w:val="right" w:pos="9360"/>
        </w:tabs>
        <w:autoSpaceDE/>
        <w:spacing w:line="256"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ANEXA 1 LA HCL nr .6 din 17.02.2025</w:t>
      </w:r>
    </w:p>
    <w:p w14:paraId="77CA8FB2" w14:textId="77777777" w:rsidR="007E1751" w:rsidRDefault="007E1751" w:rsidP="007E1751">
      <w:pPr>
        <w:widowControl/>
        <w:tabs>
          <w:tab w:val="left" w:pos="6810"/>
          <w:tab w:val="left" w:pos="6860"/>
          <w:tab w:val="right" w:pos="9360"/>
        </w:tabs>
        <w:autoSpaceDE/>
        <w:spacing w:line="256" w:lineRule="auto"/>
        <w:rPr>
          <w:rFonts w:asciiTheme="minorHAnsi" w:eastAsiaTheme="minorHAnsi" w:hAnsiTheme="minorHAnsi" w:cstheme="minorBidi"/>
          <w:sz w:val="20"/>
          <w:szCs w:val="20"/>
        </w:rPr>
      </w:pPr>
    </w:p>
    <w:p w14:paraId="30F78CE9" w14:textId="77777777" w:rsidR="007E1751" w:rsidRDefault="007E1751" w:rsidP="007E1751">
      <w:pPr>
        <w:widowControl/>
        <w:autoSpaceDE/>
        <w:spacing w:line="256" w:lineRule="auto"/>
        <w:jc w:val="center"/>
        <w:rPr>
          <w:rFonts w:asciiTheme="minorHAnsi" w:eastAsiaTheme="minorHAnsi" w:hAnsiTheme="minorHAnsi" w:cstheme="minorBidi"/>
          <w:b/>
          <w:bCs/>
          <w:sz w:val="20"/>
          <w:szCs w:val="20"/>
        </w:rPr>
      </w:pPr>
      <w:r>
        <w:rPr>
          <w:rFonts w:asciiTheme="minorHAnsi" w:eastAsiaTheme="minorHAnsi" w:hAnsiTheme="minorHAnsi" w:cstheme="minorBidi"/>
          <w:b/>
          <w:bCs/>
          <w:sz w:val="20"/>
          <w:szCs w:val="20"/>
        </w:rPr>
        <w:t xml:space="preserve">DESCRIEREA SUMARĂ A INVESTIȚIEI PROPUSĂ PRIN PROIECTUL </w:t>
      </w:r>
    </w:p>
    <w:p w14:paraId="23E59A31" w14:textId="77777777" w:rsidR="007E1751" w:rsidRDefault="007E1751" w:rsidP="007E1751">
      <w:pPr>
        <w:widowControl/>
        <w:autoSpaceDE/>
        <w:spacing w:line="256" w:lineRule="auto"/>
        <w:jc w:val="center"/>
        <w:rPr>
          <w:rFonts w:asciiTheme="minorHAnsi" w:eastAsiaTheme="minorHAnsi" w:hAnsiTheme="minorHAnsi" w:cstheme="minorBidi"/>
          <w:b/>
          <w:bCs/>
          <w:sz w:val="20"/>
          <w:szCs w:val="20"/>
        </w:rPr>
      </w:pPr>
      <w:r>
        <w:rPr>
          <w:rFonts w:asciiTheme="minorHAnsi" w:eastAsiaTheme="minorHAnsi" w:hAnsiTheme="minorHAnsi" w:cstheme="minorBidi"/>
          <w:b/>
          <w:bCs/>
          <w:sz w:val="20"/>
          <w:szCs w:val="20"/>
        </w:rPr>
        <w:t>”</w:t>
      </w:r>
      <w:r>
        <w:rPr>
          <w:rFonts w:asciiTheme="minorHAnsi" w:eastAsiaTheme="minorHAnsi" w:hAnsiTheme="minorHAnsi" w:cstheme="minorBidi"/>
          <w:sz w:val="20"/>
          <w:szCs w:val="20"/>
          <w:lang w:val="en-US"/>
        </w:rPr>
        <w:t xml:space="preserve"> </w:t>
      </w:r>
      <w:r>
        <w:rPr>
          <w:rFonts w:asciiTheme="minorHAnsi" w:eastAsiaTheme="minorHAnsi" w:hAnsiTheme="minorHAnsi" w:cstheme="minorBidi"/>
          <w:b/>
          <w:bCs/>
          <w:sz w:val="20"/>
          <w:szCs w:val="20"/>
        </w:rPr>
        <w:t>CONSTRUIRE GRĂDINIȚĂ CU 4 CLASE ÎN SAT BOZIENI, COMUNA BOZIENI, JUDEȚUL NEAMȚ”</w:t>
      </w:r>
    </w:p>
    <w:p w14:paraId="3A591195" w14:textId="77777777" w:rsidR="007E1751" w:rsidRDefault="007E1751" w:rsidP="007E1751">
      <w:pPr>
        <w:widowControl/>
        <w:autoSpaceDE/>
        <w:spacing w:line="256" w:lineRule="auto"/>
        <w:jc w:val="center"/>
        <w:rPr>
          <w:rFonts w:asciiTheme="minorHAnsi" w:eastAsiaTheme="minorHAnsi" w:hAnsiTheme="minorHAnsi" w:cstheme="minorBidi"/>
          <w:b/>
          <w:bCs/>
          <w:sz w:val="20"/>
          <w:szCs w:val="20"/>
        </w:rPr>
      </w:pPr>
    </w:p>
    <w:p w14:paraId="06045B6C"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b/>
          <w:bCs/>
          <w:sz w:val="20"/>
          <w:szCs w:val="20"/>
        </w:rPr>
        <w:t>Obiectivul general al proiectului</w:t>
      </w:r>
      <w:r>
        <w:rPr>
          <w:rFonts w:asciiTheme="minorHAnsi" w:eastAsiaTheme="minorHAnsi" w:hAnsiTheme="minorHAnsi" w:cstheme="minorBidi"/>
          <w:sz w:val="20"/>
          <w:szCs w:val="20"/>
        </w:rPr>
        <w:t xml:space="preserve"> este reprezentat de construirea unei noi grădinițe cu 4 clase în satul Bozieni, comuna Bozieni, județul Neamț ți dotarea acesteia cu echipamente și materiale la standarde europene, conform normativelor în vigoare;</w:t>
      </w:r>
    </w:p>
    <w:p w14:paraId="7033ECFD"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Tipuri de cheltuieli eligibile:</w:t>
      </w:r>
    </w:p>
    <w:p w14:paraId="13178CF1"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Cheltuielile pentru asigurarea utilităților necesare obiectivului de investiții;</w:t>
      </w:r>
    </w:p>
    <w:p w14:paraId="0986A3BD"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Realizarea certificării de performanță energetică și a auditului energetic a clădirii;</w:t>
      </w:r>
    </w:p>
    <w:p w14:paraId="0D444741"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Servicii de proiectare și verificare a proiectului tehnic;</w:t>
      </w:r>
    </w:p>
    <w:p w14:paraId="0F6E47EE"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Asistența tehnică din partea proiectantului;</w:t>
      </w:r>
    </w:p>
    <w:p w14:paraId="14CA3B99"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Cheltuielile pentru investiția de bază;</w:t>
      </w:r>
    </w:p>
    <w:p w14:paraId="2D5D10A9"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Organizarea de șantier;</w:t>
      </w:r>
    </w:p>
    <w:p w14:paraId="6654E016"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Cheltuielile diverse și neprevăzute;</w:t>
      </w:r>
    </w:p>
    <w:p w14:paraId="61258AC6"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Cheltuielile de consultanță în elaborarea și implementarea proiectului </w:t>
      </w:r>
    </w:p>
    <w:p w14:paraId="7849C583"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Tipuri de cheltuieli neeligibile/</w:t>
      </w:r>
      <w:proofErr w:type="spellStart"/>
      <w:r>
        <w:rPr>
          <w:rFonts w:asciiTheme="minorHAnsi" w:eastAsiaTheme="minorHAnsi" w:hAnsiTheme="minorHAnsi" w:cstheme="minorBidi"/>
          <w:sz w:val="20"/>
          <w:szCs w:val="20"/>
        </w:rPr>
        <w:t>co</w:t>
      </w:r>
      <w:proofErr w:type="spellEnd"/>
      <w:r>
        <w:rPr>
          <w:rFonts w:asciiTheme="minorHAnsi" w:eastAsiaTheme="minorHAnsi" w:hAnsiTheme="minorHAnsi" w:cstheme="minorBidi"/>
          <w:sz w:val="20"/>
          <w:szCs w:val="20"/>
        </w:rPr>
        <w:t>-finanțarea:</w:t>
      </w:r>
    </w:p>
    <w:p w14:paraId="412B2EE5"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2% din valoarea proiectului;</w:t>
      </w:r>
    </w:p>
    <w:p w14:paraId="30B2EE38"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Alocarea fondurilor aferente programului se face cu respectarea următoarelor principii:</w:t>
      </w:r>
    </w:p>
    <w:p w14:paraId="5B69AAD1"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egalitatea de tratament;</w:t>
      </w:r>
    </w:p>
    <w:p w14:paraId="7FCAF0E9"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nediscriminarea;</w:t>
      </w:r>
    </w:p>
    <w:p w14:paraId="27890472"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responsabilitatea și asumarea răspunderii;</w:t>
      </w:r>
    </w:p>
    <w:p w14:paraId="4E7C4F2C"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transparența.</w:t>
      </w:r>
    </w:p>
    <w:p w14:paraId="11F628F3"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Dacă în urma realizării serviciilor de proiectare, se constată necesitatea achiziției unor echipamente/utilaje (microbuz electric), aceste produse vor fi incluse în bugetul proiectului, la cerere. </w:t>
      </w:r>
    </w:p>
    <w:p w14:paraId="2B8D9D36"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Activități eligibile la nivelul priorității nr. 6:</w:t>
      </w:r>
    </w:p>
    <w:p w14:paraId="72D4FD87"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Crearea/ modernizarea/ extinderea unităților de învățământ;</w:t>
      </w:r>
    </w:p>
    <w:p w14:paraId="700F06DF"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Echiparea/ dotarea/accesibilizarea unităților de învățământ;</w:t>
      </w:r>
    </w:p>
    <w:p w14:paraId="0B878955"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Achiziționarea de mijloace de transport școlar electrice (echipate pentru transportul elevilor cu dizabilități);</w:t>
      </w:r>
    </w:p>
    <w:p w14:paraId="69AC4024"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Stații de încărcare electrică instalate la nivel de unitate școlară;</w:t>
      </w:r>
    </w:p>
    <w:p w14:paraId="1025A31C"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Digitalizarea unităților prin platforme digitale de comunicare și schimb de documente, baze de date, biblioteci virtuale, dotări cu infrastructura de proiectare și mapare video, tablete, echipamente IT, software educaționale asociate învățământului on-line, etc.;</w:t>
      </w:r>
    </w:p>
    <w:p w14:paraId="0EEF3095"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Infrastructura sportivă asociată unităților de învățământ, etc;</w:t>
      </w:r>
    </w:p>
    <w:p w14:paraId="09277B94"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Modernizarea/ extinderea (nu și crearea) campusurilor profesionale integrate pentru educație și formare profesională;</w:t>
      </w:r>
    </w:p>
    <w:p w14:paraId="4ABCA020"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Modernizarea/ extinderea (nu și crearea) atelierelor inteligente în învățământul secundar;</w:t>
      </w:r>
    </w:p>
    <w:p w14:paraId="4157D0C7"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Măsuri de consolidare structurală în funcție de nivelul de expunere și vulnerabilitate la riscurile identificate, în limita unui procent de 40% din valoarea eligibilă a proiectului.</w:t>
      </w:r>
    </w:p>
    <w:p w14:paraId="60F1445F"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Utilizarea sistemelor alternative de producere a energiei din surse regenerabile: ex. energia eoliană, energia solară, energia geotermală</w:t>
      </w:r>
    </w:p>
    <w:p w14:paraId="22D8E7CD"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t>Măsuri de asigurare a accesului copiilor, elevilor cu cerințe educaționale speciale la infrastructura educațională de masa incluzivă;</w:t>
      </w:r>
    </w:p>
    <w:p w14:paraId="76415D8A"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sz w:val="20"/>
          <w:szCs w:val="20"/>
        </w:rPr>
      </w:pPr>
      <w:r>
        <w:rPr>
          <w:rFonts w:asciiTheme="minorHAnsi" w:eastAsiaTheme="minorHAnsi" w:hAnsiTheme="minorHAnsi" w:cstheme="minorBidi"/>
          <w:sz w:val="20"/>
          <w:szCs w:val="20"/>
        </w:rPr>
        <w:lastRenderedPageBreak/>
        <w:t>Măsuri de tip FSE+ care adresează desegregarea și incluziunea socială în limita procentului de maximum 5% din valoarea eligibilă a proiectului.</w:t>
      </w:r>
    </w:p>
    <w:p w14:paraId="44AE6E92" w14:textId="77777777" w:rsidR="007E1751" w:rsidRDefault="007E1751" w:rsidP="007E1751">
      <w:pPr>
        <w:rPr>
          <w:sz w:val="20"/>
          <w:szCs w:val="20"/>
        </w:rPr>
      </w:pPr>
    </w:p>
    <w:p w14:paraId="72D49F31" w14:textId="77777777" w:rsidR="007E1751" w:rsidRDefault="007E1751" w:rsidP="007E1751">
      <w:pPr>
        <w:rPr>
          <w:sz w:val="20"/>
          <w:szCs w:val="20"/>
        </w:rPr>
      </w:pPr>
    </w:p>
    <w:p w14:paraId="61EC17EE" w14:textId="77777777" w:rsidR="007E1751" w:rsidRDefault="007E1751" w:rsidP="007E1751">
      <w:pPr>
        <w:widowControl/>
        <w:autoSpaceDE/>
        <w:spacing w:line="276" w:lineRule="auto"/>
        <w:rPr>
          <w:sz w:val="24"/>
          <w:szCs w:val="24"/>
          <w:lang w:val="en-GB"/>
        </w:rPr>
      </w:pPr>
    </w:p>
    <w:p w14:paraId="395EEC7D" w14:textId="77777777" w:rsidR="007E1751" w:rsidRDefault="007E1751" w:rsidP="007E1751">
      <w:pPr>
        <w:pStyle w:val="Frspaiere"/>
        <w:jc w:val="center"/>
        <w:rPr>
          <w:rFonts w:cstheme="minorHAnsi"/>
          <w:b/>
        </w:rPr>
      </w:pPr>
      <w:r>
        <w:rPr>
          <w:rFonts w:cstheme="minorHAnsi"/>
          <w:b/>
        </w:rPr>
        <w:t>ROMÂNIA</w:t>
      </w:r>
    </w:p>
    <w:p w14:paraId="09A347E3" w14:textId="77777777" w:rsidR="007E1751" w:rsidRDefault="007E1751" w:rsidP="007E1751">
      <w:pPr>
        <w:pStyle w:val="Frspaiere"/>
        <w:jc w:val="center"/>
        <w:rPr>
          <w:rFonts w:cstheme="minorHAnsi"/>
          <w:b/>
        </w:rPr>
      </w:pPr>
      <w:r>
        <w:rPr>
          <w:rFonts w:cstheme="minorHAnsi"/>
          <w:b/>
        </w:rPr>
        <w:t>JUDEȚUL NEAMȚ</w:t>
      </w:r>
    </w:p>
    <w:p w14:paraId="58098616" w14:textId="77777777" w:rsidR="007E1751" w:rsidRDefault="007E1751" w:rsidP="007E1751">
      <w:pPr>
        <w:pStyle w:val="Frspaiere"/>
        <w:jc w:val="center"/>
        <w:rPr>
          <w:rFonts w:cstheme="minorHAnsi"/>
          <w:b/>
        </w:rPr>
      </w:pPr>
      <w:r>
        <w:rPr>
          <w:rFonts w:cstheme="minorHAnsi"/>
          <w:b/>
        </w:rPr>
        <w:t>CONSILIUL LOCAL AL COMUNEI BOZIENI</w:t>
      </w:r>
    </w:p>
    <w:p w14:paraId="0069E3CC" w14:textId="77777777" w:rsidR="007E1751" w:rsidRDefault="007E1751" w:rsidP="007E1751">
      <w:pPr>
        <w:widowControl/>
        <w:autoSpaceDE/>
        <w:spacing w:line="256" w:lineRule="auto"/>
        <w:jc w:val="center"/>
        <w:rPr>
          <w:rFonts w:asciiTheme="minorHAnsi" w:eastAsiaTheme="minorHAnsi" w:hAnsiTheme="minorHAnsi" w:cstheme="minorBidi"/>
          <w:lang w:val="en-GB"/>
        </w:rPr>
      </w:pPr>
    </w:p>
    <w:p w14:paraId="7954A880" w14:textId="77777777" w:rsidR="007E1751" w:rsidRDefault="007E1751" w:rsidP="007E1751">
      <w:pPr>
        <w:widowControl/>
        <w:autoSpaceDE/>
        <w:spacing w:line="256" w:lineRule="auto"/>
        <w:jc w:val="center"/>
        <w:rPr>
          <w:rFonts w:asciiTheme="minorHAnsi" w:eastAsiaTheme="minorHAnsi" w:hAnsiTheme="minorHAnsi" w:cstheme="minorBidi"/>
          <w:lang w:val="en-GB"/>
        </w:rPr>
      </w:pPr>
      <w:r>
        <w:rPr>
          <w:rFonts w:asciiTheme="minorHAnsi" w:eastAsiaTheme="minorHAnsi" w:hAnsiTheme="minorHAnsi" w:cstheme="minorBidi"/>
          <w:lang w:val="en-GB"/>
        </w:rPr>
        <w:t>HOTARARE</w:t>
      </w:r>
    </w:p>
    <w:p w14:paraId="3FD13AD3" w14:textId="77777777" w:rsidR="007E1751" w:rsidRDefault="007E1751" w:rsidP="007E1751">
      <w:pPr>
        <w:widowControl/>
        <w:autoSpaceDE/>
        <w:spacing w:line="256" w:lineRule="auto"/>
        <w:jc w:val="center"/>
        <w:rPr>
          <w:rFonts w:asciiTheme="minorHAnsi" w:eastAsiaTheme="minorHAnsi" w:hAnsiTheme="minorHAnsi" w:cstheme="minorBidi"/>
        </w:rPr>
      </w:pPr>
      <w:r>
        <w:rPr>
          <w:rFonts w:asciiTheme="minorHAnsi" w:eastAsiaTheme="minorHAnsi" w:hAnsiTheme="minorHAnsi" w:cstheme="minorBidi"/>
        </w:rPr>
        <w:t>Nr. 7 din 17.02.2025</w:t>
      </w:r>
    </w:p>
    <w:p w14:paraId="58CA9056" w14:textId="77777777" w:rsidR="007E1751" w:rsidRDefault="007E1751" w:rsidP="007E1751">
      <w:pPr>
        <w:widowControl/>
        <w:autoSpaceDE/>
        <w:spacing w:line="256" w:lineRule="auto"/>
        <w:jc w:val="center"/>
        <w:rPr>
          <w:rFonts w:asciiTheme="minorHAnsi" w:eastAsiaTheme="minorHAnsi" w:hAnsiTheme="minorHAnsi" w:cstheme="minorBidi"/>
        </w:rPr>
      </w:pPr>
      <w:r>
        <w:rPr>
          <w:rFonts w:asciiTheme="minorHAnsi" w:eastAsiaTheme="minorHAnsi" w:hAnsiTheme="minorHAnsi" w:cstheme="minorBidi"/>
        </w:rPr>
        <w:t>Privind aprobarea depunerii proiectului investițional ”</w:t>
      </w:r>
      <w:r>
        <w:rPr>
          <w:rFonts w:asciiTheme="minorHAnsi" w:eastAsiaTheme="minorHAnsi" w:hAnsiTheme="minorHAnsi" w:cstheme="minorBidi"/>
          <w:b/>
          <w:bCs/>
        </w:rPr>
        <w:t>REABILITARE ȘI MODERNIZARE CĂMIN CULTURAL SAT BOZIENI, COMUNA BOZIENI, JUDEȚUL NEAMȚ</w:t>
      </w:r>
      <w:r>
        <w:rPr>
          <w:rFonts w:asciiTheme="minorHAnsi" w:eastAsiaTheme="minorHAnsi" w:hAnsiTheme="minorHAnsi" w:cstheme="minorBidi"/>
        </w:rPr>
        <w:t>”, în cadrul Programul național de consolidare a clădirilor cu risc seismic ridicat (PNCCRS)</w:t>
      </w:r>
    </w:p>
    <w:p w14:paraId="6E100B5B" w14:textId="77777777" w:rsidR="007E1751" w:rsidRDefault="007E1751" w:rsidP="007E1751">
      <w:pPr>
        <w:widowControl/>
        <w:autoSpaceDE/>
        <w:spacing w:line="256" w:lineRule="auto"/>
        <w:jc w:val="both"/>
        <w:rPr>
          <w:rFonts w:asciiTheme="minorHAnsi" w:eastAsiaTheme="minorHAnsi" w:hAnsiTheme="minorHAnsi" w:cstheme="minorBidi"/>
        </w:rPr>
      </w:pPr>
      <w:r>
        <w:rPr>
          <w:rFonts w:asciiTheme="minorHAnsi" w:eastAsiaTheme="minorHAnsi" w:hAnsiTheme="minorHAnsi" w:cstheme="minorBidi"/>
        </w:rPr>
        <w:t xml:space="preserve">Având în vedere: </w:t>
      </w:r>
    </w:p>
    <w:p w14:paraId="78909346"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 xml:space="preserve">Referatul de aprobare al Primarului Comunei Bozieni, în calitate de inițiator al proiectului de hotărâre, prin care se propune depunerea proiectului investițional cu titlul </w:t>
      </w:r>
      <w:proofErr w:type="spellStart"/>
      <w:r>
        <w:rPr>
          <w:rFonts w:asciiTheme="minorHAnsi" w:eastAsiaTheme="minorHAnsi" w:hAnsiTheme="minorHAnsi" w:cstheme="minorBidi"/>
        </w:rPr>
        <w:t>antemenționat</w:t>
      </w:r>
      <w:proofErr w:type="spellEnd"/>
      <w:r>
        <w:rPr>
          <w:rFonts w:asciiTheme="minorHAnsi" w:eastAsiaTheme="minorHAnsi" w:hAnsiTheme="minorHAnsi" w:cstheme="minorBidi"/>
        </w:rPr>
        <w:t>;</w:t>
      </w:r>
    </w:p>
    <w:p w14:paraId="5D6ECFF3"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Având în vedere prevederile Legii nr. 273/2006, privind finanțele publice locale, cu modificările și completările ulterioare;</w:t>
      </w:r>
    </w:p>
    <w:p w14:paraId="7F2C904A"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 xml:space="preserve">În temeiul dispozițiilor art. 129, alin (2), </w:t>
      </w:r>
      <w:proofErr w:type="spellStart"/>
      <w:r>
        <w:rPr>
          <w:rFonts w:asciiTheme="minorHAnsi" w:eastAsiaTheme="minorHAnsi" w:hAnsiTheme="minorHAnsi" w:cstheme="minorBidi"/>
        </w:rPr>
        <w:t>lit</w:t>
      </w:r>
      <w:proofErr w:type="spellEnd"/>
      <w:r>
        <w:rPr>
          <w:rFonts w:asciiTheme="minorHAnsi" w:eastAsiaTheme="minorHAnsi" w:hAnsiTheme="minorHAnsi" w:cstheme="minorBidi"/>
        </w:rPr>
        <w:t xml:space="preserve"> b), art. 139, alin (3), lit. a), art. 196, alin (1), lit. a) din OUG 57/2019 privind codul administrativ, cu modificările și completările ulterioare; </w:t>
      </w:r>
    </w:p>
    <w:p w14:paraId="6BA8601D"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Legea nr. 212/12.07.2022 privind unele măsuri pentru reducerea riscului seismic al clădirilor, în vederea creșterii nivelului de siguranță la acțiuni seismice a fondului construit național, cu modificările și completările ulterioare;</w:t>
      </w:r>
    </w:p>
    <w:p w14:paraId="357C34D8" w14:textId="77777777" w:rsidR="007E1751" w:rsidRDefault="007E1751" w:rsidP="007E1751">
      <w:pPr>
        <w:widowControl/>
        <w:numPr>
          <w:ilvl w:val="0"/>
          <w:numId w:val="2"/>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Ordinul Ministrului Dezvoltării, Lucrărilor Publice și Administrației nr 2.853/2022 de aprobare a Normelor metodologice de aplicare a prevederilor Legii nr. 212/2022 privind unele măsuri pentru reducerea riscului seismic al clădirilor, privind derularea Programului național de consolidare a clădirilor cu risc seismic ridicat</w:t>
      </w:r>
    </w:p>
    <w:p w14:paraId="79040321" w14:textId="77777777" w:rsidR="007E1751" w:rsidRDefault="007E1751" w:rsidP="007E1751">
      <w:pPr>
        <w:widowControl/>
        <w:autoSpaceDE/>
        <w:spacing w:line="256" w:lineRule="auto"/>
        <w:jc w:val="both"/>
        <w:rPr>
          <w:rFonts w:asciiTheme="minorHAnsi" w:eastAsiaTheme="minorHAnsi" w:hAnsiTheme="minorHAnsi" w:cstheme="minorBidi"/>
        </w:rPr>
      </w:pPr>
    </w:p>
    <w:p w14:paraId="29F8FFD4" w14:textId="77777777" w:rsidR="007E1751" w:rsidRDefault="007E1751" w:rsidP="007E1751">
      <w:pPr>
        <w:widowControl/>
        <w:autoSpaceDE/>
        <w:spacing w:line="256" w:lineRule="auto"/>
        <w:jc w:val="center"/>
        <w:rPr>
          <w:rFonts w:asciiTheme="minorHAnsi" w:eastAsiaTheme="minorHAnsi" w:hAnsiTheme="minorHAnsi" w:cstheme="minorBidi"/>
        </w:rPr>
      </w:pPr>
      <w:r>
        <w:rPr>
          <w:rFonts w:asciiTheme="minorHAnsi" w:eastAsiaTheme="minorHAnsi" w:hAnsiTheme="minorHAnsi" w:cstheme="minorBidi"/>
        </w:rPr>
        <w:t>CONSILIUL LOCAL BOZIENI, JUDEȚUL NEAMȚ, HOTĂRĂȘTE:</w:t>
      </w:r>
    </w:p>
    <w:p w14:paraId="507B1ECA" w14:textId="77777777" w:rsidR="007E1751" w:rsidRDefault="007E1751" w:rsidP="007E1751">
      <w:pPr>
        <w:widowControl/>
        <w:autoSpaceDE/>
        <w:spacing w:line="256" w:lineRule="auto"/>
        <w:jc w:val="center"/>
        <w:rPr>
          <w:rFonts w:asciiTheme="minorHAnsi" w:eastAsiaTheme="minorHAnsi" w:hAnsiTheme="minorHAnsi" w:cstheme="minorBidi"/>
        </w:rPr>
      </w:pPr>
    </w:p>
    <w:p w14:paraId="1E58FCC2" w14:textId="77777777" w:rsidR="007E1751" w:rsidRDefault="007E1751" w:rsidP="007E1751">
      <w:pPr>
        <w:widowControl/>
        <w:autoSpaceDE/>
        <w:spacing w:line="256" w:lineRule="auto"/>
        <w:jc w:val="both"/>
        <w:rPr>
          <w:rFonts w:asciiTheme="minorHAnsi" w:eastAsiaTheme="minorHAnsi" w:hAnsiTheme="minorHAnsi" w:cstheme="minorBidi"/>
        </w:rPr>
      </w:pPr>
      <w:r>
        <w:rPr>
          <w:rFonts w:asciiTheme="minorHAnsi" w:eastAsiaTheme="minorHAnsi" w:hAnsiTheme="minorHAnsi" w:cstheme="minorBidi"/>
        </w:rPr>
        <w:t>Art. 1. – Se aprobă depunerea proiectului ”</w:t>
      </w:r>
      <w:r>
        <w:rPr>
          <w:rFonts w:asciiTheme="minorHAnsi" w:eastAsiaTheme="minorHAnsi" w:hAnsiTheme="minorHAnsi" w:cstheme="minorBidi"/>
          <w:b/>
          <w:bCs/>
        </w:rPr>
        <w:t>REABILITARE ȘI MODERNIZARE CĂMIN CULTURAL SAT BOZIENI, COMUNA BOZIENI, JUDEȚUL NEAMȚ</w:t>
      </w:r>
      <w:r>
        <w:rPr>
          <w:rFonts w:asciiTheme="minorHAnsi" w:eastAsiaTheme="minorHAnsi" w:hAnsiTheme="minorHAnsi" w:cstheme="minorBidi"/>
        </w:rPr>
        <w:t xml:space="preserve">”,  în vederea finanțării acestuia în cadrul Programului Național de consolidare a clădirilor cu risc seismic ridicat (PNCCRS) – Subprogramul proiectarea și execuția lucrărilor de intervenții pentru clădirile de interes și utilitate publică. </w:t>
      </w:r>
    </w:p>
    <w:p w14:paraId="56E55BFE" w14:textId="77777777" w:rsidR="007E1751" w:rsidRDefault="007E1751" w:rsidP="007E1751">
      <w:pPr>
        <w:widowControl/>
        <w:autoSpaceDE/>
        <w:spacing w:line="256" w:lineRule="auto"/>
        <w:jc w:val="both"/>
        <w:rPr>
          <w:rFonts w:asciiTheme="minorHAnsi" w:eastAsiaTheme="minorHAnsi" w:hAnsiTheme="minorHAnsi" w:cstheme="minorBidi"/>
        </w:rPr>
      </w:pPr>
    </w:p>
    <w:p w14:paraId="3806FDFC" w14:textId="77777777" w:rsidR="007E1751" w:rsidRDefault="007E1751" w:rsidP="007E1751">
      <w:pPr>
        <w:widowControl/>
        <w:autoSpaceDE/>
        <w:spacing w:line="256" w:lineRule="auto"/>
        <w:jc w:val="both"/>
        <w:rPr>
          <w:rFonts w:asciiTheme="minorHAnsi" w:eastAsiaTheme="minorHAnsi" w:hAnsiTheme="minorHAnsi" w:cstheme="minorBidi"/>
        </w:rPr>
      </w:pPr>
      <w:r>
        <w:rPr>
          <w:rFonts w:asciiTheme="minorHAnsi" w:eastAsiaTheme="minorHAnsi" w:hAnsiTheme="minorHAnsi" w:cstheme="minorBidi"/>
        </w:rPr>
        <w:t xml:space="preserve">Art. 2. – Se aprobă descrierea sumară a investiției propusă prin proiectul </w:t>
      </w:r>
      <w:r>
        <w:rPr>
          <w:rFonts w:asciiTheme="minorHAnsi" w:eastAsiaTheme="minorHAnsi" w:hAnsiTheme="minorHAnsi" w:cstheme="minorBidi"/>
          <w:b/>
          <w:bCs/>
        </w:rPr>
        <w:t>”REABILITARE ȘI MODERNIZARE CĂMIN CULTURAL SAT BOZIENI, COMUNA BOZIENI, JUDEȚUL NEAMȚ</w:t>
      </w:r>
      <w:r>
        <w:rPr>
          <w:rFonts w:asciiTheme="minorHAnsi" w:eastAsiaTheme="minorHAnsi" w:hAnsiTheme="minorHAnsi" w:cstheme="minorBidi"/>
        </w:rPr>
        <w:t>”. Descrierea sumară a investiției propusă prin proiect prezentată în Anexa 1 face parte integrată din prezenta hotărâre.</w:t>
      </w:r>
    </w:p>
    <w:p w14:paraId="7F4A76CC" w14:textId="77777777" w:rsidR="007E1751" w:rsidRDefault="007E1751" w:rsidP="007E1751">
      <w:pPr>
        <w:widowControl/>
        <w:autoSpaceDE/>
        <w:spacing w:line="256" w:lineRule="auto"/>
        <w:jc w:val="both"/>
        <w:rPr>
          <w:rFonts w:asciiTheme="minorHAnsi" w:eastAsiaTheme="minorHAnsi" w:hAnsiTheme="minorHAnsi" w:cstheme="minorBidi"/>
        </w:rPr>
      </w:pPr>
    </w:p>
    <w:p w14:paraId="66BC7089" w14:textId="77777777" w:rsidR="007E1751" w:rsidRDefault="007E1751" w:rsidP="007E1751">
      <w:pPr>
        <w:widowControl/>
        <w:autoSpaceDE/>
        <w:spacing w:line="256" w:lineRule="auto"/>
        <w:jc w:val="both"/>
        <w:rPr>
          <w:rFonts w:asciiTheme="minorHAnsi" w:eastAsiaTheme="minorHAnsi" w:hAnsiTheme="minorHAnsi" w:cstheme="minorBidi"/>
        </w:rPr>
      </w:pPr>
      <w:r>
        <w:rPr>
          <w:rFonts w:asciiTheme="minorHAnsi" w:eastAsiaTheme="minorHAnsi" w:hAnsiTheme="minorHAnsi" w:cstheme="minorBidi"/>
        </w:rPr>
        <w:t>Art. 3. – Se aprobă finanțarea din bugetul local al UAT Comuna Bozieni a tuturor cheltuielilor neeligibile și/sau conexe care asigură elaborarea și implementarea proiectului investițional – cheltuieli de consultanță;</w:t>
      </w:r>
    </w:p>
    <w:p w14:paraId="66361E7F" w14:textId="77777777" w:rsidR="007E1751" w:rsidRDefault="007E1751" w:rsidP="007E1751">
      <w:pPr>
        <w:widowControl/>
        <w:autoSpaceDE/>
        <w:rPr>
          <w:b/>
          <w:sz w:val="24"/>
          <w:szCs w:val="24"/>
          <w:lang w:val="en-US"/>
        </w:rPr>
      </w:pPr>
      <w:r>
        <w:rPr>
          <w:b/>
          <w:sz w:val="24"/>
          <w:szCs w:val="24"/>
          <w:lang w:val="en-US"/>
        </w:rPr>
        <w:t xml:space="preserve">      </w:t>
      </w:r>
      <w:proofErr w:type="spellStart"/>
      <w:r>
        <w:rPr>
          <w:b/>
          <w:sz w:val="24"/>
          <w:szCs w:val="24"/>
          <w:lang w:val="en-US"/>
        </w:rPr>
        <w:t>Presedinte</w:t>
      </w:r>
      <w:proofErr w:type="spellEnd"/>
      <w:r>
        <w:rPr>
          <w:b/>
          <w:sz w:val="24"/>
          <w:szCs w:val="24"/>
          <w:lang w:val="en-US"/>
        </w:rPr>
        <w:t xml:space="preserve"> de </w:t>
      </w:r>
      <w:proofErr w:type="spellStart"/>
      <w:r>
        <w:rPr>
          <w:b/>
          <w:sz w:val="24"/>
          <w:szCs w:val="24"/>
          <w:lang w:val="en-US"/>
        </w:rPr>
        <w:t>sedinta</w:t>
      </w:r>
      <w:proofErr w:type="spellEnd"/>
      <w:r>
        <w:rPr>
          <w:b/>
          <w:sz w:val="24"/>
          <w:szCs w:val="24"/>
          <w:lang w:val="en-US"/>
        </w:rPr>
        <w:t xml:space="preserve">                                                        </w:t>
      </w:r>
      <w:proofErr w:type="spellStart"/>
      <w:r>
        <w:rPr>
          <w:b/>
          <w:sz w:val="24"/>
          <w:szCs w:val="24"/>
          <w:lang w:val="en-US"/>
        </w:rPr>
        <w:t>Avizat</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legalitate</w:t>
      </w:r>
      <w:proofErr w:type="spellEnd"/>
      <w:r>
        <w:rPr>
          <w:b/>
          <w:sz w:val="24"/>
          <w:szCs w:val="24"/>
          <w:lang w:val="en-US"/>
        </w:rPr>
        <w:t>,</w:t>
      </w:r>
    </w:p>
    <w:p w14:paraId="453CC91A" w14:textId="77777777" w:rsidR="007E1751" w:rsidRDefault="007E1751" w:rsidP="007E1751">
      <w:pPr>
        <w:widowControl/>
        <w:autoSpaceDE/>
        <w:rPr>
          <w:b/>
          <w:sz w:val="24"/>
          <w:szCs w:val="24"/>
          <w:lang w:val="en-US"/>
        </w:rPr>
      </w:pPr>
      <w:r>
        <w:rPr>
          <w:b/>
          <w:sz w:val="24"/>
          <w:szCs w:val="24"/>
          <w:lang w:val="en-US"/>
        </w:rPr>
        <w:t xml:space="preserve">         Enache Constantin                                                               Secretar general</w:t>
      </w:r>
    </w:p>
    <w:p w14:paraId="47FBB18D" w14:textId="77777777" w:rsidR="007E1751" w:rsidRDefault="007E1751" w:rsidP="007E1751">
      <w:pPr>
        <w:widowControl/>
        <w:autoSpaceDE/>
        <w:rPr>
          <w:sz w:val="24"/>
          <w:szCs w:val="24"/>
          <w:lang w:val="en-US"/>
        </w:rPr>
      </w:pPr>
      <w:r>
        <w:rPr>
          <w:sz w:val="24"/>
          <w:szCs w:val="24"/>
          <w:lang w:val="en-US"/>
        </w:rPr>
        <w:lastRenderedPageBreak/>
        <w:t xml:space="preserve">                                                                                                            Elena Timofte</w:t>
      </w:r>
    </w:p>
    <w:p w14:paraId="1DD75686" w14:textId="77777777" w:rsidR="007E1751" w:rsidRDefault="007E1751" w:rsidP="007E1751">
      <w:pPr>
        <w:widowControl/>
        <w:autoSpaceDE/>
        <w:rPr>
          <w:sz w:val="24"/>
          <w:szCs w:val="24"/>
          <w:lang w:val="en-US"/>
        </w:rPr>
      </w:pPr>
    </w:p>
    <w:p w14:paraId="691F2686" w14:textId="77777777" w:rsidR="007E1751" w:rsidRDefault="007E1751" w:rsidP="007E1751">
      <w:pPr>
        <w:rPr>
          <w:sz w:val="28"/>
          <w:szCs w:val="28"/>
          <w:lang w:val="en-US"/>
        </w:rPr>
      </w:pPr>
    </w:p>
    <w:p w14:paraId="6B15C655" w14:textId="77777777" w:rsidR="007E1751" w:rsidRDefault="007E1751" w:rsidP="007E1751">
      <w:pPr>
        <w:widowControl/>
        <w:autoSpaceDE/>
        <w:spacing w:line="256" w:lineRule="auto"/>
        <w:jc w:val="center"/>
        <w:rPr>
          <w:rFonts w:asciiTheme="minorHAnsi" w:eastAsiaTheme="minorHAnsi" w:hAnsiTheme="minorHAnsi" w:cstheme="minorBidi"/>
        </w:rPr>
      </w:pPr>
      <w:r>
        <w:rPr>
          <w:rFonts w:asciiTheme="minorHAnsi" w:eastAsiaTheme="minorHAnsi" w:hAnsiTheme="minorHAnsi" w:cstheme="minorBidi"/>
        </w:rPr>
        <w:t xml:space="preserve">                                                                              </w:t>
      </w:r>
    </w:p>
    <w:p w14:paraId="3D669B0C" w14:textId="77777777" w:rsidR="007E1751" w:rsidRDefault="007E1751" w:rsidP="007E1751">
      <w:pPr>
        <w:widowControl/>
        <w:autoSpaceDE/>
        <w:spacing w:line="256" w:lineRule="auto"/>
        <w:jc w:val="center"/>
        <w:rPr>
          <w:rFonts w:asciiTheme="minorHAnsi" w:eastAsiaTheme="minorHAnsi" w:hAnsiTheme="minorHAnsi" w:cstheme="minorBidi"/>
        </w:rPr>
      </w:pPr>
    </w:p>
    <w:p w14:paraId="2456F20E" w14:textId="77777777" w:rsidR="007E1751" w:rsidRDefault="007E1751" w:rsidP="007E1751">
      <w:pPr>
        <w:widowControl/>
        <w:autoSpaceDE/>
        <w:spacing w:line="256" w:lineRule="auto"/>
        <w:jc w:val="center"/>
        <w:rPr>
          <w:rFonts w:asciiTheme="minorHAnsi" w:eastAsiaTheme="minorHAnsi" w:hAnsiTheme="minorHAnsi" w:cstheme="minorBidi"/>
        </w:rPr>
      </w:pPr>
    </w:p>
    <w:p w14:paraId="3690BCA2" w14:textId="77777777" w:rsidR="007E1751" w:rsidRDefault="007E1751" w:rsidP="007E1751">
      <w:pPr>
        <w:widowControl/>
        <w:autoSpaceDE/>
        <w:spacing w:line="256" w:lineRule="auto"/>
        <w:jc w:val="center"/>
        <w:rPr>
          <w:rFonts w:asciiTheme="minorHAnsi" w:eastAsiaTheme="minorHAnsi" w:hAnsiTheme="minorHAnsi" w:cstheme="minorBidi"/>
        </w:rPr>
      </w:pPr>
      <w:r>
        <w:rPr>
          <w:rFonts w:asciiTheme="minorHAnsi" w:eastAsiaTheme="minorHAnsi" w:hAnsiTheme="minorHAnsi" w:cstheme="minorBidi"/>
        </w:rPr>
        <w:t xml:space="preserve">                      ANEXA 1 LA HCL nr 7 din 17.02.2025</w:t>
      </w:r>
    </w:p>
    <w:p w14:paraId="69A15982" w14:textId="77777777" w:rsidR="007E1751" w:rsidRDefault="007E1751" w:rsidP="007E1751">
      <w:pPr>
        <w:widowControl/>
        <w:autoSpaceDE/>
        <w:spacing w:line="256" w:lineRule="auto"/>
        <w:jc w:val="center"/>
        <w:rPr>
          <w:rFonts w:asciiTheme="minorHAnsi" w:eastAsiaTheme="minorHAnsi" w:hAnsiTheme="minorHAnsi" w:cstheme="minorBidi"/>
        </w:rPr>
      </w:pPr>
    </w:p>
    <w:p w14:paraId="6DF3B514" w14:textId="77777777" w:rsidR="007E1751" w:rsidRDefault="007E1751" w:rsidP="007E1751">
      <w:pPr>
        <w:widowControl/>
        <w:autoSpaceDE/>
        <w:spacing w:line="256" w:lineRule="auto"/>
        <w:jc w:val="center"/>
        <w:rPr>
          <w:rFonts w:asciiTheme="minorHAnsi" w:eastAsiaTheme="minorHAnsi" w:hAnsiTheme="minorHAnsi" w:cstheme="minorBidi"/>
          <w:b/>
          <w:bCs/>
        </w:rPr>
      </w:pPr>
      <w:r>
        <w:rPr>
          <w:rFonts w:asciiTheme="minorHAnsi" w:eastAsiaTheme="minorHAnsi" w:hAnsiTheme="minorHAnsi" w:cstheme="minorBidi"/>
          <w:b/>
          <w:bCs/>
        </w:rPr>
        <w:t xml:space="preserve">DESCRIEREA SUMARĂ A INVESTIȚIEI PROPUSĂ PRIN PROIECTUL </w:t>
      </w:r>
    </w:p>
    <w:p w14:paraId="3976ACD6" w14:textId="77777777" w:rsidR="007E1751" w:rsidRDefault="007E1751" w:rsidP="007E1751">
      <w:pPr>
        <w:widowControl/>
        <w:autoSpaceDE/>
        <w:spacing w:line="256" w:lineRule="auto"/>
        <w:jc w:val="center"/>
        <w:rPr>
          <w:rFonts w:asciiTheme="minorHAnsi" w:eastAsiaTheme="minorHAnsi" w:hAnsiTheme="minorHAnsi" w:cstheme="minorBidi"/>
          <w:b/>
          <w:bCs/>
        </w:rPr>
      </w:pPr>
      <w:r>
        <w:rPr>
          <w:rFonts w:asciiTheme="minorHAnsi" w:eastAsiaTheme="minorHAnsi" w:hAnsiTheme="minorHAnsi" w:cstheme="minorBidi"/>
          <w:b/>
          <w:bCs/>
        </w:rPr>
        <w:t>”REABILITARE ȘI MODERNIZARE CĂMIN CULTURAL SAT BOZIENI, COMUNA BOZIENI, JUDEȚUL NEAMȚ”</w:t>
      </w:r>
    </w:p>
    <w:p w14:paraId="18D16F3A" w14:textId="77777777" w:rsidR="007E1751" w:rsidRDefault="007E1751" w:rsidP="007E1751">
      <w:pPr>
        <w:widowControl/>
        <w:autoSpaceDE/>
        <w:spacing w:line="256" w:lineRule="auto"/>
        <w:jc w:val="center"/>
        <w:rPr>
          <w:rFonts w:asciiTheme="minorHAnsi" w:eastAsiaTheme="minorHAnsi" w:hAnsiTheme="minorHAnsi" w:cstheme="minorBidi"/>
          <w:b/>
          <w:bCs/>
        </w:rPr>
      </w:pPr>
    </w:p>
    <w:p w14:paraId="35A4C39C" w14:textId="77777777" w:rsidR="007E1751" w:rsidRDefault="007E1751" w:rsidP="007E1751">
      <w:pPr>
        <w:widowControl/>
        <w:autoSpaceDE/>
        <w:spacing w:line="256" w:lineRule="auto"/>
        <w:jc w:val="both"/>
        <w:rPr>
          <w:rFonts w:asciiTheme="minorHAnsi" w:eastAsiaTheme="minorHAnsi" w:hAnsiTheme="minorHAnsi" w:cstheme="minorBidi"/>
        </w:rPr>
      </w:pPr>
    </w:p>
    <w:p w14:paraId="0CF112B7"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b/>
          <w:bCs/>
        </w:rPr>
        <w:t>Obiectivul general al proiectului</w:t>
      </w:r>
      <w:r>
        <w:rPr>
          <w:rFonts w:asciiTheme="minorHAnsi" w:eastAsiaTheme="minorHAnsi" w:hAnsiTheme="minorHAnsi" w:cstheme="minorBidi"/>
        </w:rPr>
        <w:t xml:space="preserve"> este reprezentat de realizarea lucrărilor de consolidare seismică și lucrări de eficiență energetică a căminului cultural;</w:t>
      </w:r>
    </w:p>
    <w:p w14:paraId="17679E32"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b/>
          <w:bCs/>
        </w:rPr>
        <w:t>Suprafața clădirii este de circa 300 mp;</w:t>
      </w:r>
    </w:p>
    <w:p w14:paraId="7D2CA1FA"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Tipuri de cheltuieli eligibile:</w:t>
      </w:r>
    </w:p>
    <w:p w14:paraId="344EEE67"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Cheltuielile pentru asigurarea utilităților necesare obiectivului de investiții;</w:t>
      </w:r>
    </w:p>
    <w:p w14:paraId="531CC58D"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Realizarea expertizei tehnice a clădirii privind încadrarea în clasa de risc seismic;</w:t>
      </w:r>
    </w:p>
    <w:p w14:paraId="11D38DCA"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Realizarea certificării de performanță energetică și a auditului energetic a clădirii;</w:t>
      </w:r>
    </w:p>
    <w:p w14:paraId="7BF33082"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Servicii de proiectare și verificare a proiectului tehnic;</w:t>
      </w:r>
    </w:p>
    <w:p w14:paraId="3B98D8EC"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Asistența tehnică din partea proiectantului;</w:t>
      </w:r>
    </w:p>
    <w:p w14:paraId="71C6AC93"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Cheltuielile pentru investiția de bază;</w:t>
      </w:r>
    </w:p>
    <w:p w14:paraId="6DD7713F"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Organizarea de șantier;</w:t>
      </w:r>
    </w:p>
    <w:p w14:paraId="7D2062D0"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Cheltuielile diverse și neprevăzute</w:t>
      </w:r>
    </w:p>
    <w:p w14:paraId="5E7BB92D"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Tipuri de cheltuieli neeligibile:</w:t>
      </w:r>
    </w:p>
    <w:p w14:paraId="4B7BD7AD"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Consultanță în vederea depunerii și implementării proiectului;</w:t>
      </w:r>
    </w:p>
    <w:p w14:paraId="690DEA00"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Consultanță în vederea realizării achizițiilor publice aferente proiectului;</w:t>
      </w:r>
    </w:p>
    <w:p w14:paraId="55D70041" w14:textId="77777777" w:rsidR="007E1751" w:rsidRDefault="007E1751" w:rsidP="007E1751">
      <w:pPr>
        <w:widowControl/>
        <w:numPr>
          <w:ilvl w:val="0"/>
          <w:numId w:val="4"/>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Alocarea fondurilor aferente programului se face cu respectarea următoarelor principii:</w:t>
      </w:r>
    </w:p>
    <w:p w14:paraId="343199ED"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egalitatea de tratament;</w:t>
      </w:r>
    </w:p>
    <w:p w14:paraId="6DEAEA8B"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nediscriminarea;</w:t>
      </w:r>
    </w:p>
    <w:p w14:paraId="6834C157"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responsabilitatea și asumarea răspunderii;</w:t>
      </w:r>
    </w:p>
    <w:p w14:paraId="4AEA27B5" w14:textId="77777777" w:rsidR="007E1751" w:rsidRDefault="007E1751" w:rsidP="007E1751">
      <w:pPr>
        <w:widowControl/>
        <w:numPr>
          <w:ilvl w:val="0"/>
          <w:numId w:val="6"/>
        </w:numPr>
        <w:autoSpaceDE/>
        <w:spacing w:line="256" w:lineRule="auto"/>
        <w:contextualSpacing/>
        <w:jc w:val="both"/>
        <w:rPr>
          <w:rFonts w:asciiTheme="minorHAnsi" w:eastAsiaTheme="minorHAnsi" w:hAnsiTheme="minorHAnsi" w:cstheme="minorBidi"/>
        </w:rPr>
      </w:pPr>
      <w:r>
        <w:rPr>
          <w:rFonts w:asciiTheme="minorHAnsi" w:eastAsiaTheme="minorHAnsi" w:hAnsiTheme="minorHAnsi" w:cstheme="minorBidi"/>
        </w:rPr>
        <w:t>transparența.</w:t>
      </w:r>
    </w:p>
    <w:p w14:paraId="14022352" w14:textId="77777777" w:rsidR="007E1751" w:rsidRDefault="007E1751" w:rsidP="007E1751">
      <w:pPr>
        <w:widowControl/>
        <w:autoSpaceDE/>
        <w:spacing w:line="256" w:lineRule="auto"/>
        <w:jc w:val="both"/>
        <w:rPr>
          <w:rFonts w:asciiTheme="minorHAnsi" w:eastAsiaTheme="minorHAnsi" w:hAnsiTheme="minorHAnsi" w:cstheme="minorBidi"/>
        </w:rPr>
      </w:pPr>
    </w:p>
    <w:p w14:paraId="3111CF17" w14:textId="77777777" w:rsidR="007E1751" w:rsidRDefault="007E1751" w:rsidP="007E1751"/>
    <w:p w14:paraId="13427814" w14:textId="77777777" w:rsidR="007E1751" w:rsidRDefault="007E1751" w:rsidP="007E1751"/>
    <w:p w14:paraId="78055F1E" w14:textId="77777777" w:rsidR="007E1751" w:rsidRDefault="007E1751" w:rsidP="007E1751"/>
    <w:p w14:paraId="011F0986" w14:textId="77777777" w:rsidR="007E1751" w:rsidRDefault="007E1751" w:rsidP="007E1751"/>
    <w:p w14:paraId="1EBD0477" w14:textId="77777777" w:rsidR="007E1751" w:rsidRDefault="007E1751" w:rsidP="007E1751"/>
    <w:p w14:paraId="54611835" w14:textId="77777777" w:rsidR="007E1751" w:rsidRDefault="007E1751" w:rsidP="007E1751"/>
    <w:p w14:paraId="2BEA7977" w14:textId="77777777" w:rsidR="007E1751" w:rsidRDefault="007E1751" w:rsidP="007E1751"/>
    <w:p w14:paraId="5D42A20C" w14:textId="77777777" w:rsidR="007E1751" w:rsidRDefault="007E1751" w:rsidP="007E1751"/>
    <w:p w14:paraId="604F7BB3" w14:textId="77777777" w:rsidR="007E1751" w:rsidRDefault="007E1751" w:rsidP="007E1751"/>
    <w:p w14:paraId="64497DF5" w14:textId="77777777" w:rsidR="007E1751" w:rsidRDefault="007E1751" w:rsidP="007E1751"/>
    <w:p w14:paraId="72720A79" w14:textId="77777777" w:rsidR="007E1751" w:rsidRDefault="007E1751" w:rsidP="007E1751"/>
    <w:p w14:paraId="1C08C86F" w14:textId="77777777" w:rsidR="007E1751" w:rsidRDefault="007E1751" w:rsidP="007E1751"/>
    <w:p w14:paraId="17FE0333" w14:textId="77777777" w:rsidR="007E1751" w:rsidRDefault="007E1751" w:rsidP="007E1751"/>
    <w:p w14:paraId="06CD69D6" w14:textId="77777777" w:rsidR="007E1751" w:rsidRDefault="007E1751" w:rsidP="007E1751"/>
    <w:p w14:paraId="1161F3F6" w14:textId="77777777" w:rsidR="007E1751" w:rsidRDefault="007E1751" w:rsidP="007E1751"/>
    <w:p w14:paraId="75D8E733" w14:textId="77777777" w:rsidR="007E1751" w:rsidRDefault="007E1751" w:rsidP="007E1751"/>
    <w:p w14:paraId="1D2A90A2" w14:textId="77777777" w:rsidR="007E1751" w:rsidRDefault="007E1751" w:rsidP="007E1751"/>
    <w:p w14:paraId="04FB4922" w14:textId="77777777" w:rsidR="007E1751" w:rsidRDefault="007E1751" w:rsidP="007E1751"/>
    <w:p w14:paraId="37314C42" w14:textId="77777777" w:rsidR="007E1751" w:rsidRDefault="007E1751" w:rsidP="007E1751"/>
    <w:p w14:paraId="79474E93" w14:textId="77777777" w:rsidR="007E1751" w:rsidRDefault="007E1751" w:rsidP="007E1751">
      <w:pPr>
        <w:widowControl/>
        <w:autoSpaceDE/>
        <w:jc w:val="both"/>
        <w:rPr>
          <w:sz w:val="24"/>
          <w:szCs w:val="24"/>
          <w:lang w:val="en-US"/>
        </w:rPr>
      </w:pPr>
      <w:r>
        <w:rPr>
          <w:sz w:val="24"/>
          <w:szCs w:val="24"/>
          <w:lang w:val="en-US"/>
        </w:rPr>
        <w:t xml:space="preserve">                                                              R O M A N I </w:t>
      </w:r>
      <w:proofErr w:type="gramStart"/>
      <w:r>
        <w:rPr>
          <w:sz w:val="24"/>
          <w:szCs w:val="24"/>
          <w:lang w:val="en-US"/>
        </w:rPr>
        <w:t>A</w:t>
      </w:r>
      <w:proofErr w:type="gramEnd"/>
    </w:p>
    <w:p w14:paraId="3F9E4BFF" w14:textId="77777777" w:rsidR="007E1751" w:rsidRDefault="007E1751" w:rsidP="007E1751">
      <w:pPr>
        <w:widowControl/>
        <w:autoSpaceDE/>
        <w:jc w:val="both"/>
        <w:rPr>
          <w:sz w:val="24"/>
          <w:szCs w:val="24"/>
          <w:lang w:val="en-US"/>
        </w:rPr>
      </w:pPr>
      <w:r>
        <w:rPr>
          <w:sz w:val="24"/>
          <w:szCs w:val="24"/>
          <w:lang w:val="en-US"/>
        </w:rPr>
        <w:t xml:space="preserve">                                                           JUDETUL NEAMT</w:t>
      </w:r>
    </w:p>
    <w:p w14:paraId="36D6535F" w14:textId="77777777" w:rsidR="007E1751" w:rsidRDefault="007E1751" w:rsidP="007E1751">
      <w:pPr>
        <w:widowControl/>
        <w:autoSpaceDE/>
        <w:jc w:val="both"/>
        <w:rPr>
          <w:sz w:val="24"/>
          <w:szCs w:val="24"/>
          <w:lang w:val="en-US"/>
        </w:rPr>
      </w:pPr>
      <w:r>
        <w:rPr>
          <w:sz w:val="24"/>
          <w:szCs w:val="24"/>
          <w:lang w:val="en-US"/>
        </w:rPr>
        <w:t xml:space="preserve">                                       CONSILIUL LOCAL AL COMUNEI BOZIENI </w:t>
      </w:r>
    </w:p>
    <w:p w14:paraId="57494644" w14:textId="77777777" w:rsidR="007E1751" w:rsidRDefault="007E1751" w:rsidP="007E1751">
      <w:pPr>
        <w:widowControl/>
        <w:autoSpaceDE/>
        <w:jc w:val="both"/>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14:paraId="311987FB" w14:textId="77777777" w:rsidR="007E1751" w:rsidRDefault="007E1751" w:rsidP="007E1751">
      <w:pPr>
        <w:widowControl/>
        <w:autoSpaceDE/>
        <w:jc w:val="center"/>
        <w:rPr>
          <w:sz w:val="24"/>
          <w:szCs w:val="24"/>
          <w:lang w:val="en-US"/>
        </w:rPr>
      </w:pPr>
      <w:r>
        <w:rPr>
          <w:sz w:val="24"/>
          <w:szCs w:val="24"/>
          <w:lang w:val="en-US"/>
        </w:rPr>
        <w:t>H O T A R A R E</w:t>
      </w:r>
    </w:p>
    <w:p w14:paraId="3B826387" w14:textId="77777777" w:rsidR="007E1751" w:rsidRDefault="007E1751" w:rsidP="007E1751">
      <w:pPr>
        <w:widowControl/>
        <w:autoSpaceDE/>
        <w:jc w:val="center"/>
        <w:rPr>
          <w:sz w:val="24"/>
          <w:szCs w:val="24"/>
          <w:lang w:val="en-US"/>
        </w:rPr>
      </w:pPr>
      <w:r>
        <w:rPr>
          <w:sz w:val="24"/>
          <w:szCs w:val="24"/>
          <w:lang w:val="en-US"/>
        </w:rPr>
        <w:t xml:space="preserve">Nr. 8 </w:t>
      </w:r>
      <w:proofErr w:type="gramStart"/>
      <w:r>
        <w:rPr>
          <w:sz w:val="24"/>
          <w:szCs w:val="24"/>
          <w:lang w:val="en-US"/>
        </w:rPr>
        <w:t>din</w:t>
      </w:r>
      <w:proofErr w:type="gramEnd"/>
      <w:r>
        <w:rPr>
          <w:sz w:val="24"/>
          <w:szCs w:val="24"/>
          <w:lang w:val="en-US"/>
        </w:rPr>
        <w:t xml:space="preserve"> 28.02.2025</w:t>
      </w:r>
    </w:p>
    <w:p w14:paraId="1431067D" w14:textId="77777777" w:rsidR="007E1751" w:rsidRDefault="007E1751" w:rsidP="007E1751">
      <w:pPr>
        <w:widowControl/>
        <w:autoSpaceDE/>
        <w:jc w:val="center"/>
        <w:rPr>
          <w:sz w:val="24"/>
          <w:szCs w:val="24"/>
          <w:lang w:val="en-US"/>
        </w:rPr>
      </w:pPr>
      <w:proofErr w:type="spellStart"/>
      <w:r>
        <w:rPr>
          <w:sz w:val="24"/>
          <w:szCs w:val="24"/>
          <w:lang w:val="en-US"/>
        </w:rPr>
        <w:t>Privind</w:t>
      </w:r>
      <w:proofErr w:type="spellEnd"/>
      <w:r>
        <w:rPr>
          <w:sz w:val="24"/>
          <w:szCs w:val="24"/>
          <w:lang w:val="en-US"/>
        </w:rPr>
        <w:t xml:space="preserve"> </w:t>
      </w:r>
      <w:proofErr w:type="spellStart"/>
      <w:r>
        <w:rPr>
          <w:sz w:val="24"/>
          <w:szCs w:val="24"/>
          <w:lang w:val="en-US"/>
        </w:rPr>
        <w:t>aprobarea</w:t>
      </w:r>
      <w:proofErr w:type="spellEnd"/>
      <w:r>
        <w:rPr>
          <w:sz w:val="24"/>
          <w:szCs w:val="24"/>
          <w:lang w:val="en-US"/>
        </w:rPr>
        <w:t xml:space="preserve"> </w:t>
      </w:r>
      <w:proofErr w:type="spellStart"/>
      <w:r>
        <w:rPr>
          <w:sz w:val="24"/>
          <w:szCs w:val="24"/>
          <w:lang w:val="en-US"/>
        </w:rPr>
        <w:t>bugetului</w:t>
      </w:r>
      <w:proofErr w:type="spellEnd"/>
      <w:r>
        <w:rPr>
          <w:sz w:val="24"/>
          <w:szCs w:val="24"/>
          <w:lang w:val="en-US"/>
        </w:rPr>
        <w:t xml:space="preserve"> local pe </w:t>
      </w:r>
      <w:proofErr w:type="spellStart"/>
      <w:r>
        <w:rPr>
          <w:sz w:val="24"/>
          <w:szCs w:val="24"/>
          <w:lang w:val="en-US"/>
        </w:rPr>
        <w:t>anul</w:t>
      </w:r>
      <w:proofErr w:type="spellEnd"/>
      <w:r>
        <w:rPr>
          <w:sz w:val="24"/>
          <w:szCs w:val="24"/>
          <w:lang w:val="en-US"/>
        </w:rPr>
        <w:t xml:space="preserve"> 2025</w:t>
      </w:r>
    </w:p>
    <w:p w14:paraId="37D2B816" w14:textId="77777777" w:rsidR="007E1751" w:rsidRDefault="007E1751" w:rsidP="007E1751">
      <w:pPr>
        <w:widowControl/>
        <w:autoSpaceDE/>
        <w:jc w:val="center"/>
        <w:rPr>
          <w:sz w:val="24"/>
          <w:szCs w:val="24"/>
          <w:lang w:val="en-US"/>
        </w:rPr>
      </w:pPr>
    </w:p>
    <w:p w14:paraId="29ECF331" w14:textId="77777777" w:rsidR="007E1751" w:rsidRDefault="007E1751" w:rsidP="007E1751">
      <w:pPr>
        <w:widowControl/>
        <w:autoSpaceDE/>
        <w:jc w:val="both"/>
        <w:rPr>
          <w:sz w:val="24"/>
          <w:szCs w:val="24"/>
          <w:lang w:val="en-US"/>
        </w:rPr>
      </w:pPr>
      <w:r>
        <w:rPr>
          <w:sz w:val="24"/>
          <w:szCs w:val="24"/>
          <w:lang w:val="en-US"/>
        </w:rPr>
        <w:t xml:space="preserve">            </w:t>
      </w:r>
      <w:proofErr w:type="spellStart"/>
      <w:r>
        <w:rPr>
          <w:sz w:val="24"/>
          <w:szCs w:val="24"/>
          <w:lang w:val="en-US"/>
        </w:rPr>
        <w:t>Consiliul</w:t>
      </w:r>
      <w:proofErr w:type="spellEnd"/>
      <w:r>
        <w:rPr>
          <w:sz w:val="24"/>
          <w:szCs w:val="24"/>
          <w:lang w:val="en-US"/>
        </w:rPr>
        <w:t xml:space="preserve"> local al </w:t>
      </w:r>
      <w:proofErr w:type="spellStart"/>
      <w:proofErr w:type="gramStart"/>
      <w:r>
        <w:rPr>
          <w:sz w:val="24"/>
          <w:szCs w:val="24"/>
          <w:lang w:val="en-US"/>
        </w:rPr>
        <w:t>comuneiBozieni,judeţulNeamţ</w:t>
      </w:r>
      <w:proofErr w:type="spellEnd"/>
      <w:proofErr w:type="gramEnd"/>
      <w:r>
        <w:rPr>
          <w:sz w:val="24"/>
          <w:szCs w:val="24"/>
          <w:lang w:val="en-US"/>
        </w:rPr>
        <w:t>;</w:t>
      </w:r>
    </w:p>
    <w:p w14:paraId="023A786B" w14:textId="77777777" w:rsidR="007E1751" w:rsidRDefault="007E1751" w:rsidP="007E1751">
      <w:pPr>
        <w:widowControl/>
        <w:autoSpaceDE/>
        <w:rPr>
          <w:color w:val="1A0DAB"/>
          <w:sz w:val="24"/>
          <w:szCs w:val="24"/>
          <w:u w:val="single"/>
          <w:shd w:val="clear" w:color="auto" w:fill="FFFFFF"/>
          <w:lang w:eastAsia="ro-RO"/>
        </w:rPr>
      </w:pPr>
      <w:proofErr w:type="spellStart"/>
      <w:r>
        <w:rPr>
          <w:sz w:val="24"/>
          <w:szCs w:val="24"/>
          <w:lang w:val="en-US"/>
        </w:rPr>
        <w:t>Având</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Vedere </w:t>
      </w:r>
      <w:proofErr w:type="spellStart"/>
      <w:r>
        <w:rPr>
          <w:sz w:val="24"/>
          <w:szCs w:val="24"/>
          <w:lang w:val="en-US"/>
        </w:rPr>
        <w:t>prevederile</w:t>
      </w:r>
      <w:proofErr w:type="spellEnd"/>
      <w:r>
        <w:rPr>
          <w:sz w:val="24"/>
          <w:szCs w:val="24"/>
          <w:lang w:val="en-US"/>
        </w:rPr>
        <w:t xml:space="preserve"> </w:t>
      </w:r>
      <w:r>
        <w:rPr>
          <w:sz w:val="24"/>
          <w:szCs w:val="24"/>
          <w:shd w:val="clear" w:color="auto" w:fill="FFFFFF"/>
        </w:rPr>
        <w:t>Legii nr. 9/2025 a bugetului de stat pe anul 2025</w:t>
      </w:r>
    </w:p>
    <w:p w14:paraId="182A5DA4" w14:textId="77777777" w:rsidR="007E1751" w:rsidRDefault="007E1751" w:rsidP="007E1751">
      <w:pPr>
        <w:widowControl/>
        <w:autoSpaceDE/>
        <w:jc w:val="both"/>
        <w:rPr>
          <w:sz w:val="24"/>
          <w:szCs w:val="24"/>
          <w:lang w:val="en-US"/>
        </w:rPr>
      </w:pPr>
      <w:proofErr w:type="spellStart"/>
      <w:r>
        <w:rPr>
          <w:sz w:val="24"/>
          <w:szCs w:val="24"/>
          <w:lang w:val="en-US"/>
        </w:rPr>
        <w:t>şi</w:t>
      </w:r>
      <w:proofErr w:type="spellEnd"/>
      <w:r>
        <w:rPr>
          <w:sz w:val="24"/>
          <w:szCs w:val="24"/>
          <w:lang w:val="en-US"/>
        </w:rPr>
        <w:t xml:space="preserve"> ale </w:t>
      </w:r>
      <w:proofErr w:type="spellStart"/>
      <w:r>
        <w:rPr>
          <w:sz w:val="24"/>
          <w:szCs w:val="24"/>
          <w:lang w:val="en-US"/>
        </w:rPr>
        <w:t>Legii</w:t>
      </w:r>
      <w:proofErr w:type="spellEnd"/>
      <w:r>
        <w:rPr>
          <w:sz w:val="24"/>
          <w:szCs w:val="24"/>
          <w:lang w:val="en-US"/>
        </w:rPr>
        <w:t xml:space="preserve"> nr.273/2006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finanţele</w:t>
      </w:r>
      <w:proofErr w:type="spellEnd"/>
      <w:r>
        <w:rPr>
          <w:sz w:val="24"/>
          <w:szCs w:val="24"/>
          <w:lang w:val="en-US"/>
        </w:rPr>
        <w:t xml:space="preserve"> </w:t>
      </w:r>
      <w:proofErr w:type="spellStart"/>
      <w:r>
        <w:rPr>
          <w:sz w:val="24"/>
          <w:szCs w:val="24"/>
          <w:lang w:val="en-US"/>
        </w:rPr>
        <w:t>publice</w:t>
      </w:r>
      <w:proofErr w:type="spellEnd"/>
      <w:r>
        <w:rPr>
          <w:sz w:val="24"/>
          <w:szCs w:val="24"/>
          <w:lang w:val="en-US"/>
        </w:rPr>
        <w:t xml:space="preserve"> locale, cu </w:t>
      </w:r>
      <w:proofErr w:type="spellStart"/>
      <w:r>
        <w:rPr>
          <w:sz w:val="24"/>
          <w:szCs w:val="24"/>
          <w:lang w:val="en-US"/>
        </w:rPr>
        <w:t>modificările</w:t>
      </w:r>
      <w:proofErr w:type="spellEnd"/>
      <w:r>
        <w:rPr>
          <w:sz w:val="24"/>
          <w:szCs w:val="24"/>
          <w:lang w:val="en-US"/>
        </w:rPr>
        <w:t xml:space="preserve"> </w:t>
      </w:r>
      <w:proofErr w:type="spellStart"/>
      <w:r>
        <w:rPr>
          <w:sz w:val="24"/>
          <w:szCs w:val="24"/>
          <w:lang w:val="en-US"/>
        </w:rPr>
        <w:t>şi</w:t>
      </w:r>
      <w:proofErr w:type="spellEnd"/>
      <w:r>
        <w:rPr>
          <w:sz w:val="24"/>
          <w:szCs w:val="24"/>
          <w:lang w:val="en-US"/>
        </w:rPr>
        <w:t xml:space="preserve"> </w:t>
      </w:r>
      <w:proofErr w:type="spellStart"/>
      <w:r>
        <w:rPr>
          <w:sz w:val="24"/>
          <w:szCs w:val="24"/>
          <w:lang w:val="en-US"/>
        </w:rPr>
        <w:t>completările</w:t>
      </w:r>
      <w:proofErr w:type="spellEnd"/>
      <w:r>
        <w:rPr>
          <w:sz w:val="24"/>
          <w:szCs w:val="24"/>
          <w:lang w:val="en-US"/>
        </w:rPr>
        <w:t xml:space="preserve"> </w:t>
      </w:r>
      <w:proofErr w:type="spellStart"/>
      <w:r>
        <w:rPr>
          <w:sz w:val="24"/>
          <w:szCs w:val="24"/>
          <w:lang w:val="en-US"/>
        </w:rPr>
        <w:t>ulterioare</w:t>
      </w:r>
      <w:proofErr w:type="spellEnd"/>
      <w:r>
        <w:rPr>
          <w:sz w:val="24"/>
          <w:szCs w:val="24"/>
          <w:lang w:val="en-US"/>
        </w:rPr>
        <w:t>;</w:t>
      </w:r>
    </w:p>
    <w:p w14:paraId="2C571BF9" w14:textId="77777777" w:rsidR="007E1751" w:rsidRDefault="007E1751" w:rsidP="007E1751">
      <w:pPr>
        <w:widowControl/>
        <w:autoSpaceDE/>
        <w:jc w:val="both"/>
        <w:rPr>
          <w:sz w:val="24"/>
          <w:szCs w:val="24"/>
          <w:lang w:val="en-US"/>
        </w:rPr>
      </w:pPr>
    </w:p>
    <w:p w14:paraId="24D8DD33" w14:textId="77777777" w:rsidR="007E1751" w:rsidRDefault="007E1751" w:rsidP="007E1751">
      <w:pPr>
        <w:widowControl/>
        <w:autoSpaceDE/>
        <w:jc w:val="both"/>
        <w:rPr>
          <w:sz w:val="24"/>
          <w:szCs w:val="24"/>
          <w:lang w:val="en-US"/>
        </w:rPr>
      </w:pPr>
      <w:r>
        <w:rPr>
          <w:sz w:val="24"/>
          <w:szCs w:val="24"/>
          <w:lang w:val="en-US"/>
        </w:rPr>
        <w:t xml:space="preserve">            </w:t>
      </w:r>
      <w:proofErr w:type="spellStart"/>
      <w:r>
        <w:rPr>
          <w:sz w:val="24"/>
          <w:szCs w:val="24"/>
          <w:lang w:val="en-US"/>
        </w:rPr>
        <w:t>Examinând</w:t>
      </w:r>
      <w:proofErr w:type="spellEnd"/>
      <w:r>
        <w:rPr>
          <w:sz w:val="24"/>
          <w:szCs w:val="24"/>
          <w:lang w:val="en-US"/>
        </w:rPr>
        <w:t xml:space="preserve"> </w:t>
      </w:r>
      <w:proofErr w:type="spellStart"/>
      <w:r>
        <w:rPr>
          <w:sz w:val="24"/>
          <w:szCs w:val="24"/>
          <w:lang w:val="en-US"/>
        </w:rPr>
        <w:t>raportul</w:t>
      </w:r>
      <w:proofErr w:type="spellEnd"/>
      <w:r>
        <w:rPr>
          <w:sz w:val="24"/>
          <w:szCs w:val="24"/>
          <w:lang w:val="en-US"/>
        </w:rPr>
        <w:t xml:space="preserve"> de </w:t>
      </w:r>
      <w:proofErr w:type="spellStart"/>
      <w:proofErr w:type="gramStart"/>
      <w:r>
        <w:rPr>
          <w:sz w:val="24"/>
          <w:szCs w:val="24"/>
          <w:lang w:val="en-US"/>
        </w:rPr>
        <w:t>aprobare</w:t>
      </w:r>
      <w:proofErr w:type="spellEnd"/>
      <w:r>
        <w:rPr>
          <w:sz w:val="24"/>
          <w:szCs w:val="24"/>
          <w:lang w:val="en-US"/>
        </w:rPr>
        <w:t xml:space="preserve">  a</w:t>
      </w:r>
      <w:proofErr w:type="gramEnd"/>
      <w:r>
        <w:rPr>
          <w:sz w:val="24"/>
          <w:szCs w:val="24"/>
          <w:lang w:val="en-US"/>
        </w:rPr>
        <w:t xml:space="preserve"> </w:t>
      </w:r>
      <w:proofErr w:type="spellStart"/>
      <w:r>
        <w:rPr>
          <w:sz w:val="24"/>
          <w:szCs w:val="24"/>
          <w:lang w:val="en-US"/>
        </w:rPr>
        <w:t>primarului</w:t>
      </w:r>
      <w:proofErr w:type="spellEnd"/>
      <w:r>
        <w:rPr>
          <w:sz w:val="24"/>
          <w:szCs w:val="24"/>
          <w:lang w:val="en-US"/>
        </w:rPr>
        <w:t xml:space="preserve"> </w:t>
      </w:r>
      <w:proofErr w:type="spellStart"/>
      <w:r>
        <w:rPr>
          <w:sz w:val="24"/>
          <w:szCs w:val="24"/>
          <w:lang w:val="en-US"/>
        </w:rPr>
        <w:t>comunei</w:t>
      </w:r>
      <w:proofErr w:type="spellEnd"/>
      <w:r>
        <w:rPr>
          <w:sz w:val="24"/>
          <w:szCs w:val="24"/>
          <w:lang w:val="en-US"/>
        </w:rPr>
        <w:t xml:space="preserve"> </w:t>
      </w:r>
      <w:proofErr w:type="spellStart"/>
      <w:r>
        <w:rPr>
          <w:sz w:val="24"/>
          <w:szCs w:val="24"/>
          <w:lang w:val="en-US"/>
        </w:rPr>
        <w:t>Bozieni</w:t>
      </w:r>
      <w:proofErr w:type="spellEnd"/>
      <w:r>
        <w:rPr>
          <w:sz w:val="24"/>
          <w:szCs w:val="24"/>
          <w:lang w:val="en-US"/>
        </w:rPr>
        <w:t xml:space="preserve">, </w:t>
      </w:r>
      <w:proofErr w:type="spellStart"/>
      <w:r>
        <w:rPr>
          <w:sz w:val="24"/>
          <w:szCs w:val="24"/>
          <w:lang w:val="en-US"/>
        </w:rPr>
        <w:t>raportul</w:t>
      </w:r>
      <w:proofErr w:type="spellEnd"/>
      <w:r>
        <w:rPr>
          <w:sz w:val="24"/>
          <w:szCs w:val="24"/>
          <w:lang w:val="en-US"/>
        </w:rPr>
        <w:t xml:space="preserve"> </w:t>
      </w:r>
      <w:proofErr w:type="spellStart"/>
      <w:r>
        <w:rPr>
          <w:sz w:val="24"/>
          <w:szCs w:val="24"/>
          <w:lang w:val="en-US"/>
        </w:rPr>
        <w:t>compartimentului</w:t>
      </w:r>
      <w:proofErr w:type="spellEnd"/>
      <w:r>
        <w:rPr>
          <w:sz w:val="24"/>
          <w:szCs w:val="24"/>
          <w:lang w:val="en-US"/>
        </w:rPr>
        <w:t xml:space="preserve"> de resort </w:t>
      </w:r>
      <w:proofErr w:type="spellStart"/>
      <w:r>
        <w:rPr>
          <w:sz w:val="24"/>
          <w:szCs w:val="24"/>
          <w:lang w:val="en-US"/>
        </w:rPr>
        <w:t>şi</w:t>
      </w:r>
      <w:proofErr w:type="spellEnd"/>
      <w:r>
        <w:rPr>
          <w:sz w:val="24"/>
          <w:szCs w:val="24"/>
          <w:lang w:val="en-US"/>
        </w:rPr>
        <w:t xml:space="preserve"> </w:t>
      </w:r>
      <w:proofErr w:type="spellStart"/>
      <w:r>
        <w:rPr>
          <w:sz w:val="24"/>
          <w:szCs w:val="24"/>
          <w:lang w:val="en-US"/>
        </w:rPr>
        <w:t>avizul</w:t>
      </w:r>
      <w:proofErr w:type="spellEnd"/>
      <w:r>
        <w:rPr>
          <w:sz w:val="24"/>
          <w:szCs w:val="24"/>
          <w:lang w:val="en-US"/>
        </w:rPr>
        <w:t xml:space="preserve"> </w:t>
      </w:r>
      <w:proofErr w:type="spellStart"/>
      <w:r>
        <w:rPr>
          <w:sz w:val="24"/>
          <w:szCs w:val="24"/>
          <w:lang w:val="en-US"/>
        </w:rPr>
        <w:t>favorabil</w:t>
      </w:r>
      <w:proofErr w:type="spellEnd"/>
      <w:r>
        <w:rPr>
          <w:sz w:val="24"/>
          <w:szCs w:val="24"/>
          <w:lang w:val="en-US"/>
        </w:rPr>
        <w:t xml:space="preserve"> al </w:t>
      </w:r>
      <w:proofErr w:type="spellStart"/>
      <w:r>
        <w:rPr>
          <w:sz w:val="24"/>
          <w:szCs w:val="24"/>
          <w:lang w:val="en-US"/>
        </w:rPr>
        <w:t>comisiei</w:t>
      </w:r>
      <w:proofErr w:type="spellEnd"/>
      <w:r>
        <w:rPr>
          <w:sz w:val="24"/>
          <w:szCs w:val="24"/>
          <w:lang w:val="en-US"/>
        </w:rPr>
        <w:t xml:space="preserve"> de </w:t>
      </w:r>
      <w:proofErr w:type="spellStart"/>
      <w:r>
        <w:rPr>
          <w:sz w:val="24"/>
          <w:szCs w:val="24"/>
          <w:lang w:val="en-US"/>
        </w:rPr>
        <w:t>specialitate</w:t>
      </w:r>
      <w:proofErr w:type="spellEnd"/>
      <w:r>
        <w:rPr>
          <w:sz w:val="24"/>
          <w:szCs w:val="24"/>
          <w:lang w:val="en-US"/>
        </w:rPr>
        <w:t>;</w:t>
      </w:r>
    </w:p>
    <w:p w14:paraId="2EAABAC8" w14:textId="77777777" w:rsidR="007E1751" w:rsidRDefault="007E1751" w:rsidP="007E1751">
      <w:pPr>
        <w:widowControl/>
        <w:adjustRightInd w:val="0"/>
        <w:spacing w:line="276" w:lineRule="auto"/>
        <w:jc w:val="both"/>
        <w:rPr>
          <w:rFonts w:eastAsia="Calibri"/>
          <w:color w:val="000000"/>
          <w:sz w:val="24"/>
          <w:szCs w:val="24"/>
        </w:rPr>
      </w:pPr>
      <w:r>
        <w:rPr>
          <w:rFonts w:eastAsia="Calibri"/>
          <w:color w:val="000000"/>
          <w:sz w:val="24"/>
          <w:szCs w:val="24"/>
        </w:rPr>
        <w:t xml:space="preserve">          În temeiul dispozițiilor art. 129, alin. (4), lit. a) si art. 196 alin.(1) </w:t>
      </w:r>
      <w:proofErr w:type="spellStart"/>
      <w:r>
        <w:rPr>
          <w:rFonts w:eastAsia="Calibri"/>
          <w:color w:val="000000"/>
          <w:sz w:val="24"/>
          <w:szCs w:val="24"/>
        </w:rPr>
        <w:t>lit</w:t>
      </w:r>
      <w:proofErr w:type="spellEnd"/>
      <w:r>
        <w:rPr>
          <w:rFonts w:eastAsia="Calibri"/>
          <w:color w:val="000000"/>
          <w:sz w:val="24"/>
          <w:szCs w:val="24"/>
        </w:rPr>
        <w:t xml:space="preserve">.,,a’’ din </w:t>
      </w:r>
      <w:proofErr w:type="spellStart"/>
      <w:r>
        <w:rPr>
          <w:rFonts w:eastAsia="Calibri"/>
          <w:color w:val="000000"/>
          <w:sz w:val="24"/>
          <w:szCs w:val="24"/>
        </w:rPr>
        <w:t>Ordonanţa</w:t>
      </w:r>
      <w:proofErr w:type="spellEnd"/>
      <w:r>
        <w:rPr>
          <w:rFonts w:eastAsia="Calibri"/>
          <w:color w:val="000000"/>
          <w:sz w:val="24"/>
          <w:szCs w:val="24"/>
        </w:rPr>
        <w:t xml:space="preserve"> de </w:t>
      </w:r>
      <w:proofErr w:type="spellStart"/>
      <w:r>
        <w:rPr>
          <w:rFonts w:eastAsia="Calibri"/>
          <w:color w:val="000000"/>
          <w:sz w:val="24"/>
          <w:szCs w:val="24"/>
        </w:rPr>
        <w:t>Urgenţă</w:t>
      </w:r>
      <w:proofErr w:type="spellEnd"/>
      <w:r>
        <w:rPr>
          <w:rFonts w:eastAsia="Calibri"/>
          <w:color w:val="000000"/>
          <w:sz w:val="24"/>
          <w:szCs w:val="24"/>
        </w:rPr>
        <w:t xml:space="preserve"> nr. 57 din 3 iulie 2019 </w:t>
      </w:r>
      <w:r>
        <w:rPr>
          <w:rFonts w:eastAsia="Calibri"/>
          <w:i/>
          <w:color w:val="000000"/>
          <w:sz w:val="24"/>
          <w:szCs w:val="24"/>
        </w:rPr>
        <w:t>privind Codul administrativ</w:t>
      </w:r>
      <w:r>
        <w:rPr>
          <w:rFonts w:eastAsia="Calibri"/>
          <w:color w:val="000000"/>
          <w:sz w:val="24"/>
          <w:szCs w:val="24"/>
        </w:rPr>
        <w:t>:</w:t>
      </w:r>
    </w:p>
    <w:p w14:paraId="66CC488C" w14:textId="77777777" w:rsidR="007E1751" w:rsidRDefault="007E1751" w:rsidP="007E1751">
      <w:pPr>
        <w:widowControl/>
        <w:autoSpaceDE/>
        <w:jc w:val="both"/>
        <w:rPr>
          <w:sz w:val="24"/>
          <w:szCs w:val="24"/>
          <w:lang w:val="en-US"/>
        </w:rPr>
      </w:pPr>
    </w:p>
    <w:p w14:paraId="4607FE0C" w14:textId="77777777" w:rsidR="007E1751" w:rsidRDefault="007E1751" w:rsidP="007E1751">
      <w:pPr>
        <w:widowControl/>
        <w:autoSpaceDE/>
        <w:jc w:val="center"/>
        <w:rPr>
          <w:sz w:val="24"/>
          <w:szCs w:val="24"/>
          <w:lang w:val="en-US"/>
        </w:rPr>
      </w:pPr>
      <w:r>
        <w:rPr>
          <w:sz w:val="24"/>
          <w:szCs w:val="24"/>
          <w:lang w:val="en-US"/>
        </w:rPr>
        <w:t xml:space="preserve">H O T A R A S T </w:t>
      </w:r>
      <w:proofErr w:type="gramStart"/>
      <w:r>
        <w:rPr>
          <w:sz w:val="24"/>
          <w:szCs w:val="24"/>
          <w:lang w:val="en-US"/>
        </w:rPr>
        <w:t>E  :</w:t>
      </w:r>
      <w:proofErr w:type="gramEnd"/>
    </w:p>
    <w:p w14:paraId="3BA9EE5F" w14:textId="77777777" w:rsidR="007E1751" w:rsidRDefault="007E1751" w:rsidP="007E1751">
      <w:pPr>
        <w:widowControl/>
        <w:autoSpaceDE/>
        <w:jc w:val="both"/>
        <w:rPr>
          <w:sz w:val="24"/>
          <w:szCs w:val="24"/>
          <w:lang w:val="en-US"/>
        </w:rPr>
      </w:pPr>
      <w:r>
        <w:rPr>
          <w:sz w:val="24"/>
          <w:szCs w:val="24"/>
          <w:lang w:val="en-US"/>
        </w:rPr>
        <w:t xml:space="preserve">      Art.1. </w:t>
      </w:r>
      <w:proofErr w:type="spellStart"/>
      <w:r>
        <w:rPr>
          <w:sz w:val="24"/>
          <w:szCs w:val="24"/>
          <w:lang w:val="en-US"/>
        </w:rPr>
        <w:t>Aprobă</w:t>
      </w:r>
      <w:proofErr w:type="spellEnd"/>
      <w:r>
        <w:rPr>
          <w:sz w:val="24"/>
          <w:szCs w:val="24"/>
          <w:lang w:val="en-US"/>
        </w:rPr>
        <w:t xml:space="preserve"> </w:t>
      </w:r>
      <w:proofErr w:type="spellStart"/>
      <w:r>
        <w:rPr>
          <w:sz w:val="24"/>
          <w:szCs w:val="24"/>
          <w:lang w:val="en-US"/>
        </w:rPr>
        <w:t>bugetul</w:t>
      </w:r>
      <w:proofErr w:type="spellEnd"/>
      <w:r>
        <w:rPr>
          <w:sz w:val="24"/>
          <w:szCs w:val="24"/>
          <w:lang w:val="en-US"/>
        </w:rPr>
        <w:t xml:space="preserve"> local al </w:t>
      </w:r>
      <w:proofErr w:type="spellStart"/>
      <w:r>
        <w:rPr>
          <w:sz w:val="24"/>
          <w:szCs w:val="24"/>
          <w:lang w:val="en-US"/>
        </w:rPr>
        <w:t>comunei</w:t>
      </w:r>
      <w:proofErr w:type="spellEnd"/>
      <w:r>
        <w:rPr>
          <w:sz w:val="24"/>
          <w:szCs w:val="24"/>
          <w:lang w:val="en-US"/>
        </w:rPr>
        <w:t xml:space="preserve"> </w:t>
      </w:r>
      <w:proofErr w:type="spellStart"/>
      <w:proofErr w:type="gramStart"/>
      <w:r>
        <w:rPr>
          <w:sz w:val="24"/>
          <w:szCs w:val="24"/>
          <w:lang w:val="en-US"/>
        </w:rPr>
        <w:t>Bozieni,judeţul</w:t>
      </w:r>
      <w:proofErr w:type="spellEnd"/>
      <w:proofErr w:type="gramEnd"/>
      <w:r>
        <w:rPr>
          <w:sz w:val="24"/>
          <w:szCs w:val="24"/>
          <w:lang w:val="en-US"/>
        </w:rPr>
        <w:t xml:space="preserve"> </w:t>
      </w:r>
      <w:proofErr w:type="spellStart"/>
      <w:r>
        <w:rPr>
          <w:sz w:val="24"/>
          <w:szCs w:val="24"/>
          <w:lang w:val="en-US"/>
        </w:rPr>
        <w:t>Neamţ</w:t>
      </w:r>
      <w:proofErr w:type="spellEnd"/>
      <w:r>
        <w:rPr>
          <w:sz w:val="24"/>
          <w:szCs w:val="24"/>
          <w:lang w:val="en-US"/>
        </w:rPr>
        <w:t xml:space="preserve">, pe </w:t>
      </w:r>
      <w:proofErr w:type="spellStart"/>
      <w:r>
        <w:rPr>
          <w:sz w:val="24"/>
          <w:szCs w:val="24"/>
          <w:lang w:val="en-US"/>
        </w:rPr>
        <w:t>anul</w:t>
      </w:r>
      <w:proofErr w:type="spellEnd"/>
      <w:r>
        <w:rPr>
          <w:sz w:val="24"/>
          <w:szCs w:val="24"/>
          <w:lang w:val="en-US"/>
        </w:rPr>
        <w:t xml:space="preserve"> 2025 </w:t>
      </w:r>
      <w:proofErr w:type="spellStart"/>
      <w:r>
        <w:rPr>
          <w:sz w:val="24"/>
          <w:szCs w:val="24"/>
          <w:lang w:val="en-US"/>
        </w:rPr>
        <w:t>în</w:t>
      </w:r>
      <w:proofErr w:type="spellEnd"/>
      <w:r>
        <w:rPr>
          <w:sz w:val="24"/>
          <w:szCs w:val="24"/>
          <w:lang w:val="en-US"/>
        </w:rPr>
        <w:t xml:space="preserve"> </w:t>
      </w:r>
      <w:proofErr w:type="spellStart"/>
      <w:r>
        <w:rPr>
          <w:sz w:val="24"/>
          <w:szCs w:val="24"/>
          <w:lang w:val="en-US"/>
        </w:rPr>
        <w:t>sumă</w:t>
      </w:r>
      <w:proofErr w:type="spellEnd"/>
      <w:r>
        <w:rPr>
          <w:sz w:val="24"/>
          <w:szCs w:val="24"/>
          <w:lang w:val="en-US"/>
        </w:rPr>
        <w:t xml:space="preserve"> de </w:t>
      </w:r>
      <w:r>
        <w:rPr>
          <w:b/>
          <w:sz w:val="24"/>
          <w:szCs w:val="24"/>
          <w:lang w:val="en-US"/>
        </w:rPr>
        <w:t xml:space="preserve">28,315.00 mii </w:t>
      </w:r>
      <w:r>
        <w:rPr>
          <w:sz w:val="24"/>
          <w:szCs w:val="24"/>
          <w:lang w:val="en-US"/>
        </w:rPr>
        <w:t xml:space="preserve">lei la </w:t>
      </w:r>
      <w:proofErr w:type="spellStart"/>
      <w:r>
        <w:rPr>
          <w:sz w:val="24"/>
          <w:szCs w:val="24"/>
          <w:lang w:val="en-US"/>
        </w:rPr>
        <w:t>partea</w:t>
      </w:r>
      <w:proofErr w:type="spellEnd"/>
      <w:r>
        <w:rPr>
          <w:sz w:val="24"/>
          <w:szCs w:val="24"/>
          <w:lang w:val="en-US"/>
        </w:rPr>
        <w:t xml:space="preserve"> de </w:t>
      </w:r>
      <w:proofErr w:type="spellStart"/>
      <w:r>
        <w:rPr>
          <w:sz w:val="24"/>
          <w:szCs w:val="24"/>
          <w:lang w:val="en-US"/>
        </w:rPr>
        <w:t>venituri</w:t>
      </w:r>
      <w:proofErr w:type="spellEnd"/>
      <w:r>
        <w:rPr>
          <w:sz w:val="24"/>
          <w:szCs w:val="24"/>
          <w:lang w:val="en-US"/>
        </w:rPr>
        <w:t xml:space="preserve"> </w:t>
      </w:r>
      <w:proofErr w:type="spellStart"/>
      <w:r>
        <w:rPr>
          <w:sz w:val="24"/>
          <w:szCs w:val="24"/>
          <w:lang w:val="en-US"/>
        </w:rPr>
        <w:t>şi</w:t>
      </w:r>
      <w:proofErr w:type="spellEnd"/>
      <w:r>
        <w:rPr>
          <w:sz w:val="24"/>
          <w:szCs w:val="24"/>
          <w:lang w:val="en-US"/>
        </w:rPr>
        <w:t xml:space="preserve"> in </w:t>
      </w:r>
      <w:proofErr w:type="spellStart"/>
      <w:r>
        <w:rPr>
          <w:sz w:val="24"/>
          <w:szCs w:val="24"/>
          <w:lang w:val="en-US"/>
        </w:rPr>
        <w:t>suma</w:t>
      </w:r>
      <w:proofErr w:type="spellEnd"/>
      <w:r>
        <w:rPr>
          <w:sz w:val="24"/>
          <w:szCs w:val="24"/>
          <w:lang w:val="en-US"/>
        </w:rPr>
        <w:t xml:space="preserve"> de 29,183</w:t>
      </w:r>
      <w:r>
        <w:rPr>
          <w:b/>
          <w:sz w:val="24"/>
          <w:szCs w:val="24"/>
          <w:lang w:val="en-US"/>
        </w:rPr>
        <w:t>.76 mii</w:t>
      </w:r>
      <w:r>
        <w:rPr>
          <w:sz w:val="24"/>
          <w:szCs w:val="24"/>
          <w:lang w:val="en-US"/>
        </w:rPr>
        <w:t xml:space="preserve"> lei   la </w:t>
      </w:r>
      <w:proofErr w:type="spellStart"/>
      <w:r>
        <w:rPr>
          <w:sz w:val="24"/>
          <w:szCs w:val="24"/>
          <w:lang w:val="en-US"/>
        </w:rPr>
        <w:t>partea</w:t>
      </w:r>
      <w:proofErr w:type="spellEnd"/>
      <w:r>
        <w:rPr>
          <w:sz w:val="24"/>
          <w:szCs w:val="24"/>
          <w:lang w:val="en-US"/>
        </w:rPr>
        <w:t xml:space="preserve"> de </w:t>
      </w:r>
      <w:proofErr w:type="spellStart"/>
      <w:r>
        <w:rPr>
          <w:sz w:val="24"/>
          <w:szCs w:val="24"/>
          <w:lang w:val="en-US"/>
        </w:rPr>
        <w:t>cheltuieli</w:t>
      </w:r>
      <w:proofErr w:type="spellEnd"/>
      <w:r>
        <w:rPr>
          <w:sz w:val="24"/>
          <w:szCs w:val="24"/>
          <w:lang w:val="en-US"/>
        </w:rPr>
        <w:t xml:space="preserve">, cu un deficit de 868.76.00 mii, </w:t>
      </w:r>
      <w:proofErr w:type="spellStart"/>
      <w:r>
        <w:rPr>
          <w:sz w:val="24"/>
          <w:szCs w:val="24"/>
          <w:lang w:val="en-US"/>
        </w:rPr>
        <w:t>suma</w:t>
      </w:r>
      <w:proofErr w:type="spellEnd"/>
      <w:r>
        <w:rPr>
          <w:sz w:val="24"/>
          <w:szCs w:val="24"/>
          <w:lang w:val="en-US"/>
        </w:rPr>
        <w:t xml:space="preserve"> </w:t>
      </w:r>
      <w:proofErr w:type="spellStart"/>
      <w:r>
        <w:rPr>
          <w:sz w:val="24"/>
          <w:szCs w:val="24"/>
          <w:lang w:val="en-US"/>
        </w:rPr>
        <w:t>acoperita</w:t>
      </w:r>
      <w:proofErr w:type="spellEnd"/>
      <w:r>
        <w:rPr>
          <w:sz w:val="24"/>
          <w:szCs w:val="24"/>
          <w:lang w:val="en-US"/>
        </w:rPr>
        <w:t xml:space="preserve"> din </w:t>
      </w:r>
      <w:proofErr w:type="spellStart"/>
      <w:r>
        <w:rPr>
          <w:sz w:val="24"/>
          <w:szCs w:val="24"/>
          <w:lang w:val="en-US"/>
        </w:rPr>
        <w:t>excedentul</w:t>
      </w:r>
      <w:proofErr w:type="spellEnd"/>
      <w:r>
        <w:rPr>
          <w:sz w:val="24"/>
          <w:szCs w:val="24"/>
          <w:lang w:val="en-US"/>
        </w:rPr>
        <w:t xml:space="preserve"> </w:t>
      </w:r>
      <w:proofErr w:type="spellStart"/>
      <w:r>
        <w:rPr>
          <w:sz w:val="24"/>
          <w:szCs w:val="24"/>
          <w:lang w:val="en-US"/>
        </w:rPr>
        <w:t>bugetului</w:t>
      </w:r>
      <w:proofErr w:type="spellEnd"/>
      <w:r>
        <w:rPr>
          <w:sz w:val="24"/>
          <w:szCs w:val="24"/>
          <w:lang w:val="en-US"/>
        </w:rPr>
        <w:t xml:space="preserve"> local pe </w:t>
      </w:r>
      <w:proofErr w:type="spellStart"/>
      <w:r>
        <w:rPr>
          <w:sz w:val="24"/>
          <w:szCs w:val="24"/>
          <w:lang w:val="en-US"/>
        </w:rPr>
        <w:t>anul</w:t>
      </w:r>
      <w:proofErr w:type="spellEnd"/>
      <w:r>
        <w:rPr>
          <w:sz w:val="24"/>
          <w:szCs w:val="24"/>
          <w:lang w:val="en-US"/>
        </w:rPr>
        <w:t xml:space="preserve"> </w:t>
      </w:r>
      <w:proofErr w:type="gramStart"/>
      <w:r>
        <w:rPr>
          <w:sz w:val="24"/>
          <w:szCs w:val="24"/>
          <w:lang w:val="en-US"/>
        </w:rPr>
        <w:t>2024 ,conform</w:t>
      </w:r>
      <w:proofErr w:type="gramEnd"/>
      <w:r>
        <w:rPr>
          <w:sz w:val="24"/>
          <w:szCs w:val="24"/>
          <w:lang w:val="en-US"/>
        </w:rPr>
        <w:t xml:space="preserve"> </w:t>
      </w:r>
      <w:proofErr w:type="spellStart"/>
      <w:r>
        <w:rPr>
          <w:sz w:val="24"/>
          <w:szCs w:val="24"/>
          <w:lang w:val="en-US"/>
        </w:rPr>
        <w:t>anexei</w:t>
      </w:r>
      <w:proofErr w:type="spellEnd"/>
      <w:r>
        <w:rPr>
          <w:sz w:val="24"/>
          <w:szCs w:val="24"/>
          <w:lang w:val="en-US"/>
        </w:rPr>
        <w:t xml:space="preserve"> nr.1 care face </w:t>
      </w:r>
      <w:proofErr w:type="spellStart"/>
      <w:r>
        <w:rPr>
          <w:sz w:val="24"/>
          <w:szCs w:val="24"/>
          <w:lang w:val="en-US"/>
        </w:rPr>
        <w:t>parte</w:t>
      </w:r>
      <w:proofErr w:type="spellEnd"/>
      <w:r>
        <w:rPr>
          <w:sz w:val="24"/>
          <w:szCs w:val="24"/>
          <w:lang w:val="en-US"/>
        </w:rPr>
        <w:t xml:space="preserve"> </w:t>
      </w:r>
      <w:proofErr w:type="spellStart"/>
      <w:r>
        <w:rPr>
          <w:sz w:val="24"/>
          <w:szCs w:val="24"/>
          <w:lang w:val="en-US"/>
        </w:rPr>
        <w:t>integrantă</w:t>
      </w:r>
      <w:proofErr w:type="spellEnd"/>
      <w:r>
        <w:rPr>
          <w:sz w:val="24"/>
          <w:szCs w:val="24"/>
          <w:lang w:val="en-US"/>
        </w:rPr>
        <w:t xml:space="preserve"> din </w:t>
      </w:r>
      <w:proofErr w:type="spellStart"/>
      <w:r>
        <w:rPr>
          <w:sz w:val="24"/>
          <w:szCs w:val="24"/>
          <w:lang w:val="en-US"/>
        </w:rPr>
        <w:t>prezenta</w:t>
      </w:r>
      <w:proofErr w:type="spellEnd"/>
      <w:r>
        <w:rPr>
          <w:sz w:val="24"/>
          <w:szCs w:val="24"/>
          <w:lang w:val="en-US"/>
        </w:rPr>
        <w:t xml:space="preserve"> </w:t>
      </w:r>
      <w:proofErr w:type="spellStart"/>
      <w:r>
        <w:rPr>
          <w:sz w:val="24"/>
          <w:szCs w:val="24"/>
          <w:lang w:val="en-US"/>
        </w:rPr>
        <w:t>hotărâre</w:t>
      </w:r>
      <w:proofErr w:type="spellEnd"/>
      <w:r>
        <w:rPr>
          <w:sz w:val="24"/>
          <w:szCs w:val="24"/>
          <w:lang w:val="en-US"/>
        </w:rPr>
        <w:t>.</w:t>
      </w:r>
    </w:p>
    <w:p w14:paraId="012A8E74" w14:textId="77777777" w:rsidR="007E1751" w:rsidRDefault="007E1751" w:rsidP="007E1751">
      <w:pPr>
        <w:widowControl/>
        <w:autoSpaceDE/>
        <w:jc w:val="both"/>
        <w:rPr>
          <w:sz w:val="24"/>
          <w:szCs w:val="24"/>
          <w:lang w:val="en-US"/>
        </w:rPr>
      </w:pPr>
    </w:p>
    <w:p w14:paraId="58A7A6BF" w14:textId="77777777" w:rsidR="007E1751" w:rsidRDefault="007E1751" w:rsidP="007E1751">
      <w:pPr>
        <w:widowControl/>
        <w:autoSpaceDE/>
        <w:jc w:val="both"/>
        <w:rPr>
          <w:sz w:val="24"/>
          <w:szCs w:val="24"/>
          <w:lang w:val="en-US"/>
        </w:rPr>
      </w:pPr>
      <w:r>
        <w:rPr>
          <w:sz w:val="24"/>
          <w:szCs w:val="24"/>
          <w:lang w:val="en-US"/>
        </w:rPr>
        <w:t xml:space="preserve">      Art.2. Se </w:t>
      </w:r>
      <w:proofErr w:type="spellStart"/>
      <w:r>
        <w:rPr>
          <w:sz w:val="24"/>
          <w:szCs w:val="24"/>
          <w:lang w:val="en-US"/>
        </w:rPr>
        <w:t>aprobă</w:t>
      </w:r>
      <w:proofErr w:type="spellEnd"/>
      <w:r>
        <w:rPr>
          <w:sz w:val="24"/>
          <w:szCs w:val="24"/>
          <w:lang w:val="en-US"/>
        </w:rPr>
        <w:t xml:space="preserve"> </w:t>
      </w:r>
      <w:proofErr w:type="spellStart"/>
      <w:r>
        <w:rPr>
          <w:sz w:val="24"/>
          <w:szCs w:val="24"/>
          <w:lang w:val="en-US"/>
        </w:rPr>
        <w:t>lista</w:t>
      </w:r>
      <w:proofErr w:type="spellEnd"/>
      <w:r>
        <w:rPr>
          <w:sz w:val="24"/>
          <w:szCs w:val="24"/>
          <w:lang w:val="en-US"/>
        </w:rPr>
        <w:t xml:space="preserve"> </w:t>
      </w:r>
      <w:proofErr w:type="spellStart"/>
      <w:r>
        <w:rPr>
          <w:sz w:val="24"/>
          <w:szCs w:val="24"/>
          <w:lang w:val="en-US"/>
        </w:rPr>
        <w:t>cuprinzând</w:t>
      </w:r>
      <w:proofErr w:type="spellEnd"/>
      <w:r>
        <w:rPr>
          <w:sz w:val="24"/>
          <w:szCs w:val="24"/>
          <w:lang w:val="en-US"/>
        </w:rPr>
        <w:t xml:space="preserve"> </w:t>
      </w:r>
      <w:proofErr w:type="spellStart"/>
      <w:r>
        <w:rPr>
          <w:sz w:val="24"/>
          <w:szCs w:val="24"/>
          <w:lang w:val="en-US"/>
        </w:rPr>
        <w:t>programul</w:t>
      </w:r>
      <w:proofErr w:type="spellEnd"/>
      <w:r>
        <w:rPr>
          <w:sz w:val="24"/>
          <w:szCs w:val="24"/>
          <w:lang w:val="en-US"/>
        </w:rPr>
        <w:t xml:space="preserve"> de </w:t>
      </w:r>
      <w:proofErr w:type="spellStart"/>
      <w:r>
        <w:rPr>
          <w:sz w:val="24"/>
          <w:szCs w:val="24"/>
          <w:lang w:val="en-US"/>
        </w:rPr>
        <w:t>investiţii</w:t>
      </w:r>
      <w:proofErr w:type="spellEnd"/>
      <w:r>
        <w:rPr>
          <w:sz w:val="24"/>
          <w:szCs w:val="24"/>
          <w:lang w:val="en-US"/>
        </w:rPr>
        <w:t xml:space="preserve"> pe </w:t>
      </w:r>
      <w:proofErr w:type="spellStart"/>
      <w:r>
        <w:rPr>
          <w:sz w:val="24"/>
          <w:szCs w:val="24"/>
          <w:lang w:val="en-US"/>
        </w:rPr>
        <w:t>anul</w:t>
      </w:r>
      <w:proofErr w:type="spellEnd"/>
      <w:r>
        <w:rPr>
          <w:sz w:val="24"/>
          <w:szCs w:val="24"/>
          <w:lang w:val="en-US"/>
        </w:rPr>
        <w:t xml:space="preserve"> 2025 </w:t>
      </w:r>
      <w:proofErr w:type="spellStart"/>
      <w:r>
        <w:rPr>
          <w:sz w:val="24"/>
          <w:szCs w:val="24"/>
          <w:lang w:val="en-US"/>
        </w:rPr>
        <w:t>în</w:t>
      </w:r>
      <w:proofErr w:type="spellEnd"/>
      <w:r>
        <w:rPr>
          <w:sz w:val="24"/>
          <w:szCs w:val="24"/>
          <w:lang w:val="en-US"/>
        </w:rPr>
        <w:t xml:space="preserve"> </w:t>
      </w:r>
      <w:proofErr w:type="spellStart"/>
      <w:r>
        <w:rPr>
          <w:sz w:val="24"/>
          <w:szCs w:val="24"/>
          <w:lang w:val="en-US"/>
        </w:rPr>
        <w:t>sumă</w:t>
      </w:r>
      <w:proofErr w:type="spellEnd"/>
      <w:r>
        <w:rPr>
          <w:sz w:val="24"/>
          <w:szCs w:val="24"/>
          <w:lang w:val="en-US"/>
        </w:rPr>
        <w:t xml:space="preserve"> </w:t>
      </w:r>
      <w:proofErr w:type="spellStart"/>
      <w:r>
        <w:rPr>
          <w:sz w:val="24"/>
          <w:szCs w:val="24"/>
          <w:lang w:val="en-US"/>
        </w:rPr>
        <w:t>totală</w:t>
      </w:r>
      <w:proofErr w:type="spellEnd"/>
      <w:r>
        <w:rPr>
          <w:sz w:val="24"/>
          <w:szCs w:val="24"/>
          <w:lang w:val="en-US"/>
        </w:rPr>
        <w:t xml:space="preserve"> de 22,425.00 </w:t>
      </w:r>
      <w:r>
        <w:rPr>
          <w:b/>
          <w:sz w:val="24"/>
          <w:szCs w:val="24"/>
          <w:lang w:val="en-US"/>
        </w:rPr>
        <w:t xml:space="preserve">mii </w:t>
      </w:r>
      <w:r>
        <w:rPr>
          <w:sz w:val="24"/>
          <w:szCs w:val="24"/>
          <w:lang w:val="en-US"/>
        </w:rPr>
        <w:t xml:space="preserve">lei   conform </w:t>
      </w:r>
      <w:proofErr w:type="spellStart"/>
      <w:r>
        <w:rPr>
          <w:sz w:val="24"/>
          <w:szCs w:val="24"/>
          <w:lang w:val="en-US"/>
        </w:rPr>
        <w:t>anexei</w:t>
      </w:r>
      <w:proofErr w:type="spellEnd"/>
      <w:r>
        <w:rPr>
          <w:sz w:val="24"/>
          <w:szCs w:val="24"/>
          <w:lang w:val="en-US"/>
        </w:rPr>
        <w:t xml:space="preserve"> nr. 1A care face </w:t>
      </w:r>
      <w:proofErr w:type="spellStart"/>
      <w:r>
        <w:rPr>
          <w:sz w:val="24"/>
          <w:szCs w:val="24"/>
          <w:lang w:val="en-US"/>
        </w:rPr>
        <w:t>parte</w:t>
      </w:r>
      <w:proofErr w:type="spellEnd"/>
      <w:r>
        <w:rPr>
          <w:sz w:val="24"/>
          <w:szCs w:val="24"/>
          <w:lang w:val="en-US"/>
        </w:rPr>
        <w:t xml:space="preserve"> </w:t>
      </w:r>
      <w:proofErr w:type="spellStart"/>
      <w:r>
        <w:rPr>
          <w:sz w:val="24"/>
          <w:szCs w:val="24"/>
          <w:lang w:val="en-US"/>
        </w:rPr>
        <w:t>integrantă</w:t>
      </w:r>
      <w:proofErr w:type="spellEnd"/>
      <w:r>
        <w:rPr>
          <w:sz w:val="24"/>
          <w:szCs w:val="24"/>
          <w:lang w:val="en-US"/>
        </w:rPr>
        <w:t xml:space="preserve"> din </w:t>
      </w:r>
      <w:proofErr w:type="spellStart"/>
      <w:r>
        <w:rPr>
          <w:sz w:val="24"/>
          <w:szCs w:val="24"/>
          <w:lang w:val="en-US"/>
        </w:rPr>
        <w:t>prezenta</w:t>
      </w:r>
      <w:proofErr w:type="spellEnd"/>
      <w:r>
        <w:rPr>
          <w:sz w:val="24"/>
          <w:szCs w:val="24"/>
          <w:lang w:val="en-US"/>
        </w:rPr>
        <w:t xml:space="preserve"> </w:t>
      </w:r>
      <w:proofErr w:type="spellStart"/>
      <w:r>
        <w:rPr>
          <w:sz w:val="24"/>
          <w:szCs w:val="24"/>
          <w:lang w:val="en-US"/>
        </w:rPr>
        <w:t>hotărâre</w:t>
      </w:r>
      <w:proofErr w:type="spellEnd"/>
      <w:r>
        <w:rPr>
          <w:sz w:val="24"/>
          <w:szCs w:val="24"/>
          <w:lang w:val="en-US"/>
        </w:rPr>
        <w:t xml:space="preserve">. </w:t>
      </w:r>
    </w:p>
    <w:p w14:paraId="32B4C67B" w14:textId="77777777" w:rsidR="007E1751" w:rsidRDefault="007E1751" w:rsidP="007E1751">
      <w:pPr>
        <w:widowControl/>
        <w:autoSpaceDE/>
        <w:jc w:val="both"/>
        <w:rPr>
          <w:sz w:val="24"/>
          <w:szCs w:val="24"/>
          <w:lang w:val="en-US"/>
        </w:rPr>
      </w:pPr>
    </w:p>
    <w:p w14:paraId="5C2F1A7F" w14:textId="77777777" w:rsidR="007E1751" w:rsidRDefault="007E1751" w:rsidP="007E1751">
      <w:pPr>
        <w:widowControl/>
        <w:autoSpaceDE/>
        <w:jc w:val="both"/>
        <w:rPr>
          <w:sz w:val="24"/>
          <w:szCs w:val="24"/>
          <w:lang w:val="en-US"/>
        </w:rPr>
      </w:pPr>
      <w:r>
        <w:rPr>
          <w:sz w:val="24"/>
          <w:szCs w:val="24"/>
          <w:lang w:val="en-US"/>
        </w:rPr>
        <w:t xml:space="preserve">      Art.3. </w:t>
      </w:r>
      <w:proofErr w:type="spellStart"/>
      <w:r>
        <w:rPr>
          <w:sz w:val="24"/>
          <w:szCs w:val="24"/>
          <w:lang w:val="en-US"/>
        </w:rPr>
        <w:t>Aprobă</w:t>
      </w:r>
      <w:proofErr w:type="spellEnd"/>
      <w:r>
        <w:rPr>
          <w:sz w:val="24"/>
          <w:szCs w:val="24"/>
          <w:lang w:val="en-US"/>
        </w:rPr>
        <w:t xml:space="preserve"> </w:t>
      </w:r>
      <w:proofErr w:type="spellStart"/>
      <w:r>
        <w:rPr>
          <w:sz w:val="24"/>
          <w:szCs w:val="24"/>
          <w:lang w:val="en-US"/>
        </w:rPr>
        <w:t>bugetul</w:t>
      </w:r>
      <w:proofErr w:type="spellEnd"/>
      <w:r>
        <w:rPr>
          <w:sz w:val="24"/>
          <w:szCs w:val="24"/>
          <w:lang w:val="en-US"/>
        </w:rPr>
        <w:t xml:space="preserve"> local al </w:t>
      </w:r>
      <w:proofErr w:type="spellStart"/>
      <w:r>
        <w:rPr>
          <w:sz w:val="24"/>
          <w:szCs w:val="24"/>
          <w:lang w:val="en-US"/>
        </w:rPr>
        <w:t>comunei</w:t>
      </w:r>
      <w:proofErr w:type="spellEnd"/>
      <w:r>
        <w:rPr>
          <w:sz w:val="24"/>
          <w:szCs w:val="24"/>
          <w:lang w:val="en-US"/>
        </w:rPr>
        <w:t xml:space="preserve"> </w:t>
      </w:r>
      <w:proofErr w:type="spellStart"/>
      <w:proofErr w:type="gramStart"/>
      <w:r>
        <w:rPr>
          <w:sz w:val="24"/>
          <w:szCs w:val="24"/>
          <w:lang w:val="en-US"/>
        </w:rPr>
        <w:t>Bozieni</w:t>
      </w:r>
      <w:proofErr w:type="spellEnd"/>
      <w:r>
        <w:rPr>
          <w:sz w:val="24"/>
          <w:szCs w:val="24"/>
          <w:lang w:val="en-US"/>
        </w:rPr>
        <w:t xml:space="preserve"> ,pe</w:t>
      </w:r>
      <w:proofErr w:type="gramEnd"/>
      <w:r>
        <w:rPr>
          <w:sz w:val="24"/>
          <w:szCs w:val="24"/>
          <w:lang w:val="en-US"/>
        </w:rPr>
        <w:t xml:space="preserve"> </w:t>
      </w:r>
      <w:proofErr w:type="spellStart"/>
      <w:r>
        <w:rPr>
          <w:sz w:val="24"/>
          <w:szCs w:val="24"/>
          <w:lang w:val="en-US"/>
        </w:rPr>
        <w:t>anul</w:t>
      </w:r>
      <w:proofErr w:type="spellEnd"/>
      <w:r>
        <w:rPr>
          <w:sz w:val="24"/>
          <w:szCs w:val="24"/>
          <w:lang w:val="en-US"/>
        </w:rPr>
        <w:t xml:space="preserve"> 2025 </w:t>
      </w:r>
      <w:proofErr w:type="spellStart"/>
      <w:r>
        <w:rPr>
          <w:sz w:val="24"/>
          <w:szCs w:val="24"/>
          <w:lang w:val="en-US"/>
        </w:rPr>
        <w:t>în</w:t>
      </w:r>
      <w:proofErr w:type="spellEnd"/>
      <w:r>
        <w:rPr>
          <w:sz w:val="24"/>
          <w:szCs w:val="24"/>
          <w:lang w:val="en-US"/>
        </w:rPr>
        <w:t xml:space="preserve"> </w:t>
      </w:r>
      <w:proofErr w:type="spellStart"/>
      <w:r>
        <w:rPr>
          <w:sz w:val="24"/>
          <w:szCs w:val="24"/>
          <w:lang w:val="en-US"/>
        </w:rPr>
        <w:t>sumă</w:t>
      </w:r>
      <w:proofErr w:type="spellEnd"/>
      <w:r>
        <w:rPr>
          <w:sz w:val="24"/>
          <w:szCs w:val="24"/>
          <w:lang w:val="en-US"/>
        </w:rPr>
        <w:t xml:space="preserve"> de 9,00</w:t>
      </w:r>
      <w:r>
        <w:rPr>
          <w:b/>
          <w:sz w:val="24"/>
          <w:szCs w:val="24"/>
          <w:lang w:val="en-US"/>
        </w:rPr>
        <w:t xml:space="preserve"> mii lei</w:t>
      </w:r>
      <w:r>
        <w:rPr>
          <w:sz w:val="24"/>
          <w:szCs w:val="24"/>
          <w:lang w:val="en-US"/>
        </w:rPr>
        <w:t xml:space="preserve">   </w:t>
      </w:r>
      <w:proofErr w:type="gramStart"/>
      <w:r>
        <w:rPr>
          <w:sz w:val="24"/>
          <w:szCs w:val="24"/>
          <w:lang w:val="en-US"/>
        </w:rPr>
        <w:t xml:space="preserve">la  </w:t>
      </w:r>
      <w:proofErr w:type="spellStart"/>
      <w:r>
        <w:rPr>
          <w:sz w:val="24"/>
          <w:szCs w:val="24"/>
          <w:lang w:val="en-US"/>
        </w:rPr>
        <w:t>venituri</w:t>
      </w:r>
      <w:proofErr w:type="spellEnd"/>
      <w:proofErr w:type="gramEnd"/>
      <w:r>
        <w:rPr>
          <w:sz w:val="24"/>
          <w:szCs w:val="24"/>
          <w:lang w:val="en-US"/>
        </w:rPr>
        <w:t xml:space="preserve"> </w:t>
      </w:r>
      <w:proofErr w:type="spellStart"/>
      <w:r>
        <w:rPr>
          <w:sz w:val="24"/>
          <w:szCs w:val="24"/>
          <w:lang w:val="en-US"/>
        </w:rPr>
        <w:t>proprii</w:t>
      </w:r>
      <w:proofErr w:type="spellEnd"/>
      <w:r>
        <w:rPr>
          <w:sz w:val="24"/>
          <w:szCs w:val="24"/>
          <w:lang w:val="en-US"/>
        </w:rPr>
        <w:t xml:space="preserve"> </w:t>
      </w:r>
      <w:proofErr w:type="spellStart"/>
      <w:r>
        <w:rPr>
          <w:sz w:val="24"/>
          <w:szCs w:val="24"/>
          <w:lang w:val="en-US"/>
        </w:rPr>
        <w:t>cât</w:t>
      </w:r>
      <w:proofErr w:type="spellEnd"/>
      <w:r>
        <w:rPr>
          <w:sz w:val="24"/>
          <w:szCs w:val="24"/>
          <w:lang w:val="en-US"/>
        </w:rPr>
        <w:t xml:space="preserve"> </w:t>
      </w:r>
      <w:proofErr w:type="spellStart"/>
      <w:r>
        <w:rPr>
          <w:sz w:val="24"/>
          <w:szCs w:val="24"/>
          <w:lang w:val="en-US"/>
        </w:rPr>
        <w:t>şi</w:t>
      </w:r>
      <w:proofErr w:type="spellEnd"/>
      <w:r>
        <w:rPr>
          <w:sz w:val="24"/>
          <w:szCs w:val="24"/>
          <w:lang w:val="en-US"/>
        </w:rPr>
        <w:t xml:space="preserve"> </w:t>
      </w:r>
      <w:proofErr w:type="spellStart"/>
      <w:r>
        <w:rPr>
          <w:sz w:val="24"/>
          <w:szCs w:val="24"/>
          <w:lang w:val="en-US"/>
        </w:rPr>
        <w:t>sumă</w:t>
      </w:r>
      <w:proofErr w:type="spellEnd"/>
      <w:r>
        <w:rPr>
          <w:sz w:val="24"/>
          <w:szCs w:val="24"/>
          <w:lang w:val="en-US"/>
        </w:rPr>
        <w:t xml:space="preserve"> de 54,10 </w:t>
      </w:r>
      <w:r>
        <w:rPr>
          <w:b/>
          <w:sz w:val="24"/>
          <w:szCs w:val="24"/>
          <w:lang w:val="en-US"/>
        </w:rPr>
        <w:t xml:space="preserve">mii </w:t>
      </w:r>
      <w:proofErr w:type="gramStart"/>
      <w:r>
        <w:rPr>
          <w:b/>
          <w:sz w:val="24"/>
          <w:szCs w:val="24"/>
          <w:lang w:val="en-US"/>
        </w:rPr>
        <w:t>lei</w:t>
      </w:r>
      <w:r>
        <w:rPr>
          <w:sz w:val="24"/>
          <w:szCs w:val="24"/>
          <w:lang w:val="en-US"/>
        </w:rPr>
        <w:t xml:space="preserve">  la</w:t>
      </w:r>
      <w:proofErr w:type="gramEnd"/>
      <w:r>
        <w:rPr>
          <w:sz w:val="24"/>
          <w:szCs w:val="24"/>
          <w:lang w:val="en-US"/>
        </w:rPr>
        <w:t xml:space="preserve"> </w:t>
      </w:r>
      <w:proofErr w:type="spellStart"/>
      <w:r>
        <w:rPr>
          <w:sz w:val="24"/>
          <w:szCs w:val="24"/>
          <w:lang w:val="en-US"/>
        </w:rPr>
        <w:t>partea</w:t>
      </w:r>
      <w:proofErr w:type="spellEnd"/>
      <w:r>
        <w:rPr>
          <w:sz w:val="24"/>
          <w:szCs w:val="24"/>
          <w:lang w:val="en-US"/>
        </w:rPr>
        <w:t xml:space="preserve"> de </w:t>
      </w:r>
      <w:proofErr w:type="spellStart"/>
      <w:proofErr w:type="gramStart"/>
      <w:r>
        <w:rPr>
          <w:sz w:val="24"/>
          <w:szCs w:val="24"/>
          <w:lang w:val="en-US"/>
        </w:rPr>
        <w:t>cheltuieli</w:t>
      </w:r>
      <w:proofErr w:type="spellEnd"/>
      <w:r>
        <w:rPr>
          <w:sz w:val="24"/>
          <w:szCs w:val="24"/>
          <w:lang w:val="en-US"/>
        </w:rPr>
        <w:t>,  cu</w:t>
      </w:r>
      <w:proofErr w:type="gramEnd"/>
      <w:r>
        <w:rPr>
          <w:sz w:val="24"/>
          <w:szCs w:val="24"/>
          <w:lang w:val="en-US"/>
        </w:rPr>
        <w:t xml:space="preserve"> un deficit de </w:t>
      </w:r>
      <w:proofErr w:type="gramStart"/>
      <w:r>
        <w:rPr>
          <w:sz w:val="24"/>
          <w:szCs w:val="24"/>
          <w:lang w:val="en-US"/>
        </w:rPr>
        <w:t>45.10</w:t>
      </w:r>
      <w:r>
        <w:rPr>
          <w:b/>
          <w:sz w:val="24"/>
          <w:szCs w:val="24"/>
          <w:lang w:val="en-US"/>
        </w:rPr>
        <w:t xml:space="preserve">  mii</w:t>
      </w:r>
      <w:proofErr w:type="gramEnd"/>
      <w:r>
        <w:rPr>
          <w:b/>
          <w:sz w:val="24"/>
          <w:szCs w:val="24"/>
          <w:lang w:val="en-US"/>
        </w:rPr>
        <w:t xml:space="preserve"> lei</w:t>
      </w:r>
      <w:r>
        <w:rPr>
          <w:sz w:val="24"/>
          <w:szCs w:val="24"/>
          <w:lang w:val="en-US"/>
        </w:rPr>
        <w:t xml:space="preserve">, </w:t>
      </w:r>
      <w:proofErr w:type="spellStart"/>
      <w:r>
        <w:rPr>
          <w:sz w:val="24"/>
          <w:szCs w:val="24"/>
          <w:lang w:val="en-US"/>
        </w:rPr>
        <w:t>suma</w:t>
      </w:r>
      <w:proofErr w:type="spellEnd"/>
      <w:r>
        <w:rPr>
          <w:sz w:val="24"/>
          <w:szCs w:val="24"/>
          <w:lang w:val="en-US"/>
        </w:rPr>
        <w:t xml:space="preserve"> </w:t>
      </w:r>
      <w:proofErr w:type="spellStart"/>
      <w:r>
        <w:rPr>
          <w:sz w:val="24"/>
          <w:szCs w:val="24"/>
          <w:lang w:val="en-US"/>
        </w:rPr>
        <w:t>finantata</w:t>
      </w:r>
      <w:proofErr w:type="spellEnd"/>
      <w:r>
        <w:rPr>
          <w:sz w:val="24"/>
          <w:szCs w:val="24"/>
          <w:lang w:val="en-US"/>
        </w:rPr>
        <w:t xml:space="preserve"> din </w:t>
      </w:r>
      <w:proofErr w:type="spellStart"/>
      <w:r>
        <w:rPr>
          <w:sz w:val="24"/>
          <w:szCs w:val="24"/>
          <w:lang w:val="en-US"/>
        </w:rPr>
        <w:t>excedentul</w:t>
      </w:r>
      <w:proofErr w:type="spellEnd"/>
      <w:r>
        <w:rPr>
          <w:sz w:val="24"/>
          <w:szCs w:val="24"/>
          <w:lang w:val="en-US"/>
        </w:rPr>
        <w:t xml:space="preserve"> </w:t>
      </w:r>
      <w:proofErr w:type="spellStart"/>
      <w:r>
        <w:rPr>
          <w:sz w:val="24"/>
          <w:szCs w:val="24"/>
          <w:lang w:val="en-US"/>
        </w:rPr>
        <w:t>bugetului</w:t>
      </w:r>
      <w:proofErr w:type="spellEnd"/>
      <w:r>
        <w:rPr>
          <w:sz w:val="24"/>
          <w:szCs w:val="24"/>
          <w:lang w:val="en-US"/>
        </w:rPr>
        <w:t xml:space="preserve"> de </w:t>
      </w:r>
      <w:proofErr w:type="spellStart"/>
      <w:r>
        <w:rPr>
          <w:sz w:val="24"/>
          <w:szCs w:val="24"/>
          <w:lang w:val="en-US"/>
        </w:rPr>
        <w:t>venituri</w:t>
      </w:r>
      <w:proofErr w:type="spellEnd"/>
      <w:r>
        <w:rPr>
          <w:sz w:val="24"/>
          <w:szCs w:val="24"/>
          <w:lang w:val="en-US"/>
        </w:rPr>
        <w:t xml:space="preserve"> propria pe </w:t>
      </w:r>
      <w:proofErr w:type="spellStart"/>
      <w:r>
        <w:rPr>
          <w:sz w:val="24"/>
          <w:szCs w:val="24"/>
          <w:lang w:val="en-US"/>
        </w:rPr>
        <w:t>anul</w:t>
      </w:r>
      <w:proofErr w:type="spellEnd"/>
      <w:r>
        <w:rPr>
          <w:sz w:val="24"/>
          <w:szCs w:val="24"/>
          <w:lang w:val="en-US"/>
        </w:rPr>
        <w:t xml:space="preserve"> </w:t>
      </w:r>
      <w:proofErr w:type="gramStart"/>
      <w:r>
        <w:rPr>
          <w:sz w:val="24"/>
          <w:szCs w:val="24"/>
          <w:lang w:val="en-US"/>
        </w:rPr>
        <w:t>2024,conform</w:t>
      </w:r>
      <w:proofErr w:type="gramEnd"/>
      <w:r>
        <w:rPr>
          <w:sz w:val="24"/>
          <w:szCs w:val="24"/>
          <w:lang w:val="en-US"/>
        </w:rPr>
        <w:t xml:space="preserve"> </w:t>
      </w:r>
      <w:proofErr w:type="spellStart"/>
      <w:r>
        <w:rPr>
          <w:sz w:val="24"/>
          <w:szCs w:val="24"/>
          <w:lang w:val="en-US"/>
        </w:rPr>
        <w:t>anexei</w:t>
      </w:r>
      <w:proofErr w:type="spellEnd"/>
      <w:r>
        <w:rPr>
          <w:sz w:val="24"/>
          <w:szCs w:val="24"/>
          <w:lang w:val="en-US"/>
        </w:rPr>
        <w:t xml:space="preserve"> nr. 2 care face </w:t>
      </w:r>
      <w:proofErr w:type="spellStart"/>
      <w:r>
        <w:rPr>
          <w:sz w:val="24"/>
          <w:szCs w:val="24"/>
          <w:lang w:val="en-US"/>
        </w:rPr>
        <w:t>parte</w:t>
      </w:r>
      <w:proofErr w:type="spellEnd"/>
      <w:r>
        <w:rPr>
          <w:sz w:val="24"/>
          <w:szCs w:val="24"/>
          <w:lang w:val="en-US"/>
        </w:rPr>
        <w:t xml:space="preserve"> </w:t>
      </w:r>
      <w:proofErr w:type="spellStart"/>
      <w:r>
        <w:rPr>
          <w:sz w:val="24"/>
          <w:szCs w:val="24"/>
          <w:lang w:val="en-US"/>
        </w:rPr>
        <w:t>integrantă</w:t>
      </w:r>
      <w:proofErr w:type="spellEnd"/>
      <w:r>
        <w:rPr>
          <w:sz w:val="24"/>
          <w:szCs w:val="24"/>
          <w:lang w:val="en-US"/>
        </w:rPr>
        <w:t xml:space="preserve"> din </w:t>
      </w:r>
      <w:proofErr w:type="spellStart"/>
      <w:r>
        <w:rPr>
          <w:sz w:val="24"/>
          <w:szCs w:val="24"/>
          <w:lang w:val="en-US"/>
        </w:rPr>
        <w:t>prezenta</w:t>
      </w:r>
      <w:proofErr w:type="spellEnd"/>
      <w:r>
        <w:rPr>
          <w:sz w:val="24"/>
          <w:szCs w:val="24"/>
          <w:lang w:val="en-US"/>
        </w:rPr>
        <w:t xml:space="preserve"> </w:t>
      </w:r>
      <w:proofErr w:type="spellStart"/>
      <w:r>
        <w:rPr>
          <w:sz w:val="24"/>
          <w:szCs w:val="24"/>
          <w:lang w:val="en-US"/>
        </w:rPr>
        <w:t>hotărâre</w:t>
      </w:r>
      <w:proofErr w:type="spellEnd"/>
      <w:r>
        <w:rPr>
          <w:sz w:val="24"/>
          <w:szCs w:val="24"/>
          <w:lang w:val="en-US"/>
        </w:rPr>
        <w:t xml:space="preserve">. </w:t>
      </w:r>
    </w:p>
    <w:p w14:paraId="161874B9" w14:textId="77777777" w:rsidR="007E1751" w:rsidRDefault="007E1751" w:rsidP="007E1751">
      <w:pPr>
        <w:widowControl/>
        <w:autoSpaceDE/>
        <w:jc w:val="both"/>
        <w:rPr>
          <w:sz w:val="24"/>
          <w:szCs w:val="24"/>
          <w:lang w:val="en-US"/>
        </w:rPr>
      </w:pPr>
    </w:p>
    <w:p w14:paraId="434296FA" w14:textId="77777777" w:rsidR="007E1751" w:rsidRDefault="007E1751" w:rsidP="007E1751">
      <w:pPr>
        <w:widowControl/>
        <w:autoSpaceDE/>
        <w:jc w:val="both"/>
        <w:rPr>
          <w:sz w:val="24"/>
          <w:szCs w:val="24"/>
          <w:lang w:val="en-US"/>
        </w:rPr>
      </w:pPr>
      <w:r>
        <w:rPr>
          <w:sz w:val="24"/>
          <w:szCs w:val="24"/>
          <w:lang w:val="en-US"/>
        </w:rPr>
        <w:t xml:space="preserve">      Art.4. Se </w:t>
      </w:r>
      <w:proofErr w:type="spellStart"/>
      <w:r>
        <w:rPr>
          <w:sz w:val="24"/>
          <w:szCs w:val="24"/>
          <w:lang w:val="en-US"/>
        </w:rPr>
        <w:t>aprobă</w:t>
      </w:r>
      <w:proofErr w:type="spellEnd"/>
      <w:r>
        <w:rPr>
          <w:sz w:val="24"/>
          <w:szCs w:val="24"/>
          <w:lang w:val="en-US"/>
        </w:rPr>
        <w:t xml:space="preserve"> </w:t>
      </w:r>
      <w:proofErr w:type="spellStart"/>
      <w:r>
        <w:rPr>
          <w:sz w:val="24"/>
          <w:szCs w:val="24"/>
          <w:lang w:val="en-US"/>
        </w:rPr>
        <w:t>numărul</w:t>
      </w:r>
      <w:proofErr w:type="spellEnd"/>
      <w:r>
        <w:rPr>
          <w:sz w:val="24"/>
          <w:szCs w:val="24"/>
          <w:lang w:val="en-US"/>
        </w:rPr>
        <w:t xml:space="preserve"> de personal permanent </w:t>
      </w:r>
      <w:proofErr w:type="spellStart"/>
      <w:r>
        <w:rPr>
          <w:sz w:val="24"/>
          <w:szCs w:val="24"/>
          <w:lang w:val="en-US"/>
        </w:rPr>
        <w:t>şi</w:t>
      </w:r>
      <w:proofErr w:type="spellEnd"/>
      <w:r>
        <w:rPr>
          <w:sz w:val="24"/>
          <w:szCs w:val="24"/>
          <w:lang w:val="en-US"/>
        </w:rPr>
        <w:t xml:space="preserve"> </w:t>
      </w:r>
      <w:proofErr w:type="spellStart"/>
      <w:r>
        <w:rPr>
          <w:sz w:val="24"/>
          <w:szCs w:val="24"/>
          <w:lang w:val="en-US"/>
        </w:rPr>
        <w:t>temporar</w:t>
      </w:r>
      <w:proofErr w:type="spellEnd"/>
      <w:r>
        <w:rPr>
          <w:sz w:val="24"/>
          <w:szCs w:val="24"/>
          <w:lang w:val="en-US"/>
        </w:rPr>
        <w:t xml:space="preserve"> precum </w:t>
      </w:r>
      <w:proofErr w:type="spellStart"/>
      <w:r>
        <w:rPr>
          <w:sz w:val="24"/>
          <w:szCs w:val="24"/>
          <w:lang w:val="en-US"/>
        </w:rPr>
        <w:t>şi</w:t>
      </w:r>
      <w:proofErr w:type="spellEnd"/>
      <w:r>
        <w:rPr>
          <w:sz w:val="24"/>
          <w:szCs w:val="24"/>
          <w:lang w:val="en-US"/>
        </w:rPr>
        <w:t xml:space="preserve"> </w:t>
      </w:r>
      <w:proofErr w:type="spellStart"/>
      <w:r>
        <w:rPr>
          <w:sz w:val="24"/>
          <w:szCs w:val="24"/>
          <w:lang w:val="en-US"/>
        </w:rPr>
        <w:t>fondul</w:t>
      </w:r>
      <w:proofErr w:type="spellEnd"/>
      <w:r>
        <w:rPr>
          <w:sz w:val="24"/>
          <w:szCs w:val="24"/>
          <w:lang w:val="en-US"/>
        </w:rPr>
        <w:t xml:space="preserve"> </w:t>
      </w:r>
      <w:proofErr w:type="spellStart"/>
      <w:r>
        <w:rPr>
          <w:sz w:val="24"/>
          <w:szCs w:val="24"/>
          <w:lang w:val="en-US"/>
        </w:rPr>
        <w:t>salariilor</w:t>
      </w:r>
      <w:proofErr w:type="spellEnd"/>
      <w:r>
        <w:rPr>
          <w:sz w:val="24"/>
          <w:szCs w:val="24"/>
          <w:lang w:val="en-US"/>
        </w:rPr>
        <w:t xml:space="preserve"> de </w:t>
      </w:r>
      <w:proofErr w:type="spellStart"/>
      <w:r>
        <w:rPr>
          <w:sz w:val="24"/>
          <w:szCs w:val="24"/>
          <w:lang w:val="en-US"/>
        </w:rPr>
        <w:t>bază</w:t>
      </w:r>
      <w:proofErr w:type="spellEnd"/>
      <w:r>
        <w:rPr>
          <w:sz w:val="24"/>
          <w:szCs w:val="24"/>
          <w:lang w:val="en-US"/>
        </w:rPr>
        <w:t xml:space="preserve"> conform </w:t>
      </w:r>
      <w:proofErr w:type="spellStart"/>
      <w:r>
        <w:rPr>
          <w:sz w:val="24"/>
          <w:szCs w:val="24"/>
          <w:lang w:val="en-US"/>
        </w:rPr>
        <w:t>anexei</w:t>
      </w:r>
      <w:proofErr w:type="spellEnd"/>
      <w:r>
        <w:rPr>
          <w:sz w:val="24"/>
          <w:szCs w:val="24"/>
          <w:lang w:val="en-US"/>
        </w:rPr>
        <w:t xml:space="preserve"> nr. 3 care face </w:t>
      </w:r>
      <w:proofErr w:type="spellStart"/>
      <w:r>
        <w:rPr>
          <w:sz w:val="24"/>
          <w:szCs w:val="24"/>
          <w:lang w:val="en-US"/>
        </w:rPr>
        <w:t>parte</w:t>
      </w:r>
      <w:proofErr w:type="spellEnd"/>
      <w:r>
        <w:rPr>
          <w:sz w:val="24"/>
          <w:szCs w:val="24"/>
          <w:lang w:val="en-US"/>
        </w:rPr>
        <w:t xml:space="preserve"> </w:t>
      </w:r>
      <w:proofErr w:type="spellStart"/>
      <w:r>
        <w:rPr>
          <w:sz w:val="24"/>
          <w:szCs w:val="24"/>
          <w:lang w:val="en-US"/>
        </w:rPr>
        <w:t>integrantă</w:t>
      </w:r>
      <w:proofErr w:type="spellEnd"/>
      <w:r>
        <w:rPr>
          <w:sz w:val="24"/>
          <w:szCs w:val="24"/>
          <w:lang w:val="en-US"/>
        </w:rPr>
        <w:t xml:space="preserve"> din </w:t>
      </w:r>
      <w:proofErr w:type="spellStart"/>
      <w:r>
        <w:rPr>
          <w:sz w:val="24"/>
          <w:szCs w:val="24"/>
          <w:lang w:val="en-US"/>
        </w:rPr>
        <w:t>prezenta</w:t>
      </w:r>
      <w:proofErr w:type="spellEnd"/>
      <w:r>
        <w:rPr>
          <w:sz w:val="24"/>
          <w:szCs w:val="24"/>
          <w:lang w:val="en-US"/>
        </w:rPr>
        <w:t xml:space="preserve"> </w:t>
      </w:r>
      <w:proofErr w:type="spellStart"/>
      <w:r>
        <w:rPr>
          <w:sz w:val="24"/>
          <w:szCs w:val="24"/>
          <w:lang w:val="en-US"/>
        </w:rPr>
        <w:t>hotărâre</w:t>
      </w:r>
      <w:proofErr w:type="spellEnd"/>
      <w:r>
        <w:rPr>
          <w:sz w:val="24"/>
          <w:szCs w:val="24"/>
          <w:lang w:val="en-US"/>
        </w:rPr>
        <w:t>.</w:t>
      </w:r>
    </w:p>
    <w:p w14:paraId="6CA6D061" w14:textId="77777777" w:rsidR="007E1751" w:rsidRDefault="007E1751" w:rsidP="007E1751">
      <w:pPr>
        <w:widowControl/>
        <w:autoSpaceDE/>
        <w:jc w:val="both"/>
        <w:rPr>
          <w:sz w:val="24"/>
          <w:szCs w:val="24"/>
          <w:lang w:val="en-US"/>
        </w:rPr>
      </w:pPr>
    </w:p>
    <w:p w14:paraId="56951817" w14:textId="77777777" w:rsidR="007E1751" w:rsidRDefault="007E1751" w:rsidP="007E1751">
      <w:pPr>
        <w:widowControl/>
        <w:autoSpaceDE/>
        <w:jc w:val="both"/>
        <w:rPr>
          <w:sz w:val="24"/>
          <w:szCs w:val="24"/>
          <w:lang w:val="en-US"/>
        </w:rPr>
      </w:pPr>
      <w:r>
        <w:rPr>
          <w:sz w:val="24"/>
          <w:szCs w:val="24"/>
          <w:lang w:val="en-US"/>
        </w:rPr>
        <w:t xml:space="preserve">      Art.5. </w:t>
      </w:r>
      <w:proofErr w:type="spellStart"/>
      <w:r>
        <w:rPr>
          <w:sz w:val="24"/>
          <w:szCs w:val="24"/>
          <w:lang w:val="en-US"/>
        </w:rPr>
        <w:t>Primarul</w:t>
      </w:r>
      <w:proofErr w:type="spellEnd"/>
      <w:r>
        <w:rPr>
          <w:sz w:val="24"/>
          <w:szCs w:val="24"/>
          <w:lang w:val="en-US"/>
        </w:rPr>
        <w:t xml:space="preserve"> </w:t>
      </w:r>
      <w:proofErr w:type="spellStart"/>
      <w:r>
        <w:rPr>
          <w:sz w:val="24"/>
          <w:szCs w:val="24"/>
          <w:lang w:val="en-US"/>
        </w:rPr>
        <w:t>comunei</w:t>
      </w:r>
      <w:proofErr w:type="spellEnd"/>
      <w:r>
        <w:rPr>
          <w:sz w:val="24"/>
          <w:szCs w:val="24"/>
          <w:lang w:val="en-US"/>
        </w:rPr>
        <w:t xml:space="preserve"> </w:t>
      </w:r>
      <w:proofErr w:type="spellStart"/>
      <w:r>
        <w:rPr>
          <w:sz w:val="24"/>
          <w:szCs w:val="24"/>
          <w:lang w:val="en-US"/>
        </w:rPr>
        <w:t>împreună</w:t>
      </w:r>
      <w:proofErr w:type="spellEnd"/>
      <w:r>
        <w:rPr>
          <w:sz w:val="24"/>
          <w:szCs w:val="24"/>
          <w:lang w:val="en-US"/>
        </w:rPr>
        <w:t xml:space="preserve"> </w:t>
      </w:r>
      <w:proofErr w:type="gramStart"/>
      <w:r>
        <w:rPr>
          <w:sz w:val="24"/>
          <w:szCs w:val="24"/>
          <w:lang w:val="en-US"/>
        </w:rPr>
        <w:t xml:space="preserve">cu  </w:t>
      </w:r>
      <w:proofErr w:type="spellStart"/>
      <w:r>
        <w:rPr>
          <w:sz w:val="24"/>
          <w:szCs w:val="24"/>
          <w:lang w:val="en-US"/>
        </w:rPr>
        <w:t>compartimentul</w:t>
      </w:r>
      <w:proofErr w:type="spellEnd"/>
      <w:proofErr w:type="gramEnd"/>
      <w:r>
        <w:rPr>
          <w:sz w:val="24"/>
          <w:szCs w:val="24"/>
          <w:lang w:val="en-US"/>
        </w:rPr>
        <w:t xml:space="preserve"> </w:t>
      </w:r>
      <w:proofErr w:type="spellStart"/>
      <w:r>
        <w:rPr>
          <w:sz w:val="24"/>
          <w:szCs w:val="24"/>
          <w:lang w:val="en-US"/>
        </w:rPr>
        <w:t>financiar</w:t>
      </w:r>
      <w:proofErr w:type="spellEnd"/>
      <w:r>
        <w:rPr>
          <w:sz w:val="24"/>
          <w:szCs w:val="24"/>
          <w:lang w:val="en-US"/>
        </w:rPr>
        <w:t xml:space="preserve"> </w:t>
      </w:r>
      <w:proofErr w:type="spellStart"/>
      <w:r>
        <w:rPr>
          <w:sz w:val="24"/>
          <w:szCs w:val="24"/>
          <w:lang w:val="en-US"/>
        </w:rPr>
        <w:t>contabil</w:t>
      </w:r>
      <w:proofErr w:type="spellEnd"/>
      <w:r>
        <w:rPr>
          <w:sz w:val="24"/>
          <w:szCs w:val="24"/>
          <w:lang w:val="en-US"/>
        </w:rPr>
        <w:t xml:space="preserve"> </w:t>
      </w:r>
      <w:proofErr w:type="spellStart"/>
      <w:r>
        <w:rPr>
          <w:sz w:val="24"/>
          <w:szCs w:val="24"/>
          <w:lang w:val="en-US"/>
        </w:rPr>
        <w:t>răspund</w:t>
      </w:r>
      <w:proofErr w:type="spellEnd"/>
      <w:r>
        <w:rPr>
          <w:sz w:val="24"/>
          <w:szCs w:val="24"/>
          <w:lang w:val="en-US"/>
        </w:rPr>
        <w:t xml:space="preserve"> </w:t>
      </w:r>
      <w:proofErr w:type="gramStart"/>
      <w:r>
        <w:rPr>
          <w:sz w:val="24"/>
          <w:szCs w:val="24"/>
          <w:lang w:val="en-US"/>
        </w:rPr>
        <w:t xml:space="preserve">de  </w:t>
      </w:r>
      <w:proofErr w:type="spellStart"/>
      <w:r>
        <w:rPr>
          <w:sz w:val="24"/>
          <w:szCs w:val="24"/>
          <w:lang w:val="en-US"/>
        </w:rPr>
        <w:t>materializarea</w:t>
      </w:r>
      <w:proofErr w:type="spellEnd"/>
      <w:proofErr w:type="gramEnd"/>
      <w:r>
        <w:rPr>
          <w:sz w:val="24"/>
          <w:szCs w:val="24"/>
          <w:lang w:val="en-US"/>
        </w:rPr>
        <w:t xml:space="preserve"> </w:t>
      </w:r>
      <w:proofErr w:type="spellStart"/>
      <w:r>
        <w:rPr>
          <w:sz w:val="24"/>
          <w:szCs w:val="24"/>
          <w:lang w:val="en-US"/>
        </w:rPr>
        <w:t>prevederilor</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hotărâri</w:t>
      </w:r>
      <w:proofErr w:type="spellEnd"/>
      <w:r>
        <w:rPr>
          <w:sz w:val="24"/>
          <w:szCs w:val="24"/>
          <w:lang w:val="en-US"/>
        </w:rPr>
        <w:t>.</w:t>
      </w:r>
    </w:p>
    <w:p w14:paraId="30CA1820" w14:textId="77777777" w:rsidR="007E1751" w:rsidRDefault="007E1751" w:rsidP="007E1751">
      <w:pPr>
        <w:widowControl/>
        <w:autoSpaceDE/>
        <w:jc w:val="both"/>
        <w:rPr>
          <w:sz w:val="24"/>
          <w:szCs w:val="24"/>
          <w:lang w:val="en-US"/>
        </w:rPr>
      </w:pPr>
      <w:r>
        <w:rPr>
          <w:sz w:val="24"/>
          <w:szCs w:val="24"/>
          <w:lang w:val="en-US"/>
        </w:rPr>
        <w:t xml:space="preserve">      Art.6. </w:t>
      </w:r>
      <w:proofErr w:type="spellStart"/>
      <w:r>
        <w:rPr>
          <w:sz w:val="24"/>
          <w:szCs w:val="24"/>
          <w:lang w:val="en-US"/>
        </w:rPr>
        <w:t>Consiliul</w:t>
      </w:r>
      <w:proofErr w:type="spellEnd"/>
      <w:r>
        <w:rPr>
          <w:sz w:val="24"/>
          <w:szCs w:val="24"/>
          <w:lang w:val="en-US"/>
        </w:rPr>
        <w:t xml:space="preserve"> local periodic </w:t>
      </w:r>
      <w:proofErr w:type="spellStart"/>
      <w:r>
        <w:rPr>
          <w:sz w:val="24"/>
          <w:szCs w:val="24"/>
          <w:lang w:val="en-US"/>
        </w:rPr>
        <w:t>va</w:t>
      </w:r>
      <w:proofErr w:type="spellEnd"/>
      <w:r>
        <w:rPr>
          <w:sz w:val="24"/>
          <w:szCs w:val="24"/>
          <w:lang w:val="en-US"/>
        </w:rPr>
        <w:t xml:space="preserve"> </w:t>
      </w:r>
      <w:proofErr w:type="spellStart"/>
      <w:r>
        <w:rPr>
          <w:sz w:val="24"/>
          <w:szCs w:val="24"/>
          <w:lang w:val="en-US"/>
        </w:rPr>
        <w:t>analiza</w:t>
      </w:r>
      <w:proofErr w:type="spellEnd"/>
      <w:r>
        <w:rPr>
          <w:sz w:val="24"/>
          <w:szCs w:val="24"/>
          <w:lang w:val="en-US"/>
        </w:rPr>
        <w:t xml:space="preserve"> </w:t>
      </w:r>
      <w:proofErr w:type="spellStart"/>
      <w:r>
        <w:rPr>
          <w:sz w:val="24"/>
          <w:szCs w:val="24"/>
          <w:lang w:val="en-US"/>
        </w:rPr>
        <w:t>stadiul</w:t>
      </w:r>
      <w:proofErr w:type="spellEnd"/>
      <w:r>
        <w:rPr>
          <w:sz w:val="24"/>
          <w:szCs w:val="24"/>
          <w:lang w:val="en-US"/>
        </w:rPr>
        <w:t xml:space="preserve"> </w:t>
      </w:r>
      <w:proofErr w:type="spellStart"/>
      <w:r>
        <w:rPr>
          <w:sz w:val="24"/>
          <w:szCs w:val="24"/>
          <w:lang w:val="en-US"/>
        </w:rPr>
        <w:t>realizărilor</w:t>
      </w:r>
      <w:proofErr w:type="spellEnd"/>
      <w:r>
        <w:rPr>
          <w:sz w:val="24"/>
          <w:szCs w:val="24"/>
          <w:lang w:val="en-US"/>
        </w:rPr>
        <w:t xml:space="preserve"> la </w:t>
      </w:r>
      <w:proofErr w:type="spellStart"/>
      <w:r>
        <w:rPr>
          <w:sz w:val="24"/>
          <w:szCs w:val="24"/>
          <w:lang w:val="en-US"/>
        </w:rPr>
        <w:t>partea</w:t>
      </w:r>
      <w:proofErr w:type="spellEnd"/>
      <w:r>
        <w:rPr>
          <w:sz w:val="24"/>
          <w:szCs w:val="24"/>
          <w:lang w:val="en-US"/>
        </w:rPr>
        <w:t xml:space="preserve"> de </w:t>
      </w:r>
      <w:proofErr w:type="spellStart"/>
      <w:r>
        <w:rPr>
          <w:sz w:val="24"/>
          <w:szCs w:val="24"/>
          <w:lang w:val="en-US"/>
        </w:rPr>
        <w:t>venituri</w:t>
      </w:r>
      <w:proofErr w:type="spellEnd"/>
      <w:r>
        <w:rPr>
          <w:sz w:val="24"/>
          <w:szCs w:val="24"/>
          <w:lang w:val="en-US"/>
        </w:rPr>
        <w:t xml:space="preserve">, </w:t>
      </w:r>
      <w:proofErr w:type="spellStart"/>
      <w:r>
        <w:rPr>
          <w:sz w:val="24"/>
          <w:szCs w:val="24"/>
          <w:lang w:val="en-US"/>
        </w:rPr>
        <w:t>executând</w:t>
      </w:r>
      <w:proofErr w:type="spellEnd"/>
      <w:r>
        <w:rPr>
          <w:sz w:val="24"/>
          <w:szCs w:val="24"/>
          <w:lang w:val="en-US"/>
        </w:rPr>
        <w:t xml:space="preserve"> </w:t>
      </w:r>
      <w:proofErr w:type="spellStart"/>
      <w:r>
        <w:rPr>
          <w:sz w:val="24"/>
          <w:szCs w:val="24"/>
          <w:lang w:val="en-US"/>
        </w:rPr>
        <w:t>totodată</w:t>
      </w:r>
      <w:proofErr w:type="spellEnd"/>
      <w:r>
        <w:rPr>
          <w:sz w:val="24"/>
          <w:szCs w:val="24"/>
          <w:lang w:val="en-US"/>
        </w:rPr>
        <w:t xml:space="preserve"> un control sever la </w:t>
      </w:r>
      <w:proofErr w:type="spellStart"/>
      <w:r>
        <w:rPr>
          <w:sz w:val="24"/>
          <w:szCs w:val="24"/>
          <w:lang w:val="en-US"/>
        </w:rPr>
        <w:t>partea</w:t>
      </w:r>
      <w:proofErr w:type="spellEnd"/>
      <w:r>
        <w:rPr>
          <w:sz w:val="24"/>
          <w:szCs w:val="24"/>
          <w:lang w:val="en-US"/>
        </w:rPr>
        <w:t xml:space="preserve"> de </w:t>
      </w:r>
      <w:proofErr w:type="spellStart"/>
      <w:r>
        <w:rPr>
          <w:sz w:val="24"/>
          <w:szCs w:val="24"/>
          <w:lang w:val="en-US"/>
        </w:rPr>
        <w:t>cheltuieli</w:t>
      </w:r>
      <w:proofErr w:type="spellEnd"/>
      <w:r>
        <w:rPr>
          <w:sz w:val="24"/>
          <w:szCs w:val="24"/>
          <w:lang w:val="en-US"/>
        </w:rPr>
        <w:t>.</w:t>
      </w:r>
    </w:p>
    <w:p w14:paraId="540C616F" w14:textId="77777777" w:rsidR="007E1751" w:rsidRDefault="007E1751" w:rsidP="007E1751">
      <w:pPr>
        <w:widowControl/>
        <w:autoSpaceDE/>
        <w:jc w:val="both"/>
        <w:rPr>
          <w:sz w:val="24"/>
          <w:szCs w:val="24"/>
          <w:lang w:val="en-US"/>
        </w:rPr>
      </w:pPr>
      <w:r>
        <w:rPr>
          <w:sz w:val="24"/>
          <w:szCs w:val="24"/>
          <w:lang w:val="en-US"/>
        </w:rPr>
        <w:t xml:space="preserve">      Art.7.Secretarul general al commune </w:t>
      </w:r>
      <w:proofErr w:type="spellStart"/>
      <w:r>
        <w:rPr>
          <w:sz w:val="24"/>
          <w:szCs w:val="24"/>
          <w:lang w:val="en-US"/>
        </w:rPr>
        <w:t>va</w:t>
      </w:r>
      <w:proofErr w:type="spellEnd"/>
      <w:r>
        <w:rPr>
          <w:sz w:val="24"/>
          <w:szCs w:val="24"/>
          <w:lang w:val="en-US"/>
        </w:rPr>
        <w:t xml:space="preserve"> </w:t>
      </w:r>
      <w:proofErr w:type="spellStart"/>
      <w:r>
        <w:rPr>
          <w:sz w:val="24"/>
          <w:szCs w:val="24"/>
          <w:lang w:val="en-US"/>
        </w:rPr>
        <w:t>asigura</w:t>
      </w:r>
      <w:proofErr w:type="spellEnd"/>
      <w:r>
        <w:rPr>
          <w:sz w:val="24"/>
          <w:szCs w:val="24"/>
          <w:lang w:val="en-US"/>
        </w:rPr>
        <w:t xml:space="preserve"> </w:t>
      </w:r>
      <w:proofErr w:type="spellStart"/>
      <w:r>
        <w:rPr>
          <w:sz w:val="24"/>
          <w:szCs w:val="24"/>
          <w:lang w:val="en-US"/>
        </w:rPr>
        <w:t>comunicarea</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hotărâri</w:t>
      </w:r>
      <w:proofErr w:type="spellEnd"/>
      <w:r>
        <w:rPr>
          <w:sz w:val="24"/>
          <w:szCs w:val="24"/>
          <w:lang w:val="en-US"/>
        </w:rPr>
        <w:t xml:space="preserve"> </w:t>
      </w:r>
      <w:proofErr w:type="spellStart"/>
      <w:r>
        <w:rPr>
          <w:sz w:val="24"/>
          <w:szCs w:val="24"/>
          <w:lang w:val="en-US"/>
        </w:rPr>
        <w:t>persoanelor</w:t>
      </w:r>
      <w:proofErr w:type="spellEnd"/>
      <w:r>
        <w:rPr>
          <w:sz w:val="24"/>
          <w:szCs w:val="24"/>
          <w:lang w:val="en-US"/>
        </w:rPr>
        <w:t xml:space="preserve"> </w:t>
      </w:r>
      <w:proofErr w:type="spellStart"/>
      <w:r>
        <w:rPr>
          <w:sz w:val="24"/>
          <w:szCs w:val="24"/>
          <w:lang w:val="en-US"/>
        </w:rPr>
        <w:t>şi</w:t>
      </w:r>
      <w:proofErr w:type="spellEnd"/>
      <w:r>
        <w:rPr>
          <w:sz w:val="24"/>
          <w:szCs w:val="24"/>
          <w:lang w:val="en-US"/>
        </w:rPr>
        <w:t xml:space="preserve"> </w:t>
      </w:r>
      <w:proofErr w:type="spellStart"/>
      <w:r>
        <w:rPr>
          <w:sz w:val="24"/>
          <w:szCs w:val="24"/>
          <w:lang w:val="en-US"/>
        </w:rPr>
        <w:t>autorităţilor</w:t>
      </w:r>
      <w:proofErr w:type="spellEnd"/>
      <w:r>
        <w:rPr>
          <w:sz w:val="24"/>
          <w:szCs w:val="24"/>
          <w:lang w:val="en-US"/>
        </w:rPr>
        <w:t xml:space="preserve"> </w:t>
      </w:r>
      <w:proofErr w:type="spellStart"/>
      <w:r>
        <w:rPr>
          <w:sz w:val="24"/>
          <w:szCs w:val="24"/>
          <w:lang w:val="en-US"/>
        </w:rPr>
        <w:t>interesate</w:t>
      </w:r>
      <w:proofErr w:type="spellEnd"/>
      <w:r>
        <w:rPr>
          <w:sz w:val="24"/>
          <w:szCs w:val="24"/>
          <w:lang w:val="en-US"/>
        </w:rPr>
        <w:t xml:space="preserve">. </w:t>
      </w:r>
    </w:p>
    <w:p w14:paraId="7A02C90B" w14:textId="77777777" w:rsidR="007E1751" w:rsidRDefault="007E1751" w:rsidP="007E1751">
      <w:pPr>
        <w:widowControl/>
        <w:autoSpaceDE/>
        <w:jc w:val="both"/>
        <w:rPr>
          <w:sz w:val="24"/>
          <w:szCs w:val="24"/>
          <w:lang w:val="en-US"/>
        </w:rPr>
      </w:pPr>
    </w:p>
    <w:p w14:paraId="57E7B683" w14:textId="77777777" w:rsidR="007E1751" w:rsidRDefault="007E1751" w:rsidP="007E1751">
      <w:pPr>
        <w:widowControl/>
        <w:autoSpaceDE/>
        <w:rPr>
          <w:b/>
          <w:sz w:val="24"/>
          <w:szCs w:val="24"/>
          <w:lang w:val="en-US"/>
        </w:rPr>
      </w:pPr>
      <w:r>
        <w:rPr>
          <w:b/>
          <w:sz w:val="24"/>
          <w:szCs w:val="24"/>
          <w:lang w:val="en-US"/>
        </w:rPr>
        <w:lastRenderedPageBreak/>
        <w:t xml:space="preserve">      </w:t>
      </w:r>
      <w:proofErr w:type="spellStart"/>
      <w:r>
        <w:rPr>
          <w:b/>
          <w:sz w:val="24"/>
          <w:szCs w:val="24"/>
          <w:lang w:val="en-US"/>
        </w:rPr>
        <w:t>Presedinte</w:t>
      </w:r>
      <w:proofErr w:type="spellEnd"/>
      <w:r>
        <w:rPr>
          <w:b/>
          <w:sz w:val="24"/>
          <w:szCs w:val="24"/>
          <w:lang w:val="en-US"/>
        </w:rPr>
        <w:t xml:space="preserve"> de </w:t>
      </w:r>
      <w:proofErr w:type="spellStart"/>
      <w:r>
        <w:rPr>
          <w:b/>
          <w:sz w:val="24"/>
          <w:szCs w:val="24"/>
          <w:lang w:val="en-US"/>
        </w:rPr>
        <w:t>sedinta</w:t>
      </w:r>
      <w:proofErr w:type="spellEnd"/>
      <w:r>
        <w:rPr>
          <w:b/>
          <w:sz w:val="24"/>
          <w:szCs w:val="24"/>
          <w:lang w:val="en-US"/>
        </w:rPr>
        <w:t xml:space="preserve">                                                        </w:t>
      </w:r>
      <w:proofErr w:type="spellStart"/>
      <w:r>
        <w:rPr>
          <w:b/>
          <w:sz w:val="24"/>
          <w:szCs w:val="24"/>
          <w:lang w:val="en-US"/>
        </w:rPr>
        <w:t>Avizat</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legalitate</w:t>
      </w:r>
      <w:proofErr w:type="spellEnd"/>
      <w:r>
        <w:rPr>
          <w:b/>
          <w:sz w:val="24"/>
          <w:szCs w:val="24"/>
          <w:lang w:val="en-US"/>
        </w:rPr>
        <w:t>,</w:t>
      </w:r>
    </w:p>
    <w:p w14:paraId="6F51A1D1" w14:textId="77777777" w:rsidR="007E1751" w:rsidRDefault="007E1751" w:rsidP="007E1751">
      <w:pPr>
        <w:widowControl/>
        <w:autoSpaceDE/>
        <w:rPr>
          <w:b/>
          <w:sz w:val="24"/>
          <w:szCs w:val="24"/>
          <w:lang w:val="en-US"/>
        </w:rPr>
      </w:pPr>
      <w:r>
        <w:rPr>
          <w:b/>
          <w:sz w:val="24"/>
          <w:szCs w:val="24"/>
          <w:lang w:val="en-US"/>
        </w:rPr>
        <w:t xml:space="preserve">         Enache Constantin                                                               Secretar general</w:t>
      </w:r>
    </w:p>
    <w:p w14:paraId="29B9D426" w14:textId="77777777" w:rsidR="007E1751" w:rsidRDefault="007E1751" w:rsidP="007E1751">
      <w:pPr>
        <w:widowControl/>
        <w:autoSpaceDE/>
        <w:rPr>
          <w:sz w:val="24"/>
          <w:szCs w:val="24"/>
          <w:lang w:val="en-US"/>
        </w:rPr>
      </w:pPr>
      <w:r>
        <w:rPr>
          <w:sz w:val="24"/>
          <w:szCs w:val="24"/>
          <w:lang w:val="en-US"/>
        </w:rPr>
        <w:t xml:space="preserve">                                                                                                            Elena Timofte</w:t>
      </w:r>
    </w:p>
    <w:p w14:paraId="590C8E25" w14:textId="77777777" w:rsidR="007E1751" w:rsidRDefault="007E1751" w:rsidP="007E1751">
      <w:pPr>
        <w:widowControl/>
        <w:autoSpaceDE/>
        <w:rPr>
          <w:sz w:val="24"/>
          <w:szCs w:val="24"/>
          <w:lang w:val="en-US"/>
        </w:rPr>
      </w:pPr>
    </w:p>
    <w:p w14:paraId="51B60133" w14:textId="77777777" w:rsidR="007E1751" w:rsidRDefault="007E1751" w:rsidP="007E1751">
      <w:pPr>
        <w:widowControl/>
        <w:autoSpaceDE/>
        <w:rPr>
          <w:sz w:val="24"/>
          <w:szCs w:val="24"/>
          <w:lang w:val="en-US"/>
        </w:rPr>
      </w:pPr>
    </w:p>
    <w:p w14:paraId="4E58E09C" w14:textId="77777777" w:rsidR="007E1751" w:rsidRDefault="007E1751" w:rsidP="007E1751">
      <w:pPr>
        <w:widowControl/>
        <w:autoSpaceDE/>
        <w:jc w:val="center"/>
        <w:rPr>
          <w:color w:val="000000"/>
          <w:sz w:val="28"/>
          <w:szCs w:val="28"/>
          <w:lang w:val="en-GB" w:eastAsia="en-GB"/>
        </w:rPr>
      </w:pPr>
      <w:r>
        <w:rPr>
          <w:color w:val="000000"/>
          <w:sz w:val="28"/>
          <w:szCs w:val="28"/>
          <w:lang w:val="en-GB" w:eastAsia="en-GB"/>
        </w:rPr>
        <w:t>ROMÂNIA</w:t>
      </w:r>
    </w:p>
    <w:p w14:paraId="42ADADC5" w14:textId="77777777" w:rsidR="007E1751" w:rsidRDefault="007E1751" w:rsidP="007E1751">
      <w:pPr>
        <w:widowControl/>
        <w:autoSpaceDE/>
        <w:jc w:val="center"/>
        <w:rPr>
          <w:color w:val="000000"/>
          <w:sz w:val="28"/>
          <w:szCs w:val="28"/>
          <w:lang w:val="en-GB" w:eastAsia="en-GB"/>
        </w:rPr>
      </w:pPr>
      <w:r>
        <w:rPr>
          <w:color w:val="000000"/>
          <w:sz w:val="28"/>
          <w:szCs w:val="28"/>
          <w:lang w:val="en-GB" w:eastAsia="en-GB"/>
        </w:rPr>
        <w:t>JUDEŢUL NEAMT</w:t>
      </w:r>
    </w:p>
    <w:p w14:paraId="1BF02407" w14:textId="77777777" w:rsidR="007E1751" w:rsidRDefault="007E1751" w:rsidP="007E1751">
      <w:pPr>
        <w:widowControl/>
        <w:autoSpaceDE/>
        <w:jc w:val="center"/>
        <w:rPr>
          <w:sz w:val="28"/>
          <w:szCs w:val="28"/>
          <w:lang w:val="en-GB" w:eastAsia="en-GB"/>
        </w:rPr>
      </w:pPr>
      <w:r>
        <w:rPr>
          <w:sz w:val="28"/>
          <w:szCs w:val="28"/>
          <w:lang w:val="en-GB" w:eastAsia="en-GB"/>
        </w:rPr>
        <w:t>CONSILIUL LOCAL AL COMUNEI BOZIENI</w:t>
      </w:r>
    </w:p>
    <w:p w14:paraId="66A2E2A1" w14:textId="77777777" w:rsidR="007E1751" w:rsidRDefault="007E1751" w:rsidP="007E1751">
      <w:pPr>
        <w:widowControl/>
        <w:autoSpaceDE/>
        <w:jc w:val="center"/>
        <w:rPr>
          <w:color w:val="000000"/>
          <w:sz w:val="28"/>
          <w:szCs w:val="28"/>
          <w:lang w:val="en-GB" w:eastAsia="en-GB"/>
        </w:rPr>
      </w:pPr>
    </w:p>
    <w:p w14:paraId="11DD1C46" w14:textId="77777777" w:rsidR="007E1751" w:rsidRDefault="007E1751" w:rsidP="007E1751">
      <w:pPr>
        <w:widowControl/>
        <w:autoSpaceDE/>
        <w:jc w:val="center"/>
        <w:rPr>
          <w:color w:val="000000"/>
          <w:sz w:val="28"/>
          <w:szCs w:val="28"/>
          <w:lang w:val="en-GB" w:eastAsia="en-GB"/>
        </w:rPr>
      </w:pPr>
      <w:r>
        <w:rPr>
          <w:color w:val="000000"/>
          <w:sz w:val="28"/>
          <w:szCs w:val="28"/>
          <w:lang w:val="en-GB" w:eastAsia="en-GB"/>
        </w:rPr>
        <w:t>HOTĂRÂRE</w:t>
      </w:r>
    </w:p>
    <w:p w14:paraId="6A925E7A" w14:textId="77777777" w:rsidR="007E1751" w:rsidRDefault="007E1751" w:rsidP="007E1751">
      <w:pPr>
        <w:widowControl/>
        <w:autoSpaceDE/>
        <w:jc w:val="center"/>
        <w:rPr>
          <w:sz w:val="28"/>
          <w:szCs w:val="28"/>
          <w:lang w:val="en-GB" w:eastAsia="en-GB"/>
        </w:rPr>
      </w:pPr>
      <w:r>
        <w:rPr>
          <w:sz w:val="28"/>
          <w:szCs w:val="28"/>
          <w:lang w:val="en-GB" w:eastAsia="en-GB"/>
        </w:rPr>
        <w:t xml:space="preserve">Nr. 9 </w:t>
      </w:r>
      <w:proofErr w:type="gramStart"/>
      <w:r>
        <w:rPr>
          <w:sz w:val="28"/>
          <w:szCs w:val="28"/>
          <w:lang w:val="en-GB" w:eastAsia="en-GB"/>
        </w:rPr>
        <w:t>din</w:t>
      </w:r>
      <w:proofErr w:type="gramEnd"/>
      <w:r>
        <w:rPr>
          <w:sz w:val="28"/>
          <w:szCs w:val="28"/>
          <w:lang w:val="en-GB" w:eastAsia="en-GB"/>
        </w:rPr>
        <w:t xml:space="preserve"> 28.02.2025</w:t>
      </w:r>
    </w:p>
    <w:p w14:paraId="0C3F5F3E" w14:textId="77777777" w:rsidR="007E1751" w:rsidRDefault="007E1751" w:rsidP="007E1751">
      <w:pPr>
        <w:widowControl/>
        <w:autoSpaceDE/>
        <w:jc w:val="center"/>
        <w:rPr>
          <w:color w:val="000000"/>
          <w:sz w:val="28"/>
          <w:szCs w:val="28"/>
          <w:lang w:val="en-GB" w:eastAsia="en-GB"/>
        </w:rPr>
      </w:pPr>
      <w:proofErr w:type="spellStart"/>
      <w:r>
        <w:rPr>
          <w:color w:val="000000"/>
          <w:sz w:val="28"/>
          <w:szCs w:val="28"/>
          <w:lang w:val="en-GB" w:eastAsia="en-GB"/>
        </w:rPr>
        <w:t>Privind</w:t>
      </w:r>
      <w:proofErr w:type="spellEnd"/>
      <w:r>
        <w:rPr>
          <w:color w:val="000000"/>
          <w:sz w:val="28"/>
          <w:szCs w:val="28"/>
          <w:lang w:val="en-GB" w:eastAsia="en-GB"/>
        </w:rPr>
        <w:t xml:space="preserve"> </w:t>
      </w:r>
      <w:proofErr w:type="spellStart"/>
      <w:r>
        <w:rPr>
          <w:color w:val="000000"/>
          <w:sz w:val="28"/>
          <w:szCs w:val="28"/>
          <w:lang w:val="en-GB" w:eastAsia="en-GB"/>
        </w:rPr>
        <w:t>aprobarea</w:t>
      </w:r>
      <w:proofErr w:type="spellEnd"/>
      <w:r>
        <w:rPr>
          <w:color w:val="000000"/>
          <w:sz w:val="28"/>
          <w:szCs w:val="28"/>
          <w:lang w:val="en-GB" w:eastAsia="en-GB"/>
        </w:rPr>
        <w:t xml:space="preserve"> </w:t>
      </w:r>
      <w:proofErr w:type="spellStart"/>
      <w:r>
        <w:rPr>
          <w:color w:val="000000"/>
          <w:sz w:val="28"/>
          <w:szCs w:val="28"/>
          <w:lang w:val="en-GB" w:eastAsia="en-GB"/>
        </w:rPr>
        <w:t>inventarierii</w:t>
      </w:r>
      <w:proofErr w:type="spellEnd"/>
      <w:r>
        <w:rPr>
          <w:color w:val="000000"/>
          <w:sz w:val="28"/>
          <w:szCs w:val="28"/>
          <w:lang w:val="en-GB" w:eastAsia="en-GB"/>
        </w:rPr>
        <w:t xml:space="preserve"> </w:t>
      </w:r>
      <w:proofErr w:type="spellStart"/>
      <w:r>
        <w:rPr>
          <w:color w:val="000000"/>
          <w:sz w:val="28"/>
          <w:szCs w:val="28"/>
          <w:lang w:val="en-GB" w:eastAsia="en-GB"/>
        </w:rPr>
        <w:t>materiei</w:t>
      </w:r>
      <w:proofErr w:type="spellEnd"/>
      <w:r>
        <w:rPr>
          <w:color w:val="000000"/>
          <w:sz w:val="28"/>
          <w:szCs w:val="28"/>
          <w:lang w:val="en-GB" w:eastAsia="en-GB"/>
        </w:rPr>
        <w:t xml:space="preserve"> </w:t>
      </w:r>
      <w:proofErr w:type="spellStart"/>
      <w:r>
        <w:rPr>
          <w:color w:val="000000"/>
          <w:sz w:val="28"/>
          <w:szCs w:val="28"/>
          <w:lang w:val="en-GB" w:eastAsia="en-GB"/>
        </w:rPr>
        <w:t>impozabile</w:t>
      </w:r>
      <w:proofErr w:type="spellEnd"/>
      <w:r>
        <w:rPr>
          <w:color w:val="000000"/>
          <w:sz w:val="28"/>
          <w:szCs w:val="28"/>
          <w:lang w:val="en-GB" w:eastAsia="en-GB"/>
        </w:rPr>
        <w:t xml:space="preserve"> </w:t>
      </w:r>
      <w:proofErr w:type="spellStart"/>
      <w:r>
        <w:rPr>
          <w:color w:val="000000"/>
          <w:sz w:val="28"/>
          <w:szCs w:val="28"/>
          <w:lang w:val="en-GB" w:eastAsia="en-GB"/>
        </w:rPr>
        <w:t>pentru</w:t>
      </w:r>
      <w:proofErr w:type="spellEnd"/>
      <w:r>
        <w:rPr>
          <w:color w:val="000000"/>
          <w:sz w:val="28"/>
          <w:szCs w:val="28"/>
          <w:lang w:val="en-GB" w:eastAsia="en-GB"/>
        </w:rPr>
        <w:t xml:space="preserve"> </w:t>
      </w:r>
      <w:proofErr w:type="spellStart"/>
      <w:r>
        <w:rPr>
          <w:color w:val="000000"/>
          <w:sz w:val="28"/>
          <w:szCs w:val="28"/>
          <w:lang w:val="en-GB" w:eastAsia="en-GB"/>
        </w:rPr>
        <w:t>anul</w:t>
      </w:r>
      <w:proofErr w:type="spellEnd"/>
      <w:r>
        <w:rPr>
          <w:color w:val="000000"/>
          <w:sz w:val="28"/>
          <w:szCs w:val="28"/>
          <w:lang w:val="en-GB" w:eastAsia="en-GB"/>
        </w:rPr>
        <w:t xml:space="preserve"> fiscal 2025</w:t>
      </w:r>
    </w:p>
    <w:p w14:paraId="763576BB" w14:textId="77777777" w:rsidR="007E1751" w:rsidRDefault="007E1751" w:rsidP="007E1751">
      <w:pPr>
        <w:widowControl/>
        <w:autoSpaceDE/>
        <w:jc w:val="both"/>
        <w:rPr>
          <w:color w:val="000000"/>
          <w:sz w:val="28"/>
          <w:szCs w:val="28"/>
          <w:lang w:val="en-GB" w:eastAsia="en-GB"/>
        </w:rPr>
      </w:pPr>
    </w:p>
    <w:p w14:paraId="7C18E063" w14:textId="77777777" w:rsidR="007E1751" w:rsidRDefault="007E1751" w:rsidP="007E1751">
      <w:pPr>
        <w:widowControl/>
        <w:autoSpaceDE/>
        <w:jc w:val="both"/>
        <w:rPr>
          <w:sz w:val="28"/>
          <w:szCs w:val="28"/>
          <w:lang w:val="en-GB" w:eastAsia="en-GB"/>
        </w:rPr>
      </w:pPr>
      <w:r>
        <w:rPr>
          <w:sz w:val="28"/>
          <w:szCs w:val="28"/>
          <w:lang w:val="en-GB" w:eastAsia="en-GB"/>
        </w:rPr>
        <w:t xml:space="preserve">         </w:t>
      </w:r>
      <w:proofErr w:type="spellStart"/>
      <w:r>
        <w:rPr>
          <w:sz w:val="28"/>
          <w:szCs w:val="28"/>
          <w:lang w:val="en-GB" w:eastAsia="en-GB"/>
        </w:rPr>
        <w:t>Consiliul</w:t>
      </w:r>
      <w:proofErr w:type="spellEnd"/>
      <w:r>
        <w:rPr>
          <w:sz w:val="28"/>
          <w:szCs w:val="28"/>
          <w:lang w:val="en-GB" w:eastAsia="en-GB"/>
        </w:rPr>
        <w:t xml:space="preserve"> local al </w:t>
      </w:r>
      <w:proofErr w:type="spellStart"/>
      <w:r>
        <w:rPr>
          <w:sz w:val="28"/>
          <w:szCs w:val="28"/>
          <w:lang w:val="en-GB" w:eastAsia="en-GB"/>
        </w:rPr>
        <w:t>comunei</w:t>
      </w:r>
      <w:proofErr w:type="spellEnd"/>
      <w:r>
        <w:rPr>
          <w:sz w:val="28"/>
          <w:szCs w:val="28"/>
          <w:lang w:val="en-GB" w:eastAsia="en-GB"/>
        </w:rPr>
        <w:t xml:space="preserve"> </w:t>
      </w:r>
      <w:proofErr w:type="spellStart"/>
      <w:proofErr w:type="gramStart"/>
      <w:r>
        <w:rPr>
          <w:sz w:val="28"/>
          <w:szCs w:val="28"/>
          <w:lang w:val="en-GB" w:eastAsia="en-GB"/>
        </w:rPr>
        <w:t>Bozieni,judeţul</w:t>
      </w:r>
      <w:proofErr w:type="spellEnd"/>
      <w:proofErr w:type="gramEnd"/>
      <w:r>
        <w:rPr>
          <w:sz w:val="28"/>
          <w:szCs w:val="28"/>
          <w:lang w:val="en-GB" w:eastAsia="en-GB"/>
        </w:rPr>
        <w:t xml:space="preserve"> </w:t>
      </w:r>
      <w:proofErr w:type="spellStart"/>
      <w:r>
        <w:rPr>
          <w:sz w:val="28"/>
          <w:szCs w:val="28"/>
          <w:lang w:val="en-GB" w:eastAsia="en-GB"/>
        </w:rPr>
        <w:t>Neamţ</w:t>
      </w:r>
      <w:proofErr w:type="spellEnd"/>
      <w:r>
        <w:rPr>
          <w:sz w:val="28"/>
          <w:szCs w:val="28"/>
          <w:lang w:val="en-GB" w:eastAsia="en-GB"/>
        </w:rPr>
        <w:t>;</w:t>
      </w:r>
    </w:p>
    <w:p w14:paraId="61652AED" w14:textId="77777777" w:rsidR="007E1751" w:rsidRDefault="007E1751" w:rsidP="007E1751">
      <w:pPr>
        <w:widowControl/>
        <w:autoSpaceDE/>
        <w:jc w:val="both"/>
        <w:rPr>
          <w:color w:val="000000"/>
          <w:sz w:val="28"/>
          <w:szCs w:val="28"/>
          <w:lang w:val="en-GB" w:eastAsia="en-GB"/>
        </w:rPr>
      </w:pPr>
      <w:r>
        <w:rPr>
          <w:color w:val="000000"/>
          <w:sz w:val="28"/>
          <w:szCs w:val="28"/>
          <w:lang w:val="en-GB" w:eastAsia="en-GB"/>
        </w:rPr>
        <w:t xml:space="preserve">        </w:t>
      </w:r>
      <w:proofErr w:type="spellStart"/>
      <w:r>
        <w:rPr>
          <w:color w:val="000000"/>
          <w:sz w:val="28"/>
          <w:szCs w:val="28"/>
          <w:lang w:val="en-GB" w:eastAsia="en-GB"/>
        </w:rPr>
        <w:t>Văzând</w:t>
      </w:r>
      <w:proofErr w:type="spellEnd"/>
      <w:r>
        <w:rPr>
          <w:color w:val="000000"/>
          <w:sz w:val="28"/>
          <w:szCs w:val="28"/>
          <w:lang w:val="en-GB" w:eastAsia="en-GB"/>
        </w:rPr>
        <w:t xml:space="preserve"> </w:t>
      </w:r>
      <w:proofErr w:type="spellStart"/>
      <w:r>
        <w:rPr>
          <w:color w:val="000000"/>
          <w:sz w:val="28"/>
          <w:szCs w:val="28"/>
          <w:lang w:val="en-GB" w:eastAsia="en-GB"/>
        </w:rPr>
        <w:t>referatul</w:t>
      </w:r>
      <w:proofErr w:type="spellEnd"/>
      <w:r>
        <w:rPr>
          <w:color w:val="000000"/>
          <w:sz w:val="28"/>
          <w:szCs w:val="28"/>
          <w:lang w:val="en-GB" w:eastAsia="en-GB"/>
        </w:rPr>
        <w:t xml:space="preserve"> de </w:t>
      </w:r>
      <w:proofErr w:type="spellStart"/>
      <w:proofErr w:type="gramStart"/>
      <w:r>
        <w:rPr>
          <w:color w:val="000000"/>
          <w:sz w:val="28"/>
          <w:szCs w:val="28"/>
          <w:lang w:val="en-GB" w:eastAsia="en-GB"/>
        </w:rPr>
        <w:t>aprobare</w:t>
      </w:r>
      <w:proofErr w:type="spellEnd"/>
      <w:r>
        <w:rPr>
          <w:color w:val="000000"/>
          <w:sz w:val="28"/>
          <w:szCs w:val="28"/>
          <w:lang w:val="en-GB" w:eastAsia="en-GB"/>
        </w:rPr>
        <w:t xml:space="preserve">  a</w:t>
      </w:r>
      <w:proofErr w:type="gramEnd"/>
      <w:r>
        <w:rPr>
          <w:color w:val="000000"/>
          <w:sz w:val="28"/>
          <w:szCs w:val="28"/>
          <w:lang w:val="en-GB" w:eastAsia="en-GB"/>
        </w:rPr>
        <w:t xml:space="preserve"> </w:t>
      </w:r>
      <w:proofErr w:type="spellStart"/>
      <w:r>
        <w:rPr>
          <w:color w:val="000000"/>
          <w:sz w:val="28"/>
          <w:szCs w:val="28"/>
          <w:lang w:val="en-GB" w:eastAsia="en-GB"/>
        </w:rPr>
        <w:t>Primarului</w:t>
      </w:r>
      <w:proofErr w:type="spellEnd"/>
      <w:r>
        <w:rPr>
          <w:color w:val="000000"/>
          <w:sz w:val="28"/>
          <w:szCs w:val="28"/>
          <w:lang w:val="en-GB" w:eastAsia="en-GB"/>
        </w:rPr>
        <w:t xml:space="preserve"> </w:t>
      </w:r>
      <w:proofErr w:type="spellStart"/>
      <w:r>
        <w:rPr>
          <w:color w:val="000000"/>
          <w:sz w:val="28"/>
          <w:szCs w:val="28"/>
          <w:lang w:val="en-GB" w:eastAsia="en-GB"/>
        </w:rPr>
        <w:t>comunei</w:t>
      </w:r>
      <w:proofErr w:type="spellEnd"/>
      <w:r>
        <w:rPr>
          <w:color w:val="000000"/>
          <w:sz w:val="28"/>
          <w:szCs w:val="28"/>
          <w:lang w:val="en-GB" w:eastAsia="en-GB"/>
        </w:rPr>
        <w:t xml:space="preserve"> </w:t>
      </w:r>
      <w:proofErr w:type="spellStart"/>
      <w:r>
        <w:rPr>
          <w:color w:val="000000"/>
          <w:sz w:val="28"/>
          <w:szCs w:val="28"/>
          <w:lang w:val="en-GB" w:eastAsia="en-GB"/>
        </w:rPr>
        <w:t>Bozieni</w:t>
      </w:r>
      <w:proofErr w:type="spellEnd"/>
      <w:r>
        <w:rPr>
          <w:color w:val="000000"/>
          <w:sz w:val="28"/>
          <w:szCs w:val="28"/>
          <w:lang w:val="en-GB" w:eastAsia="en-GB"/>
        </w:rPr>
        <w:t xml:space="preserve"> </w:t>
      </w:r>
      <w:proofErr w:type="spellStart"/>
      <w:r>
        <w:rPr>
          <w:color w:val="000000"/>
          <w:sz w:val="28"/>
          <w:szCs w:val="28"/>
          <w:lang w:val="en-GB" w:eastAsia="en-GB"/>
        </w:rPr>
        <w:t>şi</w:t>
      </w:r>
      <w:proofErr w:type="spellEnd"/>
      <w:r>
        <w:rPr>
          <w:color w:val="000000"/>
          <w:sz w:val="28"/>
          <w:szCs w:val="28"/>
          <w:lang w:val="en-GB" w:eastAsia="en-GB"/>
        </w:rPr>
        <w:t xml:space="preserve"> </w:t>
      </w:r>
      <w:proofErr w:type="spellStart"/>
      <w:r>
        <w:rPr>
          <w:color w:val="000000"/>
          <w:sz w:val="28"/>
          <w:szCs w:val="28"/>
          <w:lang w:val="en-GB" w:eastAsia="en-GB"/>
        </w:rPr>
        <w:t>raportul</w:t>
      </w:r>
      <w:proofErr w:type="spellEnd"/>
      <w:r>
        <w:rPr>
          <w:color w:val="000000"/>
          <w:sz w:val="28"/>
          <w:szCs w:val="28"/>
          <w:lang w:val="en-GB" w:eastAsia="en-GB"/>
        </w:rPr>
        <w:t xml:space="preserve"> de </w:t>
      </w:r>
      <w:proofErr w:type="spellStart"/>
      <w:r>
        <w:rPr>
          <w:color w:val="000000"/>
          <w:sz w:val="28"/>
          <w:szCs w:val="28"/>
          <w:lang w:val="en-GB" w:eastAsia="en-GB"/>
        </w:rPr>
        <w:t>specialitate</w:t>
      </w:r>
      <w:proofErr w:type="spellEnd"/>
      <w:r>
        <w:rPr>
          <w:color w:val="000000"/>
          <w:sz w:val="28"/>
          <w:szCs w:val="28"/>
          <w:lang w:val="en-GB" w:eastAsia="en-GB"/>
        </w:rPr>
        <w:t xml:space="preserve"> al </w:t>
      </w:r>
      <w:proofErr w:type="spellStart"/>
      <w:r>
        <w:rPr>
          <w:color w:val="000000"/>
          <w:sz w:val="28"/>
          <w:szCs w:val="28"/>
          <w:lang w:val="en-GB" w:eastAsia="en-GB"/>
        </w:rPr>
        <w:t>compartimentului</w:t>
      </w:r>
      <w:proofErr w:type="spellEnd"/>
      <w:r>
        <w:rPr>
          <w:color w:val="000000"/>
          <w:sz w:val="28"/>
          <w:szCs w:val="28"/>
          <w:lang w:val="en-GB" w:eastAsia="en-GB"/>
        </w:rPr>
        <w:t xml:space="preserve"> </w:t>
      </w:r>
      <w:proofErr w:type="spellStart"/>
      <w:r>
        <w:rPr>
          <w:color w:val="000000"/>
          <w:sz w:val="28"/>
          <w:szCs w:val="28"/>
          <w:lang w:val="en-GB" w:eastAsia="en-GB"/>
        </w:rPr>
        <w:t>Contabilitate</w:t>
      </w:r>
      <w:proofErr w:type="spellEnd"/>
      <w:r>
        <w:rPr>
          <w:color w:val="000000"/>
          <w:sz w:val="28"/>
          <w:szCs w:val="28"/>
          <w:lang w:val="en-GB" w:eastAsia="en-GB"/>
        </w:rPr>
        <w:t xml:space="preserve"> </w:t>
      </w:r>
      <w:proofErr w:type="spellStart"/>
      <w:r>
        <w:rPr>
          <w:color w:val="000000"/>
          <w:sz w:val="28"/>
          <w:szCs w:val="28"/>
          <w:lang w:val="en-GB" w:eastAsia="en-GB"/>
        </w:rPr>
        <w:t>şi</w:t>
      </w:r>
      <w:proofErr w:type="spellEnd"/>
      <w:r>
        <w:rPr>
          <w:color w:val="000000"/>
          <w:sz w:val="28"/>
          <w:szCs w:val="28"/>
          <w:lang w:val="en-GB" w:eastAsia="en-GB"/>
        </w:rPr>
        <w:t xml:space="preserve"> </w:t>
      </w:r>
      <w:proofErr w:type="spellStart"/>
      <w:r>
        <w:rPr>
          <w:color w:val="000000"/>
          <w:sz w:val="28"/>
          <w:szCs w:val="28"/>
          <w:lang w:val="en-GB" w:eastAsia="en-GB"/>
        </w:rPr>
        <w:t>Impozite</w:t>
      </w:r>
      <w:proofErr w:type="spellEnd"/>
      <w:r>
        <w:rPr>
          <w:color w:val="000000"/>
          <w:sz w:val="28"/>
          <w:szCs w:val="28"/>
          <w:lang w:val="en-GB" w:eastAsia="en-GB"/>
        </w:rPr>
        <w:t xml:space="preserve"> </w:t>
      </w:r>
      <w:proofErr w:type="spellStart"/>
      <w:r>
        <w:rPr>
          <w:color w:val="000000"/>
          <w:sz w:val="28"/>
          <w:szCs w:val="28"/>
          <w:lang w:val="en-GB" w:eastAsia="en-GB"/>
        </w:rPr>
        <w:t>şi</w:t>
      </w:r>
      <w:proofErr w:type="spellEnd"/>
      <w:r>
        <w:rPr>
          <w:color w:val="000000"/>
          <w:sz w:val="28"/>
          <w:szCs w:val="28"/>
          <w:lang w:val="en-GB" w:eastAsia="en-GB"/>
        </w:rPr>
        <w:t xml:space="preserve"> Taxe locale </w:t>
      </w:r>
      <w:proofErr w:type="spellStart"/>
      <w:r>
        <w:rPr>
          <w:color w:val="000000"/>
          <w:sz w:val="28"/>
          <w:szCs w:val="28"/>
          <w:lang w:val="en-GB" w:eastAsia="en-GB"/>
        </w:rPr>
        <w:t>prin</w:t>
      </w:r>
      <w:proofErr w:type="spellEnd"/>
      <w:r>
        <w:rPr>
          <w:color w:val="000000"/>
          <w:sz w:val="28"/>
          <w:szCs w:val="28"/>
          <w:lang w:val="en-GB" w:eastAsia="en-GB"/>
        </w:rPr>
        <w:t xml:space="preserve"> care se </w:t>
      </w:r>
      <w:proofErr w:type="spellStart"/>
      <w:r>
        <w:rPr>
          <w:color w:val="000000"/>
          <w:sz w:val="28"/>
          <w:szCs w:val="28"/>
          <w:lang w:val="en-GB" w:eastAsia="en-GB"/>
        </w:rPr>
        <w:t>propune</w:t>
      </w:r>
      <w:proofErr w:type="spellEnd"/>
      <w:r>
        <w:rPr>
          <w:color w:val="000000"/>
          <w:sz w:val="28"/>
          <w:szCs w:val="28"/>
          <w:lang w:val="en-GB" w:eastAsia="en-GB"/>
        </w:rPr>
        <w:t xml:space="preserve"> </w:t>
      </w:r>
      <w:proofErr w:type="spellStart"/>
      <w:r>
        <w:rPr>
          <w:color w:val="000000"/>
          <w:sz w:val="28"/>
          <w:szCs w:val="28"/>
          <w:lang w:val="en-GB" w:eastAsia="en-GB"/>
        </w:rPr>
        <w:t>aprobarea</w:t>
      </w:r>
      <w:proofErr w:type="spellEnd"/>
      <w:r>
        <w:rPr>
          <w:color w:val="000000"/>
          <w:sz w:val="28"/>
          <w:szCs w:val="28"/>
          <w:lang w:val="en-GB" w:eastAsia="en-GB"/>
        </w:rPr>
        <w:t xml:space="preserve"> </w:t>
      </w:r>
      <w:proofErr w:type="spellStart"/>
      <w:r>
        <w:rPr>
          <w:color w:val="000000"/>
          <w:sz w:val="28"/>
          <w:szCs w:val="28"/>
          <w:lang w:val="en-GB" w:eastAsia="en-GB"/>
        </w:rPr>
        <w:t>materiei</w:t>
      </w:r>
      <w:proofErr w:type="spellEnd"/>
      <w:r>
        <w:rPr>
          <w:color w:val="000000"/>
          <w:sz w:val="28"/>
          <w:szCs w:val="28"/>
          <w:lang w:val="en-GB" w:eastAsia="en-GB"/>
        </w:rPr>
        <w:t xml:space="preserve"> </w:t>
      </w:r>
      <w:proofErr w:type="spellStart"/>
      <w:r>
        <w:rPr>
          <w:color w:val="000000"/>
          <w:sz w:val="28"/>
          <w:szCs w:val="28"/>
          <w:lang w:val="en-GB" w:eastAsia="en-GB"/>
        </w:rPr>
        <w:t>impozabile</w:t>
      </w:r>
      <w:proofErr w:type="spellEnd"/>
      <w:r>
        <w:rPr>
          <w:color w:val="000000"/>
          <w:sz w:val="28"/>
          <w:szCs w:val="28"/>
          <w:lang w:val="en-GB" w:eastAsia="en-GB"/>
        </w:rPr>
        <w:t xml:space="preserve"> </w:t>
      </w:r>
      <w:proofErr w:type="spellStart"/>
      <w:r>
        <w:rPr>
          <w:color w:val="000000"/>
          <w:sz w:val="28"/>
          <w:szCs w:val="28"/>
          <w:lang w:val="en-GB" w:eastAsia="en-GB"/>
        </w:rPr>
        <w:t>pentru</w:t>
      </w:r>
      <w:proofErr w:type="spellEnd"/>
      <w:r>
        <w:rPr>
          <w:color w:val="000000"/>
          <w:sz w:val="28"/>
          <w:szCs w:val="28"/>
          <w:lang w:val="en-GB" w:eastAsia="en-GB"/>
        </w:rPr>
        <w:t xml:space="preserve"> </w:t>
      </w:r>
      <w:proofErr w:type="spellStart"/>
      <w:r>
        <w:rPr>
          <w:color w:val="000000"/>
          <w:sz w:val="28"/>
          <w:szCs w:val="28"/>
          <w:lang w:val="en-GB" w:eastAsia="en-GB"/>
        </w:rPr>
        <w:t>anul</w:t>
      </w:r>
      <w:proofErr w:type="spellEnd"/>
      <w:r>
        <w:rPr>
          <w:color w:val="000000"/>
          <w:sz w:val="28"/>
          <w:szCs w:val="28"/>
          <w:lang w:val="en-GB" w:eastAsia="en-GB"/>
        </w:rPr>
        <w:t xml:space="preserve"> 2025; </w:t>
      </w:r>
    </w:p>
    <w:p w14:paraId="012CB4C5" w14:textId="77777777" w:rsidR="007E1751" w:rsidRDefault="007E1751" w:rsidP="007E1751">
      <w:pPr>
        <w:widowControl/>
        <w:autoSpaceDE/>
        <w:adjustRightInd w:val="0"/>
        <w:jc w:val="both"/>
        <w:rPr>
          <w:sz w:val="28"/>
          <w:szCs w:val="28"/>
          <w:lang w:val="en-US"/>
        </w:rPr>
      </w:pPr>
      <w:r>
        <w:rPr>
          <w:color w:val="000000"/>
          <w:sz w:val="24"/>
          <w:szCs w:val="28"/>
          <w:lang w:val="en-US"/>
        </w:rPr>
        <w:t xml:space="preserve">         </w:t>
      </w:r>
      <w:proofErr w:type="spellStart"/>
      <w:r>
        <w:rPr>
          <w:color w:val="000000"/>
          <w:sz w:val="28"/>
          <w:szCs w:val="28"/>
          <w:lang w:val="en-US"/>
        </w:rPr>
        <w:t>În</w:t>
      </w:r>
      <w:proofErr w:type="spellEnd"/>
      <w:r>
        <w:rPr>
          <w:color w:val="000000"/>
          <w:sz w:val="28"/>
          <w:szCs w:val="28"/>
          <w:lang w:val="en-US"/>
        </w:rPr>
        <w:t xml:space="preserve"> </w:t>
      </w:r>
      <w:proofErr w:type="spellStart"/>
      <w:r>
        <w:rPr>
          <w:color w:val="000000"/>
          <w:sz w:val="28"/>
          <w:szCs w:val="28"/>
          <w:lang w:val="en-US"/>
        </w:rPr>
        <w:t>conformitate</w:t>
      </w:r>
      <w:proofErr w:type="spellEnd"/>
      <w:r>
        <w:rPr>
          <w:color w:val="000000"/>
          <w:sz w:val="28"/>
          <w:szCs w:val="28"/>
          <w:lang w:val="en-US"/>
        </w:rPr>
        <w:t xml:space="preserve"> </w:t>
      </w:r>
      <w:r>
        <w:rPr>
          <w:sz w:val="28"/>
          <w:szCs w:val="28"/>
          <w:lang w:val="en-US"/>
        </w:rPr>
        <w:t xml:space="preserve">cu </w:t>
      </w:r>
      <w:proofErr w:type="spellStart"/>
      <w:r>
        <w:rPr>
          <w:sz w:val="28"/>
          <w:szCs w:val="28"/>
          <w:lang w:val="en-US"/>
        </w:rPr>
        <w:t>Hotararea</w:t>
      </w:r>
      <w:proofErr w:type="spellEnd"/>
      <w:r>
        <w:rPr>
          <w:sz w:val="28"/>
          <w:szCs w:val="28"/>
          <w:lang w:val="en-US"/>
        </w:rPr>
        <w:t xml:space="preserve"> nr. 1 din 6 </w:t>
      </w:r>
      <w:proofErr w:type="spellStart"/>
      <w:r>
        <w:rPr>
          <w:sz w:val="28"/>
          <w:szCs w:val="28"/>
          <w:lang w:val="en-US"/>
        </w:rPr>
        <w:t>ianuarie</w:t>
      </w:r>
      <w:proofErr w:type="spellEnd"/>
      <w:r>
        <w:rPr>
          <w:sz w:val="28"/>
          <w:szCs w:val="28"/>
          <w:lang w:val="en-US"/>
        </w:rPr>
        <w:t xml:space="preserve"> 2016 (*</w:t>
      </w:r>
      <w:proofErr w:type="spellStart"/>
      <w:r>
        <w:rPr>
          <w:sz w:val="28"/>
          <w:szCs w:val="28"/>
          <w:lang w:val="en-US"/>
        </w:rPr>
        <w:t>actualizata</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aprobarea</w:t>
      </w:r>
      <w:proofErr w:type="spellEnd"/>
      <w:r>
        <w:rPr>
          <w:sz w:val="28"/>
          <w:szCs w:val="28"/>
          <w:lang w:val="en-US"/>
        </w:rPr>
        <w:t xml:space="preserve"> </w:t>
      </w:r>
      <w:proofErr w:type="spellStart"/>
      <w:r>
        <w:rPr>
          <w:sz w:val="28"/>
          <w:szCs w:val="28"/>
          <w:lang w:val="en-US"/>
        </w:rPr>
        <w:t>Normelor</w:t>
      </w:r>
      <w:proofErr w:type="spellEnd"/>
      <w:r>
        <w:rPr>
          <w:sz w:val="28"/>
          <w:szCs w:val="28"/>
          <w:lang w:val="en-US"/>
        </w:rPr>
        <w:t xml:space="preserve"> </w:t>
      </w:r>
      <w:proofErr w:type="spellStart"/>
      <w:r>
        <w:rPr>
          <w:sz w:val="28"/>
          <w:szCs w:val="28"/>
          <w:lang w:val="en-US"/>
        </w:rPr>
        <w:t>metodologice</w:t>
      </w:r>
      <w:proofErr w:type="spellEnd"/>
      <w:r>
        <w:rPr>
          <w:sz w:val="28"/>
          <w:szCs w:val="28"/>
          <w:lang w:val="en-US"/>
        </w:rPr>
        <w:t xml:space="preserve"> de </w:t>
      </w:r>
      <w:proofErr w:type="spellStart"/>
      <w:r>
        <w:rPr>
          <w:sz w:val="28"/>
          <w:szCs w:val="28"/>
          <w:lang w:val="en-US"/>
        </w:rPr>
        <w:t>aplicare</w:t>
      </w:r>
      <w:proofErr w:type="spellEnd"/>
      <w:r>
        <w:rPr>
          <w:sz w:val="28"/>
          <w:szCs w:val="28"/>
          <w:lang w:val="en-US"/>
        </w:rPr>
        <w:t xml:space="preserve"> a </w:t>
      </w:r>
      <w:proofErr w:type="spellStart"/>
      <w:r>
        <w:rPr>
          <w:sz w:val="28"/>
          <w:szCs w:val="28"/>
          <w:lang w:val="en-US"/>
        </w:rPr>
        <w:t>Legii</w:t>
      </w:r>
      <w:proofErr w:type="spellEnd"/>
      <w:r>
        <w:rPr>
          <w:sz w:val="28"/>
          <w:szCs w:val="28"/>
          <w:lang w:val="en-US"/>
        </w:rPr>
        <w:t xml:space="preserve"> nr.227/2015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Codul</w:t>
      </w:r>
      <w:proofErr w:type="spellEnd"/>
      <w:r>
        <w:rPr>
          <w:sz w:val="28"/>
          <w:szCs w:val="28"/>
          <w:lang w:val="en-US"/>
        </w:rPr>
        <w:t xml:space="preserve"> Fiscal;</w:t>
      </w:r>
    </w:p>
    <w:p w14:paraId="2B1FA7E9" w14:textId="77777777" w:rsidR="007E1751" w:rsidRDefault="007E1751" w:rsidP="007E1751">
      <w:pPr>
        <w:widowControl/>
        <w:autoSpaceDE/>
        <w:adjustRightInd w:val="0"/>
        <w:jc w:val="both"/>
        <w:rPr>
          <w:sz w:val="28"/>
          <w:szCs w:val="28"/>
          <w:lang w:val="en-US"/>
        </w:rPr>
      </w:pPr>
      <w:r>
        <w:rPr>
          <w:sz w:val="28"/>
          <w:szCs w:val="28"/>
          <w:lang w:val="en-US"/>
        </w:rPr>
        <w:t xml:space="preserve">- </w:t>
      </w:r>
      <w:proofErr w:type="spellStart"/>
      <w:r>
        <w:rPr>
          <w:sz w:val="28"/>
          <w:szCs w:val="28"/>
          <w:lang w:val="en-US"/>
        </w:rPr>
        <w:t>Legea</w:t>
      </w:r>
      <w:proofErr w:type="spellEnd"/>
      <w:r>
        <w:rPr>
          <w:sz w:val="28"/>
          <w:szCs w:val="28"/>
          <w:lang w:val="en-US"/>
        </w:rPr>
        <w:t xml:space="preserve"> nr 227/2015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Codul</w:t>
      </w:r>
      <w:proofErr w:type="spellEnd"/>
      <w:r>
        <w:rPr>
          <w:sz w:val="28"/>
          <w:szCs w:val="28"/>
          <w:lang w:val="en-US"/>
        </w:rPr>
        <w:t xml:space="preserve"> Fiscal, cu </w:t>
      </w:r>
      <w:proofErr w:type="spellStart"/>
      <w:r>
        <w:rPr>
          <w:sz w:val="28"/>
          <w:szCs w:val="28"/>
          <w:lang w:val="en-US"/>
        </w:rPr>
        <w:t>completarile</w:t>
      </w:r>
      <w:proofErr w:type="spellEnd"/>
      <w:r>
        <w:rPr>
          <w:sz w:val="28"/>
          <w:szCs w:val="28"/>
          <w:lang w:val="en-US"/>
        </w:rPr>
        <w:t xml:space="preserve"> </w:t>
      </w:r>
      <w:proofErr w:type="spellStart"/>
      <w:r>
        <w:rPr>
          <w:sz w:val="28"/>
          <w:szCs w:val="28"/>
          <w:lang w:val="en-US"/>
        </w:rPr>
        <w:t>ulterioare</w:t>
      </w:r>
      <w:proofErr w:type="spellEnd"/>
      <w:r>
        <w:rPr>
          <w:sz w:val="28"/>
          <w:szCs w:val="28"/>
          <w:lang w:val="en-US"/>
        </w:rPr>
        <w:t>;</w:t>
      </w:r>
    </w:p>
    <w:p w14:paraId="78794DEA" w14:textId="77777777" w:rsidR="007E1751" w:rsidRDefault="007E1751" w:rsidP="007E1751">
      <w:pPr>
        <w:widowControl/>
        <w:autoSpaceDE/>
        <w:adjustRightInd w:val="0"/>
        <w:jc w:val="both"/>
        <w:rPr>
          <w:sz w:val="28"/>
          <w:szCs w:val="28"/>
          <w:lang w:val="en-US"/>
        </w:rPr>
      </w:pPr>
      <w:r>
        <w:rPr>
          <w:sz w:val="28"/>
          <w:szCs w:val="28"/>
          <w:lang w:val="en-US"/>
        </w:rPr>
        <w:t xml:space="preserve">- H G. 1309 / 2Ol2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nivelurile</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valorile</w:t>
      </w:r>
      <w:proofErr w:type="spellEnd"/>
      <w:r>
        <w:rPr>
          <w:sz w:val="28"/>
          <w:szCs w:val="28"/>
          <w:lang w:val="en-US"/>
        </w:rPr>
        <w:t xml:space="preserve"> </w:t>
      </w:r>
      <w:proofErr w:type="spellStart"/>
      <w:r>
        <w:rPr>
          <w:sz w:val="28"/>
          <w:szCs w:val="28"/>
          <w:lang w:val="en-US"/>
        </w:rPr>
        <w:t>impozabile</w:t>
      </w:r>
      <w:proofErr w:type="spellEnd"/>
      <w:r>
        <w:rPr>
          <w:sz w:val="28"/>
          <w:szCs w:val="28"/>
          <w:lang w:val="en-US"/>
        </w:rPr>
        <w:t xml:space="preserve">, </w:t>
      </w:r>
      <w:proofErr w:type="spellStart"/>
      <w:r>
        <w:rPr>
          <w:sz w:val="28"/>
          <w:szCs w:val="28"/>
          <w:lang w:val="en-US"/>
        </w:rPr>
        <w:t>impozitele</w:t>
      </w:r>
      <w:proofErr w:type="spellEnd"/>
      <w:r>
        <w:rPr>
          <w:sz w:val="28"/>
          <w:szCs w:val="28"/>
          <w:lang w:val="en-US"/>
        </w:rPr>
        <w:t xml:space="preserve"> </w:t>
      </w:r>
      <w:proofErr w:type="spellStart"/>
      <w:r>
        <w:rPr>
          <w:sz w:val="28"/>
          <w:szCs w:val="28"/>
          <w:lang w:val="en-US"/>
        </w:rPr>
        <w:t>si</w:t>
      </w:r>
      <w:proofErr w:type="spellEnd"/>
      <w:r>
        <w:rPr>
          <w:sz w:val="28"/>
          <w:szCs w:val="28"/>
          <w:lang w:val="en-US"/>
        </w:rPr>
        <w:t xml:space="preserve"> </w:t>
      </w:r>
      <w:proofErr w:type="spellStart"/>
      <w:r>
        <w:rPr>
          <w:sz w:val="28"/>
          <w:szCs w:val="28"/>
          <w:lang w:val="en-US"/>
        </w:rPr>
        <w:t>taxele</w:t>
      </w:r>
      <w:proofErr w:type="spellEnd"/>
      <w:r>
        <w:rPr>
          <w:sz w:val="28"/>
          <w:szCs w:val="28"/>
          <w:lang w:val="en-US"/>
        </w:rPr>
        <w:t xml:space="preserve"> locale </w:t>
      </w:r>
      <w:proofErr w:type="spellStart"/>
      <w:r>
        <w:rPr>
          <w:sz w:val="28"/>
          <w:szCs w:val="28"/>
          <w:lang w:val="en-US"/>
        </w:rPr>
        <w:t>si</w:t>
      </w:r>
      <w:proofErr w:type="spellEnd"/>
      <w:r>
        <w:rPr>
          <w:sz w:val="28"/>
          <w:szCs w:val="28"/>
          <w:lang w:val="en-US"/>
        </w:rPr>
        <w:t xml:space="preserve"> </w:t>
      </w:r>
      <w:proofErr w:type="spellStart"/>
      <w:r>
        <w:rPr>
          <w:sz w:val="28"/>
          <w:szCs w:val="28"/>
          <w:lang w:val="en-US"/>
        </w:rPr>
        <w:t>alte</w:t>
      </w:r>
      <w:proofErr w:type="spellEnd"/>
      <w:r>
        <w:rPr>
          <w:sz w:val="28"/>
          <w:szCs w:val="28"/>
          <w:lang w:val="en-US"/>
        </w:rPr>
        <w:t xml:space="preserve"> </w:t>
      </w:r>
      <w:proofErr w:type="spellStart"/>
      <w:r>
        <w:rPr>
          <w:sz w:val="28"/>
          <w:szCs w:val="28"/>
          <w:lang w:val="en-US"/>
        </w:rPr>
        <w:t>taxe</w:t>
      </w:r>
      <w:proofErr w:type="spellEnd"/>
      <w:r>
        <w:rPr>
          <w:sz w:val="28"/>
          <w:szCs w:val="28"/>
          <w:lang w:val="en-US"/>
        </w:rPr>
        <w:t xml:space="preserve"> </w:t>
      </w:r>
      <w:proofErr w:type="spellStart"/>
      <w:r>
        <w:rPr>
          <w:sz w:val="28"/>
          <w:szCs w:val="28"/>
          <w:lang w:val="en-US"/>
        </w:rPr>
        <w:t>asimilate</w:t>
      </w:r>
      <w:proofErr w:type="spellEnd"/>
      <w:r>
        <w:rPr>
          <w:sz w:val="28"/>
          <w:szCs w:val="28"/>
          <w:lang w:val="en-US"/>
        </w:rPr>
        <w:t xml:space="preserve"> </w:t>
      </w:r>
      <w:proofErr w:type="spellStart"/>
      <w:r>
        <w:rPr>
          <w:sz w:val="28"/>
          <w:szCs w:val="28"/>
          <w:lang w:val="en-US"/>
        </w:rPr>
        <w:t>acestora</w:t>
      </w:r>
      <w:proofErr w:type="spellEnd"/>
      <w:r>
        <w:rPr>
          <w:sz w:val="28"/>
          <w:szCs w:val="28"/>
          <w:lang w:val="en-US"/>
        </w:rPr>
        <w:t xml:space="preserve">, precum </w:t>
      </w:r>
      <w:proofErr w:type="spellStart"/>
      <w:r>
        <w:rPr>
          <w:sz w:val="28"/>
          <w:szCs w:val="28"/>
          <w:lang w:val="en-US"/>
        </w:rPr>
        <w:t>si</w:t>
      </w:r>
      <w:proofErr w:type="spellEnd"/>
      <w:r>
        <w:rPr>
          <w:sz w:val="28"/>
          <w:szCs w:val="28"/>
          <w:lang w:val="en-US"/>
        </w:rPr>
        <w:t xml:space="preserve"> </w:t>
      </w:r>
      <w:proofErr w:type="spellStart"/>
      <w:r>
        <w:rPr>
          <w:sz w:val="28"/>
          <w:szCs w:val="28"/>
          <w:lang w:val="en-US"/>
        </w:rPr>
        <w:t>amenzile</w:t>
      </w:r>
      <w:proofErr w:type="spellEnd"/>
      <w:r>
        <w:rPr>
          <w:sz w:val="28"/>
          <w:szCs w:val="28"/>
          <w:lang w:val="en-US"/>
        </w:rPr>
        <w:t xml:space="preserve"> </w:t>
      </w:r>
      <w:proofErr w:type="spellStart"/>
      <w:r>
        <w:rPr>
          <w:sz w:val="28"/>
          <w:szCs w:val="28"/>
          <w:lang w:val="en-US"/>
        </w:rPr>
        <w:t>aplicabile</w:t>
      </w:r>
      <w:proofErr w:type="spellEnd"/>
      <w:r>
        <w:rPr>
          <w:sz w:val="28"/>
          <w:szCs w:val="28"/>
          <w:lang w:val="en-US"/>
        </w:rPr>
        <w:t xml:space="preserve"> </w:t>
      </w:r>
      <w:proofErr w:type="spellStart"/>
      <w:r>
        <w:rPr>
          <w:sz w:val="28"/>
          <w:szCs w:val="28"/>
          <w:lang w:val="en-US"/>
        </w:rPr>
        <w:t>incepand</w:t>
      </w:r>
      <w:proofErr w:type="spellEnd"/>
      <w:r>
        <w:rPr>
          <w:sz w:val="28"/>
          <w:szCs w:val="28"/>
          <w:lang w:val="en-US"/>
        </w:rPr>
        <w:t xml:space="preserve"> cu </w:t>
      </w:r>
      <w:proofErr w:type="spellStart"/>
      <w:r>
        <w:rPr>
          <w:sz w:val="28"/>
          <w:szCs w:val="28"/>
          <w:lang w:val="en-US"/>
        </w:rPr>
        <w:t>anul</w:t>
      </w:r>
      <w:proofErr w:type="spellEnd"/>
      <w:r>
        <w:rPr>
          <w:sz w:val="28"/>
          <w:szCs w:val="28"/>
          <w:lang w:val="en-US"/>
        </w:rPr>
        <w:t xml:space="preserve"> 2013:</w:t>
      </w:r>
    </w:p>
    <w:p w14:paraId="60AEFF28" w14:textId="77777777" w:rsidR="007E1751" w:rsidRDefault="007E1751" w:rsidP="007E1751">
      <w:pPr>
        <w:widowControl/>
        <w:autoSpaceDE/>
        <w:jc w:val="both"/>
        <w:rPr>
          <w:color w:val="000000"/>
          <w:sz w:val="28"/>
          <w:szCs w:val="28"/>
          <w:lang w:val="en-GB" w:eastAsia="en-GB"/>
        </w:rPr>
      </w:pPr>
      <w:r>
        <w:rPr>
          <w:sz w:val="28"/>
          <w:szCs w:val="28"/>
          <w:lang w:val="en-GB" w:eastAsia="en-GB"/>
        </w:rPr>
        <w:t xml:space="preserve">         In </w:t>
      </w:r>
      <w:proofErr w:type="spellStart"/>
      <w:r>
        <w:rPr>
          <w:sz w:val="28"/>
          <w:szCs w:val="28"/>
          <w:lang w:val="en-GB" w:eastAsia="en-GB"/>
        </w:rPr>
        <w:t>temeiul</w:t>
      </w:r>
      <w:proofErr w:type="spellEnd"/>
      <w:r>
        <w:rPr>
          <w:sz w:val="28"/>
          <w:szCs w:val="28"/>
          <w:lang w:val="en-GB" w:eastAsia="en-GB"/>
        </w:rPr>
        <w:t xml:space="preserve"> </w:t>
      </w:r>
      <w:proofErr w:type="spellStart"/>
      <w:proofErr w:type="gramStart"/>
      <w:r>
        <w:rPr>
          <w:sz w:val="28"/>
          <w:szCs w:val="28"/>
          <w:lang w:val="en-GB" w:eastAsia="en-GB"/>
        </w:rPr>
        <w:t>dispoziţiilor</w:t>
      </w:r>
      <w:proofErr w:type="spellEnd"/>
      <w:r>
        <w:rPr>
          <w:sz w:val="28"/>
          <w:szCs w:val="28"/>
          <w:lang w:val="en-GB" w:eastAsia="en-GB"/>
        </w:rPr>
        <w:t xml:space="preserve"> </w:t>
      </w:r>
      <w:r>
        <w:rPr>
          <w:color w:val="000000"/>
          <w:sz w:val="28"/>
          <w:szCs w:val="28"/>
          <w:lang w:val="en-GB" w:eastAsia="en-GB"/>
        </w:rPr>
        <w:t xml:space="preserve"> art.</w:t>
      </w:r>
      <w:proofErr w:type="gramEnd"/>
      <w:r>
        <w:rPr>
          <w:color w:val="000000"/>
          <w:sz w:val="28"/>
          <w:szCs w:val="28"/>
          <w:lang w:val="en-GB" w:eastAsia="en-GB"/>
        </w:rPr>
        <w:t xml:space="preserve">129, alin.4, lit.(a) </w:t>
      </w:r>
      <w:proofErr w:type="spellStart"/>
      <w:r>
        <w:rPr>
          <w:color w:val="000000"/>
          <w:sz w:val="28"/>
          <w:szCs w:val="28"/>
          <w:lang w:val="en-GB" w:eastAsia="en-GB"/>
        </w:rPr>
        <w:t>şi</w:t>
      </w:r>
      <w:proofErr w:type="spellEnd"/>
      <w:r>
        <w:rPr>
          <w:color w:val="000000"/>
          <w:sz w:val="28"/>
          <w:szCs w:val="28"/>
          <w:lang w:val="en-GB" w:eastAsia="en-GB"/>
        </w:rPr>
        <w:t xml:space="preserve"> art.196, alin.1, lit.(a) din OUG nr.57/</w:t>
      </w:r>
      <w:proofErr w:type="gramStart"/>
      <w:r>
        <w:rPr>
          <w:color w:val="000000"/>
          <w:sz w:val="28"/>
          <w:szCs w:val="28"/>
          <w:lang w:val="en-GB" w:eastAsia="en-GB"/>
        </w:rPr>
        <w:t xml:space="preserve">2019  </w:t>
      </w:r>
      <w:proofErr w:type="spellStart"/>
      <w:r>
        <w:rPr>
          <w:color w:val="000000"/>
          <w:sz w:val="28"/>
          <w:szCs w:val="28"/>
          <w:lang w:val="en-GB" w:eastAsia="en-GB"/>
        </w:rPr>
        <w:t>privind</w:t>
      </w:r>
      <w:proofErr w:type="spellEnd"/>
      <w:proofErr w:type="gramEnd"/>
      <w:r>
        <w:rPr>
          <w:color w:val="000000"/>
          <w:sz w:val="28"/>
          <w:szCs w:val="28"/>
          <w:lang w:val="en-GB" w:eastAsia="en-GB"/>
        </w:rPr>
        <w:t xml:space="preserve"> </w:t>
      </w:r>
      <w:proofErr w:type="spellStart"/>
      <w:r>
        <w:rPr>
          <w:color w:val="000000"/>
          <w:sz w:val="28"/>
          <w:szCs w:val="28"/>
          <w:lang w:val="en-GB" w:eastAsia="en-GB"/>
        </w:rPr>
        <w:t>Codul</w:t>
      </w:r>
      <w:proofErr w:type="spellEnd"/>
      <w:r>
        <w:rPr>
          <w:color w:val="000000"/>
          <w:sz w:val="28"/>
          <w:szCs w:val="28"/>
          <w:lang w:val="en-GB" w:eastAsia="en-GB"/>
        </w:rPr>
        <w:t xml:space="preserve"> </w:t>
      </w:r>
      <w:proofErr w:type="spellStart"/>
      <w:proofErr w:type="gramStart"/>
      <w:r>
        <w:rPr>
          <w:color w:val="000000"/>
          <w:sz w:val="28"/>
          <w:szCs w:val="28"/>
          <w:lang w:val="en-GB" w:eastAsia="en-GB"/>
        </w:rPr>
        <w:t>Administrativ</w:t>
      </w:r>
      <w:proofErr w:type="spellEnd"/>
      <w:r>
        <w:rPr>
          <w:color w:val="000000"/>
          <w:sz w:val="28"/>
          <w:szCs w:val="28"/>
          <w:lang w:val="en-GB" w:eastAsia="en-GB"/>
        </w:rPr>
        <w:t xml:space="preserve"> ,</w:t>
      </w:r>
      <w:proofErr w:type="gramEnd"/>
      <w:r>
        <w:rPr>
          <w:color w:val="000000"/>
          <w:sz w:val="28"/>
          <w:szCs w:val="28"/>
          <w:lang w:val="en-GB" w:eastAsia="en-GB"/>
        </w:rPr>
        <w:t xml:space="preserve"> </w:t>
      </w:r>
      <w:proofErr w:type="spellStart"/>
      <w:r>
        <w:rPr>
          <w:color w:val="000000"/>
          <w:sz w:val="28"/>
          <w:szCs w:val="28"/>
          <w:lang w:val="en-GB" w:eastAsia="en-GB"/>
        </w:rPr>
        <w:t>republicată</w:t>
      </w:r>
      <w:proofErr w:type="spellEnd"/>
      <w:r>
        <w:rPr>
          <w:color w:val="000000"/>
          <w:sz w:val="28"/>
          <w:szCs w:val="28"/>
          <w:lang w:val="en-GB" w:eastAsia="en-GB"/>
        </w:rPr>
        <w:t xml:space="preserve">, cu </w:t>
      </w:r>
      <w:proofErr w:type="spellStart"/>
      <w:r>
        <w:rPr>
          <w:color w:val="000000"/>
          <w:sz w:val="28"/>
          <w:szCs w:val="28"/>
          <w:lang w:val="en-GB" w:eastAsia="en-GB"/>
        </w:rPr>
        <w:t>modificările</w:t>
      </w:r>
      <w:proofErr w:type="spellEnd"/>
      <w:r>
        <w:rPr>
          <w:color w:val="000000"/>
          <w:sz w:val="28"/>
          <w:szCs w:val="28"/>
          <w:lang w:val="en-GB" w:eastAsia="en-GB"/>
        </w:rPr>
        <w:t xml:space="preserve"> </w:t>
      </w:r>
      <w:proofErr w:type="spellStart"/>
      <w:r>
        <w:rPr>
          <w:color w:val="000000"/>
          <w:sz w:val="28"/>
          <w:szCs w:val="28"/>
          <w:lang w:val="en-GB" w:eastAsia="en-GB"/>
        </w:rPr>
        <w:t>şi</w:t>
      </w:r>
      <w:proofErr w:type="spellEnd"/>
      <w:r>
        <w:rPr>
          <w:color w:val="000000"/>
          <w:sz w:val="28"/>
          <w:szCs w:val="28"/>
          <w:lang w:val="en-GB" w:eastAsia="en-GB"/>
        </w:rPr>
        <w:t xml:space="preserve"> </w:t>
      </w:r>
      <w:proofErr w:type="spellStart"/>
      <w:proofErr w:type="gramStart"/>
      <w:r>
        <w:rPr>
          <w:color w:val="000000"/>
          <w:sz w:val="28"/>
          <w:szCs w:val="28"/>
          <w:lang w:val="en-GB" w:eastAsia="en-GB"/>
        </w:rPr>
        <w:t>completările</w:t>
      </w:r>
      <w:proofErr w:type="spellEnd"/>
      <w:r>
        <w:rPr>
          <w:sz w:val="28"/>
          <w:szCs w:val="28"/>
          <w:lang w:val="en-GB" w:eastAsia="en-GB"/>
        </w:rPr>
        <w:t xml:space="preserve"> </w:t>
      </w:r>
      <w:r>
        <w:rPr>
          <w:color w:val="000000"/>
          <w:sz w:val="28"/>
          <w:szCs w:val="28"/>
          <w:lang w:val="en-GB" w:eastAsia="en-GB"/>
        </w:rPr>
        <w:t xml:space="preserve"> </w:t>
      </w:r>
      <w:proofErr w:type="spellStart"/>
      <w:r>
        <w:rPr>
          <w:color w:val="000000"/>
          <w:sz w:val="28"/>
          <w:szCs w:val="28"/>
          <w:lang w:val="en-GB" w:eastAsia="en-GB"/>
        </w:rPr>
        <w:t>ulterioare</w:t>
      </w:r>
      <w:proofErr w:type="spellEnd"/>
      <w:proofErr w:type="gramEnd"/>
      <w:r>
        <w:rPr>
          <w:color w:val="000000"/>
          <w:sz w:val="28"/>
          <w:szCs w:val="28"/>
          <w:lang w:val="en-GB" w:eastAsia="en-GB"/>
        </w:rPr>
        <w:t xml:space="preserve">; </w:t>
      </w:r>
    </w:p>
    <w:p w14:paraId="347F8E67" w14:textId="77777777" w:rsidR="007E1751" w:rsidRDefault="007E1751" w:rsidP="007E1751">
      <w:pPr>
        <w:widowControl/>
        <w:autoSpaceDE/>
        <w:jc w:val="both"/>
        <w:rPr>
          <w:sz w:val="28"/>
          <w:szCs w:val="28"/>
          <w:lang w:val="en-GB" w:eastAsia="en-GB"/>
        </w:rPr>
      </w:pPr>
    </w:p>
    <w:p w14:paraId="1C86DC56" w14:textId="77777777" w:rsidR="007E1751" w:rsidRDefault="007E1751" w:rsidP="007E1751">
      <w:pPr>
        <w:widowControl/>
        <w:autoSpaceDE/>
        <w:jc w:val="center"/>
        <w:rPr>
          <w:sz w:val="28"/>
          <w:szCs w:val="28"/>
          <w:lang w:val="en-GB" w:eastAsia="en-GB"/>
        </w:rPr>
      </w:pPr>
      <w:r>
        <w:rPr>
          <w:sz w:val="28"/>
          <w:szCs w:val="28"/>
          <w:lang w:val="en-GB" w:eastAsia="en-GB"/>
        </w:rPr>
        <w:t>H O T A R A S T E</w:t>
      </w:r>
      <w:r>
        <w:rPr>
          <w:sz w:val="28"/>
          <w:szCs w:val="28"/>
          <w:lang w:val="en-GB" w:eastAsia="en-GB"/>
        </w:rPr>
        <w:tab/>
        <w:t>:</w:t>
      </w:r>
    </w:p>
    <w:p w14:paraId="7CBF9DB0" w14:textId="77777777" w:rsidR="007E1751" w:rsidRDefault="007E1751" w:rsidP="007E1751">
      <w:pPr>
        <w:widowControl/>
        <w:autoSpaceDE/>
        <w:rPr>
          <w:sz w:val="28"/>
          <w:szCs w:val="28"/>
          <w:lang w:val="en-GB" w:eastAsia="en-GB"/>
        </w:rPr>
      </w:pPr>
    </w:p>
    <w:p w14:paraId="5E116FF5" w14:textId="77777777" w:rsidR="007E1751" w:rsidRDefault="007E1751" w:rsidP="007E1751">
      <w:pPr>
        <w:widowControl/>
        <w:autoSpaceDE/>
        <w:jc w:val="both"/>
        <w:rPr>
          <w:color w:val="000000"/>
          <w:sz w:val="28"/>
          <w:szCs w:val="28"/>
          <w:lang w:val="en-GB" w:eastAsia="en-GB"/>
        </w:rPr>
      </w:pPr>
      <w:r>
        <w:rPr>
          <w:color w:val="000000"/>
          <w:sz w:val="28"/>
          <w:szCs w:val="28"/>
          <w:lang w:val="en-GB" w:eastAsia="en-GB"/>
        </w:rPr>
        <w:t xml:space="preserve">           Art.1 Se </w:t>
      </w:r>
      <w:proofErr w:type="spellStart"/>
      <w:r>
        <w:rPr>
          <w:color w:val="000000"/>
          <w:sz w:val="28"/>
          <w:szCs w:val="28"/>
          <w:lang w:val="en-GB" w:eastAsia="en-GB"/>
        </w:rPr>
        <w:t>aprobă</w:t>
      </w:r>
      <w:proofErr w:type="spellEnd"/>
      <w:r>
        <w:rPr>
          <w:color w:val="000000"/>
          <w:sz w:val="28"/>
          <w:szCs w:val="28"/>
          <w:lang w:val="en-GB" w:eastAsia="en-GB"/>
        </w:rPr>
        <w:t xml:space="preserve"> </w:t>
      </w:r>
      <w:proofErr w:type="spellStart"/>
      <w:r>
        <w:rPr>
          <w:color w:val="000000"/>
          <w:sz w:val="28"/>
          <w:szCs w:val="28"/>
          <w:lang w:val="en-GB" w:eastAsia="en-GB"/>
        </w:rPr>
        <w:t>inventarierea</w:t>
      </w:r>
      <w:proofErr w:type="spellEnd"/>
      <w:r>
        <w:rPr>
          <w:color w:val="000000"/>
          <w:sz w:val="28"/>
          <w:szCs w:val="28"/>
          <w:lang w:val="en-GB" w:eastAsia="en-GB"/>
        </w:rPr>
        <w:t xml:space="preserve"> </w:t>
      </w:r>
      <w:proofErr w:type="spellStart"/>
      <w:r>
        <w:rPr>
          <w:color w:val="000000"/>
          <w:sz w:val="28"/>
          <w:szCs w:val="28"/>
          <w:lang w:val="en-GB" w:eastAsia="en-GB"/>
        </w:rPr>
        <w:t>materia</w:t>
      </w:r>
      <w:proofErr w:type="spellEnd"/>
      <w:r>
        <w:rPr>
          <w:color w:val="000000"/>
          <w:sz w:val="28"/>
          <w:szCs w:val="28"/>
          <w:lang w:val="en-GB" w:eastAsia="en-GB"/>
        </w:rPr>
        <w:t xml:space="preserve"> </w:t>
      </w:r>
      <w:proofErr w:type="spellStart"/>
      <w:r>
        <w:rPr>
          <w:color w:val="000000"/>
          <w:sz w:val="28"/>
          <w:szCs w:val="28"/>
          <w:lang w:val="en-GB" w:eastAsia="en-GB"/>
        </w:rPr>
        <w:t>impozabilă</w:t>
      </w:r>
      <w:proofErr w:type="spellEnd"/>
      <w:r>
        <w:rPr>
          <w:color w:val="000000"/>
          <w:sz w:val="28"/>
          <w:szCs w:val="28"/>
          <w:lang w:val="en-GB" w:eastAsia="en-GB"/>
        </w:rPr>
        <w:t xml:space="preserve"> </w:t>
      </w:r>
      <w:proofErr w:type="spellStart"/>
      <w:r>
        <w:rPr>
          <w:color w:val="000000"/>
          <w:sz w:val="28"/>
          <w:szCs w:val="28"/>
          <w:lang w:val="en-GB" w:eastAsia="en-GB"/>
        </w:rPr>
        <w:t>pentru</w:t>
      </w:r>
      <w:proofErr w:type="spellEnd"/>
      <w:r>
        <w:rPr>
          <w:color w:val="000000"/>
          <w:sz w:val="28"/>
          <w:szCs w:val="28"/>
          <w:lang w:val="en-GB" w:eastAsia="en-GB"/>
        </w:rPr>
        <w:t xml:space="preserve"> </w:t>
      </w:r>
      <w:proofErr w:type="spellStart"/>
      <w:r>
        <w:rPr>
          <w:color w:val="000000"/>
          <w:sz w:val="28"/>
          <w:szCs w:val="28"/>
          <w:lang w:val="en-GB" w:eastAsia="en-GB"/>
        </w:rPr>
        <w:t>anul</w:t>
      </w:r>
      <w:proofErr w:type="spellEnd"/>
      <w:r>
        <w:rPr>
          <w:color w:val="000000"/>
          <w:sz w:val="28"/>
          <w:szCs w:val="28"/>
          <w:lang w:val="en-GB" w:eastAsia="en-GB"/>
        </w:rPr>
        <w:t xml:space="preserve"> fiscal 2025, conform </w:t>
      </w:r>
      <w:proofErr w:type="spellStart"/>
      <w:r>
        <w:rPr>
          <w:color w:val="000000"/>
          <w:sz w:val="28"/>
          <w:szCs w:val="28"/>
          <w:lang w:val="en-GB" w:eastAsia="en-GB"/>
        </w:rPr>
        <w:t>anexei</w:t>
      </w:r>
      <w:proofErr w:type="spellEnd"/>
      <w:r>
        <w:rPr>
          <w:color w:val="000000"/>
          <w:sz w:val="28"/>
          <w:szCs w:val="28"/>
          <w:lang w:val="en-GB" w:eastAsia="en-GB"/>
        </w:rPr>
        <w:t xml:space="preserve"> care face </w:t>
      </w:r>
      <w:proofErr w:type="spellStart"/>
      <w:r>
        <w:rPr>
          <w:color w:val="000000"/>
          <w:sz w:val="28"/>
          <w:szCs w:val="28"/>
          <w:lang w:val="en-GB" w:eastAsia="en-GB"/>
        </w:rPr>
        <w:t>parte</w:t>
      </w:r>
      <w:proofErr w:type="spellEnd"/>
      <w:r>
        <w:rPr>
          <w:color w:val="000000"/>
          <w:sz w:val="28"/>
          <w:szCs w:val="28"/>
          <w:lang w:val="en-GB" w:eastAsia="en-GB"/>
        </w:rPr>
        <w:t xml:space="preserve"> </w:t>
      </w:r>
      <w:proofErr w:type="spellStart"/>
      <w:r>
        <w:rPr>
          <w:color w:val="000000"/>
          <w:sz w:val="28"/>
          <w:szCs w:val="28"/>
          <w:lang w:val="en-GB" w:eastAsia="en-GB"/>
        </w:rPr>
        <w:t>integrantă</w:t>
      </w:r>
      <w:proofErr w:type="spellEnd"/>
      <w:r>
        <w:rPr>
          <w:color w:val="000000"/>
          <w:sz w:val="28"/>
          <w:szCs w:val="28"/>
          <w:lang w:val="en-GB" w:eastAsia="en-GB"/>
        </w:rPr>
        <w:t xml:space="preserve"> din </w:t>
      </w:r>
      <w:proofErr w:type="spellStart"/>
      <w:r>
        <w:rPr>
          <w:color w:val="000000"/>
          <w:sz w:val="28"/>
          <w:szCs w:val="28"/>
          <w:lang w:val="en-GB" w:eastAsia="en-GB"/>
        </w:rPr>
        <w:t>prezenta</w:t>
      </w:r>
      <w:proofErr w:type="spellEnd"/>
      <w:r>
        <w:rPr>
          <w:color w:val="000000"/>
          <w:sz w:val="28"/>
          <w:szCs w:val="28"/>
          <w:lang w:val="en-GB" w:eastAsia="en-GB"/>
        </w:rPr>
        <w:t xml:space="preserve"> </w:t>
      </w:r>
      <w:proofErr w:type="spellStart"/>
      <w:r>
        <w:rPr>
          <w:color w:val="000000"/>
          <w:sz w:val="28"/>
          <w:szCs w:val="28"/>
          <w:lang w:val="en-GB" w:eastAsia="en-GB"/>
        </w:rPr>
        <w:t>hotărâre</w:t>
      </w:r>
      <w:proofErr w:type="spellEnd"/>
      <w:r>
        <w:rPr>
          <w:color w:val="000000"/>
          <w:sz w:val="28"/>
          <w:szCs w:val="28"/>
          <w:lang w:val="en-GB" w:eastAsia="en-GB"/>
        </w:rPr>
        <w:t>.</w:t>
      </w:r>
    </w:p>
    <w:p w14:paraId="5E00F021" w14:textId="77777777" w:rsidR="007E1751" w:rsidRDefault="007E1751" w:rsidP="007E1751">
      <w:pPr>
        <w:widowControl/>
        <w:autoSpaceDE/>
        <w:jc w:val="both"/>
        <w:rPr>
          <w:color w:val="000000"/>
          <w:sz w:val="28"/>
          <w:szCs w:val="28"/>
          <w:lang w:val="en-GB" w:eastAsia="en-GB"/>
        </w:rPr>
      </w:pPr>
    </w:p>
    <w:p w14:paraId="650911EE" w14:textId="77777777" w:rsidR="007E1751" w:rsidRDefault="007E1751" w:rsidP="007E1751">
      <w:pPr>
        <w:widowControl/>
        <w:autoSpaceDE/>
        <w:jc w:val="both"/>
        <w:rPr>
          <w:sz w:val="28"/>
          <w:szCs w:val="28"/>
          <w:lang w:val="en-GB" w:eastAsia="en-GB"/>
        </w:rPr>
      </w:pPr>
      <w:r>
        <w:rPr>
          <w:color w:val="000000"/>
          <w:sz w:val="28"/>
          <w:szCs w:val="28"/>
          <w:lang w:val="en-GB" w:eastAsia="en-GB"/>
        </w:rPr>
        <w:t xml:space="preserve">           Art.2 </w:t>
      </w:r>
      <w:proofErr w:type="spellStart"/>
      <w:r>
        <w:rPr>
          <w:sz w:val="28"/>
          <w:szCs w:val="28"/>
          <w:lang w:val="en-GB" w:eastAsia="en-GB"/>
        </w:rPr>
        <w:t>Primarul</w:t>
      </w:r>
      <w:proofErr w:type="spellEnd"/>
      <w:r>
        <w:rPr>
          <w:sz w:val="28"/>
          <w:szCs w:val="28"/>
          <w:lang w:val="en-GB" w:eastAsia="en-GB"/>
        </w:rPr>
        <w:t xml:space="preserve"> </w:t>
      </w:r>
      <w:proofErr w:type="spellStart"/>
      <w:r>
        <w:rPr>
          <w:sz w:val="28"/>
          <w:szCs w:val="28"/>
          <w:lang w:val="en-GB" w:eastAsia="en-GB"/>
        </w:rPr>
        <w:t>comunei</w:t>
      </w:r>
      <w:proofErr w:type="spellEnd"/>
      <w:r>
        <w:rPr>
          <w:sz w:val="28"/>
          <w:szCs w:val="28"/>
          <w:lang w:val="en-GB" w:eastAsia="en-GB"/>
        </w:rPr>
        <w:t xml:space="preserve"> </w:t>
      </w:r>
      <w:proofErr w:type="spellStart"/>
      <w:r>
        <w:rPr>
          <w:sz w:val="28"/>
          <w:szCs w:val="28"/>
          <w:lang w:val="en-GB" w:eastAsia="en-GB"/>
        </w:rPr>
        <w:t>împreună</w:t>
      </w:r>
      <w:proofErr w:type="spellEnd"/>
      <w:r>
        <w:rPr>
          <w:sz w:val="28"/>
          <w:szCs w:val="28"/>
          <w:lang w:val="en-GB" w:eastAsia="en-GB"/>
        </w:rPr>
        <w:t xml:space="preserve"> cu </w:t>
      </w:r>
      <w:proofErr w:type="spellStart"/>
      <w:r>
        <w:rPr>
          <w:sz w:val="28"/>
          <w:szCs w:val="28"/>
          <w:lang w:val="en-GB" w:eastAsia="en-GB"/>
        </w:rPr>
        <w:t>compartimentul</w:t>
      </w:r>
      <w:proofErr w:type="spellEnd"/>
      <w:r>
        <w:rPr>
          <w:sz w:val="28"/>
          <w:szCs w:val="28"/>
          <w:lang w:val="en-GB" w:eastAsia="en-GB"/>
        </w:rPr>
        <w:t xml:space="preserve"> </w:t>
      </w:r>
      <w:proofErr w:type="spellStart"/>
      <w:r>
        <w:rPr>
          <w:sz w:val="28"/>
          <w:szCs w:val="28"/>
          <w:lang w:val="en-GB" w:eastAsia="en-GB"/>
        </w:rPr>
        <w:t>financiar</w:t>
      </w:r>
      <w:proofErr w:type="spellEnd"/>
      <w:r>
        <w:rPr>
          <w:sz w:val="28"/>
          <w:szCs w:val="28"/>
          <w:lang w:val="en-GB" w:eastAsia="en-GB"/>
        </w:rPr>
        <w:t xml:space="preserve"> </w:t>
      </w:r>
      <w:proofErr w:type="spellStart"/>
      <w:r>
        <w:rPr>
          <w:sz w:val="28"/>
          <w:szCs w:val="28"/>
          <w:lang w:val="en-GB" w:eastAsia="en-GB"/>
        </w:rPr>
        <w:t>contabil</w:t>
      </w:r>
      <w:proofErr w:type="spellEnd"/>
      <w:r>
        <w:rPr>
          <w:sz w:val="28"/>
          <w:szCs w:val="28"/>
          <w:lang w:val="en-GB" w:eastAsia="en-GB"/>
        </w:rPr>
        <w:t xml:space="preserve"> </w:t>
      </w:r>
      <w:proofErr w:type="spellStart"/>
      <w:r>
        <w:rPr>
          <w:sz w:val="28"/>
          <w:szCs w:val="28"/>
          <w:lang w:val="en-GB" w:eastAsia="en-GB"/>
        </w:rPr>
        <w:t>răspunde</w:t>
      </w:r>
      <w:proofErr w:type="spellEnd"/>
      <w:r>
        <w:rPr>
          <w:sz w:val="28"/>
          <w:szCs w:val="28"/>
          <w:lang w:val="en-GB" w:eastAsia="en-GB"/>
        </w:rPr>
        <w:t xml:space="preserve"> de </w:t>
      </w:r>
      <w:proofErr w:type="spellStart"/>
      <w:r>
        <w:rPr>
          <w:sz w:val="28"/>
          <w:szCs w:val="28"/>
          <w:lang w:val="en-GB" w:eastAsia="en-GB"/>
        </w:rPr>
        <w:t>materializarea</w:t>
      </w:r>
      <w:proofErr w:type="spellEnd"/>
      <w:r>
        <w:rPr>
          <w:sz w:val="28"/>
          <w:szCs w:val="28"/>
          <w:lang w:val="en-GB" w:eastAsia="en-GB"/>
        </w:rPr>
        <w:t xml:space="preserve"> </w:t>
      </w:r>
      <w:proofErr w:type="spellStart"/>
      <w:r>
        <w:rPr>
          <w:sz w:val="28"/>
          <w:szCs w:val="28"/>
          <w:lang w:val="en-GB" w:eastAsia="en-GB"/>
        </w:rPr>
        <w:t>prevederilor</w:t>
      </w:r>
      <w:proofErr w:type="spellEnd"/>
      <w:r>
        <w:rPr>
          <w:sz w:val="28"/>
          <w:szCs w:val="28"/>
          <w:lang w:val="en-GB" w:eastAsia="en-GB"/>
        </w:rPr>
        <w:t xml:space="preserve"> </w:t>
      </w:r>
      <w:proofErr w:type="spellStart"/>
      <w:r>
        <w:rPr>
          <w:sz w:val="28"/>
          <w:szCs w:val="28"/>
          <w:lang w:val="en-GB" w:eastAsia="en-GB"/>
        </w:rPr>
        <w:t>prezentei</w:t>
      </w:r>
      <w:proofErr w:type="spellEnd"/>
      <w:r>
        <w:rPr>
          <w:sz w:val="28"/>
          <w:szCs w:val="28"/>
          <w:lang w:val="en-GB" w:eastAsia="en-GB"/>
        </w:rPr>
        <w:t xml:space="preserve"> </w:t>
      </w:r>
      <w:proofErr w:type="spellStart"/>
      <w:r>
        <w:rPr>
          <w:sz w:val="28"/>
          <w:szCs w:val="28"/>
          <w:lang w:val="en-GB" w:eastAsia="en-GB"/>
        </w:rPr>
        <w:t>hotărâri</w:t>
      </w:r>
      <w:proofErr w:type="spellEnd"/>
      <w:r>
        <w:rPr>
          <w:sz w:val="28"/>
          <w:szCs w:val="28"/>
          <w:lang w:val="en-GB" w:eastAsia="en-GB"/>
        </w:rPr>
        <w:t>.</w:t>
      </w:r>
    </w:p>
    <w:p w14:paraId="2801BF8A" w14:textId="77777777" w:rsidR="007E1751" w:rsidRDefault="007E1751" w:rsidP="007E1751">
      <w:pPr>
        <w:widowControl/>
        <w:autoSpaceDE/>
        <w:jc w:val="both"/>
        <w:rPr>
          <w:sz w:val="28"/>
          <w:szCs w:val="28"/>
          <w:lang w:val="en-GB" w:eastAsia="en-GB"/>
        </w:rPr>
      </w:pPr>
    </w:p>
    <w:p w14:paraId="661DD012" w14:textId="77777777" w:rsidR="007E1751" w:rsidRDefault="007E1751" w:rsidP="007E1751">
      <w:pPr>
        <w:widowControl/>
        <w:autoSpaceDE/>
        <w:jc w:val="both"/>
        <w:rPr>
          <w:sz w:val="24"/>
          <w:szCs w:val="24"/>
          <w:lang w:val="en-GB" w:eastAsia="en-GB"/>
        </w:rPr>
      </w:pPr>
      <w:r>
        <w:rPr>
          <w:sz w:val="28"/>
          <w:szCs w:val="28"/>
          <w:lang w:val="en-GB" w:eastAsia="en-GB"/>
        </w:rPr>
        <w:t xml:space="preserve">           Art.4. </w:t>
      </w:r>
      <w:proofErr w:type="spellStart"/>
      <w:r>
        <w:rPr>
          <w:sz w:val="28"/>
          <w:szCs w:val="28"/>
          <w:lang w:val="en-GB" w:eastAsia="en-GB"/>
        </w:rPr>
        <w:t>Secretarul</w:t>
      </w:r>
      <w:proofErr w:type="spellEnd"/>
      <w:r>
        <w:rPr>
          <w:sz w:val="28"/>
          <w:szCs w:val="28"/>
          <w:lang w:val="en-GB" w:eastAsia="en-GB"/>
        </w:rPr>
        <w:t xml:space="preserve"> general al </w:t>
      </w:r>
      <w:proofErr w:type="spellStart"/>
      <w:r>
        <w:rPr>
          <w:sz w:val="28"/>
          <w:szCs w:val="28"/>
          <w:lang w:val="en-GB" w:eastAsia="en-GB"/>
        </w:rPr>
        <w:t>comunei</w:t>
      </w:r>
      <w:proofErr w:type="spellEnd"/>
      <w:r>
        <w:rPr>
          <w:sz w:val="28"/>
          <w:szCs w:val="28"/>
          <w:lang w:val="en-GB" w:eastAsia="en-GB"/>
        </w:rPr>
        <w:t xml:space="preserve"> </w:t>
      </w:r>
      <w:proofErr w:type="spellStart"/>
      <w:r>
        <w:rPr>
          <w:sz w:val="28"/>
          <w:szCs w:val="28"/>
          <w:lang w:val="en-GB" w:eastAsia="en-GB"/>
        </w:rPr>
        <w:t>Bozieni</w:t>
      </w:r>
      <w:proofErr w:type="spellEnd"/>
      <w:r>
        <w:rPr>
          <w:sz w:val="28"/>
          <w:szCs w:val="28"/>
          <w:lang w:val="en-GB" w:eastAsia="en-GB"/>
        </w:rPr>
        <w:t xml:space="preserve"> </w:t>
      </w:r>
      <w:proofErr w:type="spellStart"/>
      <w:r>
        <w:rPr>
          <w:sz w:val="28"/>
          <w:szCs w:val="28"/>
          <w:lang w:val="en-GB" w:eastAsia="en-GB"/>
        </w:rPr>
        <w:t>va</w:t>
      </w:r>
      <w:proofErr w:type="spellEnd"/>
      <w:r>
        <w:rPr>
          <w:sz w:val="28"/>
          <w:szCs w:val="28"/>
          <w:lang w:val="en-GB" w:eastAsia="en-GB"/>
        </w:rPr>
        <w:t xml:space="preserve"> </w:t>
      </w:r>
      <w:proofErr w:type="spellStart"/>
      <w:r>
        <w:rPr>
          <w:sz w:val="28"/>
          <w:szCs w:val="28"/>
          <w:lang w:val="en-GB" w:eastAsia="en-GB"/>
        </w:rPr>
        <w:t>asigura</w:t>
      </w:r>
      <w:proofErr w:type="spellEnd"/>
      <w:r>
        <w:rPr>
          <w:sz w:val="28"/>
          <w:szCs w:val="28"/>
          <w:lang w:val="en-GB" w:eastAsia="en-GB"/>
        </w:rPr>
        <w:t xml:space="preserve"> </w:t>
      </w:r>
      <w:proofErr w:type="spellStart"/>
      <w:r>
        <w:rPr>
          <w:sz w:val="28"/>
          <w:szCs w:val="28"/>
          <w:lang w:val="en-GB" w:eastAsia="en-GB"/>
        </w:rPr>
        <w:t>comunicarea</w:t>
      </w:r>
      <w:proofErr w:type="spellEnd"/>
      <w:r>
        <w:rPr>
          <w:sz w:val="28"/>
          <w:szCs w:val="28"/>
          <w:lang w:val="en-GB" w:eastAsia="en-GB"/>
        </w:rPr>
        <w:t xml:space="preserve"> </w:t>
      </w:r>
      <w:proofErr w:type="spellStart"/>
      <w:r>
        <w:rPr>
          <w:sz w:val="28"/>
          <w:szCs w:val="28"/>
          <w:lang w:val="en-GB" w:eastAsia="en-GB"/>
        </w:rPr>
        <w:t>prevederilor</w:t>
      </w:r>
      <w:proofErr w:type="spellEnd"/>
      <w:r>
        <w:rPr>
          <w:sz w:val="28"/>
          <w:szCs w:val="28"/>
          <w:lang w:val="en-GB" w:eastAsia="en-GB"/>
        </w:rPr>
        <w:t xml:space="preserve"> </w:t>
      </w:r>
      <w:proofErr w:type="spellStart"/>
      <w:r>
        <w:rPr>
          <w:sz w:val="28"/>
          <w:szCs w:val="28"/>
          <w:lang w:val="en-GB" w:eastAsia="en-GB"/>
        </w:rPr>
        <w:t>prezentei</w:t>
      </w:r>
      <w:proofErr w:type="spellEnd"/>
      <w:r>
        <w:rPr>
          <w:sz w:val="28"/>
          <w:szCs w:val="28"/>
          <w:lang w:val="en-GB" w:eastAsia="en-GB"/>
        </w:rPr>
        <w:t xml:space="preserve"> </w:t>
      </w:r>
      <w:proofErr w:type="spellStart"/>
      <w:r>
        <w:rPr>
          <w:sz w:val="28"/>
          <w:szCs w:val="28"/>
          <w:lang w:val="en-GB" w:eastAsia="en-GB"/>
        </w:rPr>
        <w:t>hotărâri</w:t>
      </w:r>
      <w:proofErr w:type="spellEnd"/>
      <w:r>
        <w:rPr>
          <w:sz w:val="28"/>
          <w:szCs w:val="28"/>
          <w:lang w:val="en-GB" w:eastAsia="en-GB"/>
        </w:rPr>
        <w:t xml:space="preserve"> </w:t>
      </w:r>
      <w:proofErr w:type="spellStart"/>
      <w:r>
        <w:rPr>
          <w:sz w:val="28"/>
          <w:szCs w:val="28"/>
          <w:lang w:val="en-GB" w:eastAsia="en-GB"/>
        </w:rPr>
        <w:t>persoanelor</w:t>
      </w:r>
      <w:proofErr w:type="spellEnd"/>
      <w:r>
        <w:rPr>
          <w:sz w:val="28"/>
          <w:szCs w:val="28"/>
          <w:lang w:val="en-GB" w:eastAsia="en-GB"/>
        </w:rPr>
        <w:t xml:space="preserve"> </w:t>
      </w:r>
      <w:proofErr w:type="spellStart"/>
      <w:r>
        <w:rPr>
          <w:sz w:val="28"/>
          <w:szCs w:val="28"/>
          <w:lang w:val="en-GB" w:eastAsia="en-GB"/>
        </w:rPr>
        <w:t>şi</w:t>
      </w:r>
      <w:proofErr w:type="spellEnd"/>
      <w:r>
        <w:rPr>
          <w:sz w:val="28"/>
          <w:szCs w:val="28"/>
          <w:lang w:val="en-GB" w:eastAsia="en-GB"/>
        </w:rPr>
        <w:t xml:space="preserve"> </w:t>
      </w:r>
      <w:proofErr w:type="spellStart"/>
      <w:r>
        <w:rPr>
          <w:sz w:val="28"/>
          <w:szCs w:val="28"/>
          <w:lang w:val="en-GB" w:eastAsia="en-GB"/>
        </w:rPr>
        <w:t>autorităţilor</w:t>
      </w:r>
      <w:proofErr w:type="spellEnd"/>
      <w:r>
        <w:rPr>
          <w:sz w:val="28"/>
          <w:szCs w:val="28"/>
          <w:lang w:val="en-GB" w:eastAsia="en-GB"/>
        </w:rPr>
        <w:t xml:space="preserve"> </w:t>
      </w:r>
      <w:proofErr w:type="spellStart"/>
      <w:r>
        <w:rPr>
          <w:sz w:val="28"/>
          <w:szCs w:val="28"/>
          <w:lang w:val="en-GB" w:eastAsia="en-GB"/>
        </w:rPr>
        <w:t>interesate</w:t>
      </w:r>
      <w:proofErr w:type="spellEnd"/>
      <w:r>
        <w:rPr>
          <w:sz w:val="28"/>
          <w:szCs w:val="28"/>
          <w:lang w:val="en-GB" w:eastAsia="en-GB"/>
        </w:rPr>
        <w:t>.</w:t>
      </w:r>
      <w:r>
        <w:rPr>
          <w:sz w:val="24"/>
          <w:szCs w:val="24"/>
          <w:lang w:val="en-GB" w:eastAsia="en-GB"/>
        </w:rPr>
        <w:t xml:space="preserve">   </w:t>
      </w:r>
    </w:p>
    <w:p w14:paraId="20C4328F" w14:textId="77777777" w:rsidR="007E1751" w:rsidRDefault="007E1751" w:rsidP="007E1751">
      <w:pPr>
        <w:widowControl/>
        <w:autoSpaceDE/>
        <w:jc w:val="both"/>
        <w:rPr>
          <w:sz w:val="28"/>
          <w:szCs w:val="28"/>
          <w:lang w:val="en-GB" w:eastAsia="en-GB"/>
        </w:rPr>
      </w:pPr>
      <w:r>
        <w:rPr>
          <w:sz w:val="24"/>
          <w:szCs w:val="24"/>
          <w:lang w:val="en-GB" w:eastAsia="en-GB"/>
        </w:rPr>
        <w:t xml:space="preserve">            </w:t>
      </w:r>
      <w:r>
        <w:rPr>
          <w:sz w:val="28"/>
          <w:szCs w:val="28"/>
          <w:lang w:val="en-GB" w:eastAsia="en-GB"/>
        </w:rPr>
        <w:t xml:space="preserve">        </w:t>
      </w:r>
    </w:p>
    <w:p w14:paraId="21D460A2" w14:textId="77777777" w:rsidR="007E1751" w:rsidRDefault="007E1751" w:rsidP="007E1751">
      <w:pPr>
        <w:widowControl/>
        <w:autoSpaceDE/>
        <w:jc w:val="both"/>
        <w:rPr>
          <w:sz w:val="24"/>
          <w:szCs w:val="24"/>
          <w:lang w:val="en-GB" w:eastAsia="en-GB"/>
        </w:rPr>
      </w:pPr>
    </w:p>
    <w:p w14:paraId="6B8BE1AB" w14:textId="77777777" w:rsidR="007E1751" w:rsidRDefault="007E1751" w:rsidP="007E1751">
      <w:pPr>
        <w:widowControl/>
        <w:autoSpaceDE/>
        <w:jc w:val="both"/>
        <w:rPr>
          <w:sz w:val="28"/>
          <w:szCs w:val="28"/>
          <w:lang w:val="en-GB" w:eastAsia="en-GB"/>
        </w:rPr>
      </w:pPr>
      <w:r>
        <w:rPr>
          <w:sz w:val="24"/>
          <w:szCs w:val="24"/>
          <w:lang w:val="en-GB" w:eastAsia="en-GB"/>
        </w:rPr>
        <w:t xml:space="preserve">            </w:t>
      </w:r>
      <w:r>
        <w:rPr>
          <w:sz w:val="28"/>
          <w:szCs w:val="28"/>
          <w:lang w:val="en-GB" w:eastAsia="en-GB"/>
        </w:rPr>
        <w:t xml:space="preserve">        </w:t>
      </w:r>
    </w:p>
    <w:p w14:paraId="705D4D83" w14:textId="77777777" w:rsidR="007E1751" w:rsidRDefault="007E1751" w:rsidP="007E1751">
      <w:pPr>
        <w:widowControl/>
        <w:autoSpaceDE/>
        <w:rPr>
          <w:b/>
          <w:sz w:val="28"/>
          <w:szCs w:val="28"/>
          <w:lang w:val="en-GB" w:eastAsia="en-GB"/>
        </w:rPr>
      </w:pPr>
      <w:r>
        <w:rPr>
          <w:b/>
          <w:sz w:val="28"/>
          <w:szCs w:val="28"/>
          <w:lang w:val="en-GB" w:eastAsia="en-GB"/>
        </w:rPr>
        <w:lastRenderedPageBreak/>
        <w:t xml:space="preserve">     </w:t>
      </w:r>
      <w:proofErr w:type="spellStart"/>
      <w:r>
        <w:rPr>
          <w:b/>
          <w:sz w:val="28"/>
          <w:szCs w:val="28"/>
          <w:lang w:val="en-GB" w:eastAsia="en-GB"/>
        </w:rPr>
        <w:t>Presedinte</w:t>
      </w:r>
      <w:proofErr w:type="spellEnd"/>
      <w:r>
        <w:rPr>
          <w:b/>
          <w:sz w:val="28"/>
          <w:szCs w:val="28"/>
          <w:lang w:val="en-GB" w:eastAsia="en-GB"/>
        </w:rPr>
        <w:t xml:space="preserve"> de </w:t>
      </w:r>
      <w:proofErr w:type="spellStart"/>
      <w:r>
        <w:rPr>
          <w:b/>
          <w:sz w:val="28"/>
          <w:szCs w:val="28"/>
          <w:lang w:val="en-GB" w:eastAsia="en-GB"/>
        </w:rPr>
        <w:t>sedinta</w:t>
      </w:r>
      <w:proofErr w:type="spellEnd"/>
      <w:r>
        <w:rPr>
          <w:b/>
          <w:sz w:val="28"/>
          <w:szCs w:val="28"/>
          <w:lang w:val="en-GB" w:eastAsia="en-GB"/>
        </w:rPr>
        <w:t xml:space="preserve">                                   </w:t>
      </w:r>
      <w:proofErr w:type="spellStart"/>
      <w:r>
        <w:rPr>
          <w:b/>
          <w:sz w:val="28"/>
          <w:szCs w:val="28"/>
          <w:lang w:val="en-GB" w:eastAsia="en-GB"/>
        </w:rPr>
        <w:t>Avizat</w:t>
      </w:r>
      <w:proofErr w:type="spellEnd"/>
      <w:r>
        <w:rPr>
          <w:b/>
          <w:sz w:val="28"/>
          <w:szCs w:val="28"/>
          <w:lang w:val="en-GB" w:eastAsia="en-GB"/>
        </w:rPr>
        <w:t xml:space="preserve"> </w:t>
      </w:r>
      <w:proofErr w:type="spellStart"/>
      <w:r>
        <w:rPr>
          <w:b/>
          <w:sz w:val="28"/>
          <w:szCs w:val="28"/>
          <w:lang w:val="en-GB" w:eastAsia="en-GB"/>
        </w:rPr>
        <w:t>pentru</w:t>
      </w:r>
      <w:proofErr w:type="spellEnd"/>
      <w:r>
        <w:rPr>
          <w:b/>
          <w:sz w:val="28"/>
          <w:szCs w:val="28"/>
          <w:lang w:val="en-GB" w:eastAsia="en-GB"/>
        </w:rPr>
        <w:t xml:space="preserve"> </w:t>
      </w:r>
      <w:proofErr w:type="spellStart"/>
      <w:r>
        <w:rPr>
          <w:b/>
          <w:sz w:val="28"/>
          <w:szCs w:val="28"/>
          <w:lang w:val="en-GB" w:eastAsia="en-GB"/>
        </w:rPr>
        <w:t>legalitate</w:t>
      </w:r>
      <w:proofErr w:type="spellEnd"/>
      <w:r>
        <w:rPr>
          <w:b/>
          <w:sz w:val="28"/>
          <w:szCs w:val="28"/>
          <w:lang w:val="en-GB" w:eastAsia="en-GB"/>
        </w:rPr>
        <w:t>,</w:t>
      </w:r>
    </w:p>
    <w:p w14:paraId="4673861D" w14:textId="77777777" w:rsidR="007E1751" w:rsidRDefault="007E1751" w:rsidP="007E1751">
      <w:pPr>
        <w:widowControl/>
        <w:autoSpaceDE/>
        <w:rPr>
          <w:b/>
          <w:sz w:val="28"/>
          <w:szCs w:val="28"/>
          <w:lang w:val="en-GB" w:eastAsia="en-GB"/>
        </w:rPr>
      </w:pPr>
      <w:r>
        <w:rPr>
          <w:b/>
          <w:sz w:val="28"/>
          <w:szCs w:val="28"/>
          <w:lang w:val="en-GB" w:eastAsia="en-GB"/>
        </w:rPr>
        <w:t xml:space="preserve">      Enache Constantin                                             Secretar general,</w:t>
      </w:r>
    </w:p>
    <w:p w14:paraId="58ECD330" w14:textId="77777777" w:rsidR="007E1751" w:rsidRDefault="007E1751" w:rsidP="007E1751">
      <w:pPr>
        <w:widowControl/>
        <w:autoSpaceDE/>
        <w:rPr>
          <w:sz w:val="28"/>
          <w:szCs w:val="28"/>
          <w:lang w:val="en-GB" w:eastAsia="en-GB"/>
        </w:rPr>
      </w:pPr>
      <w:r>
        <w:rPr>
          <w:b/>
          <w:sz w:val="28"/>
          <w:szCs w:val="28"/>
          <w:lang w:val="en-GB" w:eastAsia="en-GB"/>
        </w:rPr>
        <w:t xml:space="preserve">                                                                                       </w:t>
      </w:r>
      <w:r>
        <w:rPr>
          <w:sz w:val="28"/>
          <w:szCs w:val="28"/>
          <w:lang w:val="en-GB" w:eastAsia="en-GB"/>
        </w:rPr>
        <w:t>Elena Timofte</w:t>
      </w:r>
    </w:p>
    <w:p w14:paraId="106EAB50" w14:textId="77777777" w:rsidR="007E1751" w:rsidRDefault="007E1751" w:rsidP="007E1751">
      <w:pPr>
        <w:widowControl/>
        <w:autoSpaceDE/>
        <w:rPr>
          <w:sz w:val="28"/>
          <w:szCs w:val="28"/>
          <w:lang w:val="en-GB" w:eastAsia="en-GB"/>
        </w:rPr>
      </w:pPr>
    </w:p>
    <w:p w14:paraId="00AECB7F" w14:textId="77777777" w:rsidR="007E1751" w:rsidRDefault="007E1751" w:rsidP="007E1751">
      <w:pPr>
        <w:widowControl/>
        <w:autoSpaceDE/>
        <w:jc w:val="center"/>
        <w:rPr>
          <w:sz w:val="28"/>
          <w:szCs w:val="28"/>
          <w:lang w:val="en-GB" w:eastAsia="en-GB"/>
        </w:rPr>
      </w:pPr>
      <w:r>
        <w:rPr>
          <w:sz w:val="28"/>
          <w:szCs w:val="28"/>
          <w:lang w:val="en-GB" w:eastAsia="en-GB"/>
        </w:rPr>
        <w:t>ROMÂNIA</w:t>
      </w:r>
    </w:p>
    <w:p w14:paraId="4CC179CA" w14:textId="77777777" w:rsidR="007E1751" w:rsidRDefault="007E1751" w:rsidP="007E1751">
      <w:pPr>
        <w:widowControl/>
        <w:autoSpaceDE/>
        <w:jc w:val="center"/>
        <w:rPr>
          <w:sz w:val="28"/>
          <w:szCs w:val="28"/>
          <w:lang w:val="en-GB" w:eastAsia="en-GB"/>
        </w:rPr>
      </w:pPr>
      <w:r>
        <w:rPr>
          <w:sz w:val="28"/>
          <w:szCs w:val="28"/>
          <w:lang w:val="en-GB" w:eastAsia="en-GB"/>
        </w:rPr>
        <w:t>JUDEŢUL NEAMT</w:t>
      </w:r>
    </w:p>
    <w:p w14:paraId="356A0C22" w14:textId="77777777" w:rsidR="007E1751" w:rsidRDefault="007E1751" w:rsidP="007E1751">
      <w:pPr>
        <w:widowControl/>
        <w:autoSpaceDE/>
        <w:jc w:val="center"/>
        <w:rPr>
          <w:sz w:val="28"/>
          <w:szCs w:val="28"/>
          <w:lang w:val="en-GB" w:eastAsia="en-GB"/>
        </w:rPr>
      </w:pPr>
      <w:r>
        <w:rPr>
          <w:sz w:val="28"/>
          <w:szCs w:val="28"/>
          <w:lang w:val="en-GB" w:eastAsia="en-GB"/>
        </w:rPr>
        <w:t>CONSILIUL LOCAL COMUNA BOZIENI</w:t>
      </w:r>
    </w:p>
    <w:p w14:paraId="406039CF" w14:textId="77777777" w:rsidR="007E1751" w:rsidRDefault="007E1751" w:rsidP="007E1751">
      <w:pPr>
        <w:widowControl/>
        <w:autoSpaceDE/>
        <w:jc w:val="center"/>
        <w:rPr>
          <w:sz w:val="28"/>
          <w:szCs w:val="28"/>
          <w:lang w:val="en-GB" w:eastAsia="en-GB"/>
        </w:rPr>
      </w:pPr>
    </w:p>
    <w:p w14:paraId="4696A2A6" w14:textId="77777777" w:rsidR="007E1751" w:rsidRDefault="007E1751" w:rsidP="007E1751">
      <w:pPr>
        <w:widowControl/>
        <w:autoSpaceDE/>
        <w:jc w:val="center"/>
        <w:rPr>
          <w:sz w:val="28"/>
          <w:szCs w:val="28"/>
          <w:lang w:val="en-GB" w:eastAsia="en-GB"/>
        </w:rPr>
      </w:pPr>
      <w:r>
        <w:rPr>
          <w:sz w:val="28"/>
          <w:szCs w:val="28"/>
          <w:lang w:val="en-GB" w:eastAsia="en-GB"/>
        </w:rPr>
        <w:t xml:space="preserve">                                                                              </w:t>
      </w:r>
    </w:p>
    <w:p w14:paraId="1BEA9C17" w14:textId="77777777" w:rsidR="007E1751" w:rsidRDefault="007E1751" w:rsidP="007E1751">
      <w:pPr>
        <w:widowControl/>
        <w:autoSpaceDE/>
        <w:jc w:val="center"/>
        <w:rPr>
          <w:sz w:val="28"/>
          <w:szCs w:val="28"/>
          <w:lang w:val="en-GB" w:eastAsia="en-GB"/>
        </w:rPr>
      </w:pPr>
      <w:r>
        <w:rPr>
          <w:sz w:val="28"/>
          <w:szCs w:val="28"/>
          <w:lang w:val="en-GB" w:eastAsia="en-GB"/>
        </w:rPr>
        <w:t>HOTĂRÂRE</w:t>
      </w:r>
    </w:p>
    <w:p w14:paraId="1272D368" w14:textId="77777777" w:rsidR="007E1751" w:rsidRDefault="007E1751" w:rsidP="007E1751">
      <w:pPr>
        <w:widowControl/>
        <w:autoSpaceDE/>
        <w:jc w:val="center"/>
        <w:rPr>
          <w:sz w:val="28"/>
          <w:szCs w:val="28"/>
          <w:lang w:val="en-US"/>
        </w:rPr>
      </w:pPr>
      <w:r>
        <w:rPr>
          <w:sz w:val="28"/>
          <w:szCs w:val="28"/>
          <w:lang w:val="en-US"/>
        </w:rPr>
        <w:t>Nr.10 din 28.02.2025</w:t>
      </w:r>
    </w:p>
    <w:p w14:paraId="5A250755" w14:textId="77777777" w:rsidR="007E1751" w:rsidRDefault="007E1751" w:rsidP="007E1751">
      <w:pPr>
        <w:widowControl/>
        <w:autoSpaceDE/>
        <w:jc w:val="center"/>
        <w:rPr>
          <w:sz w:val="28"/>
          <w:szCs w:val="28"/>
          <w:lang w:val="en-GB" w:eastAsia="en-GB"/>
        </w:rPr>
      </w:pPr>
      <w:proofErr w:type="spellStart"/>
      <w:r>
        <w:rPr>
          <w:sz w:val="28"/>
          <w:szCs w:val="28"/>
          <w:lang w:val="en-GB" w:eastAsia="en-GB"/>
        </w:rPr>
        <w:t>privind</w:t>
      </w:r>
      <w:proofErr w:type="spellEnd"/>
      <w:r>
        <w:rPr>
          <w:sz w:val="28"/>
          <w:szCs w:val="28"/>
          <w:lang w:val="en-GB" w:eastAsia="en-GB"/>
        </w:rPr>
        <w:t xml:space="preserve"> </w:t>
      </w:r>
      <w:proofErr w:type="spellStart"/>
      <w:r>
        <w:rPr>
          <w:sz w:val="28"/>
          <w:szCs w:val="28"/>
          <w:lang w:val="en-GB" w:eastAsia="en-GB"/>
        </w:rPr>
        <w:t>aprobarea</w:t>
      </w:r>
      <w:proofErr w:type="spellEnd"/>
      <w:r>
        <w:rPr>
          <w:sz w:val="28"/>
          <w:szCs w:val="28"/>
          <w:lang w:val="en-GB" w:eastAsia="en-GB"/>
        </w:rPr>
        <w:t xml:space="preserve"> </w:t>
      </w:r>
      <w:proofErr w:type="spellStart"/>
      <w:r>
        <w:rPr>
          <w:sz w:val="28"/>
          <w:szCs w:val="28"/>
          <w:lang w:val="en-GB" w:eastAsia="en-GB"/>
        </w:rPr>
        <w:t>situaţiei</w:t>
      </w:r>
      <w:proofErr w:type="spellEnd"/>
      <w:r>
        <w:rPr>
          <w:sz w:val="28"/>
          <w:szCs w:val="28"/>
          <w:lang w:val="en-GB" w:eastAsia="en-GB"/>
        </w:rPr>
        <w:t xml:space="preserve"> </w:t>
      </w:r>
      <w:proofErr w:type="spellStart"/>
      <w:r>
        <w:rPr>
          <w:sz w:val="28"/>
          <w:szCs w:val="28"/>
          <w:lang w:val="en-GB" w:eastAsia="en-GB"/>
        </w:rPr>
        <w:t>financiare</w:t>
      </w:r>
      <w:proofErr w:type="spellEnd"/>
      <w:r>
        <w:rPr>
          <w:sz w:val="28"/>
          <w:szCs w:val="28"/>
          <w:lang w:val="en-GB" w:eastAsia="en-GB"/>
        </w:rPr>
        <w:t xml:space="preserve"> </w:t>
      </w:r>
      <w:proofErr w:type="spellStart"/>
      <w:r>
        <w:rPr>
          <w:sz w:val="28"/>
          <w:szCs w:val="28"/>
          <w:lang w:val="en-GB" w:eastAsia="en-GB"/>
        </w:rPr>
        <w:t>si</w:t>
      </w:r>
      <w:proofErr w:type="spellEnd"/>
      <w:r>
        <w:rPr>
          <w:sz w:val="28"/>
          <w:szCs w:val="28"/>
          <w:lang w:val="en-GB" w:eastAsia="en-GB"/>
        </w:rPr>
        <w:t xml:space="preserve"> a </w:t>
      </w:r>
      <w:proofErr w:type="spellStart"/>
      <w:r>
        <w:rPr>
          <w:sz w:val="28"/>
          <w:szCs w:val="28"/>
          <w:lang w:val="en-GB" w:eastAsia="en-GB"/>
        </w:rPr>
        <w:t>contului</w:t>
      </w:r>
      <w:proofErr w:type="spellEnd"/>
      <w:r>
        <w:rPr>
          <w:sz w:val="28"/>
          <w:szCs w:val="28"/>
          <w:lang w:val="en-GB" w:eastAsia="en-GB"/>
        </w:rPr>
        <w:t xml:space="preserve"> de </w:t>
      </w:r>
      <w:proofErr w:type="spellStart"/>
      <w:r>
        <w:rPr>
          <w:sz w:val="28"/>
          <w:szCs w:val="28"/>
          <w:lang w:val="en-GB" w:eastAsia="en-GB"/>
        </w:rPr>
        <w:t>executie</w:t>
      </w:r>
      <w:proofErr w:type="spellEnd"/>
      <w:r>
        <w:rPr>
          <w:sz w:val="28"/>
          <w:szCs w:val="28"/>
          <w:lang w:val="en-GB" w:eastAsia="en-GB"/>
        </w:rPr>
        <w:t xml:space="preserve"> ale </w:t>
      </w:r>
      <w:proofErr w:type="spellStart"/>
      <w:r>
        <w:rPr>
          <w:sz w:val="28"/>
          <w:szCs w:val="28"/>
          <w:lang w:val="en-GB" w:eastAsia="en-GB"/>
        </w:rPr>
        <w:t>comunei</w:t>
      </w:r>
      <w:proofErr w:type="spellEnd"/>
      <w:r>
        <w:rPr>
          <w:sz w:val="28"/>
          <w:szCs w:val="28"/>
          <w:lang w:val="en-GB" w:eastAsia="en-GB"/>
        </w:rPr>
        <w:t xml:space="preserve"> </w:t>
      </w:r>
      <w:proofErr w:type="spellStart"/>
      <w:r>
        <w:rPr>
          <w:sz w:val="28"/>
          <w:szCs w:val="28"/>
          <w:lang w:val="en-GB" w:eastAsia="en-GB"/>
        </w:rPr>
        <w:t>Bozieni</w:t>
      </w:r>
      <w:proofErr w:type="spellEnd"/>
      <w:r>
        <w:rPr>
          <w:sz w:val="28"/>
          <w:szCs w:val="28"/>
          <w:lang w:val="en-GB" w:eastAsia="en-GB"/>
        </w:rPr>
        <w:t xml:space="preserve"> la data de 31.12.2024</w:t>
      </w:r>
    </w:p>
    <w:p w14:paraId="59973DD1" w14:textId="77777777" w:rsidR="007E1751" w:rsidRDefault="007E1751" w:rsidP="007E1751">
      <w:pPr>
        <w:widowControl/>
        <w:autoSpaceDE/>
        <w:spacing w:after="120"/>
        <w:rPr>
          <w:i/>
          <w:sz w:val="28"/>
          <w:szCs w:val="28"/>
          <w:lang w:eastAsia="ro-RO"/>
        </w:rPr>
      </w:pPr>
      <w:r>
        <w:rPr>
          <w:sz w:val="28"/>
          <w:szCs w:val="28"/>
          <w:lang w:eastAsia="ro-RO"/>
        </w:rPr>
        <w:t xml:space="preserve">  Consiliul local al comunei </w:t>
      </w:r>
      <w:proofErr w:type="spellStart"/>
      <w:r>
        <w:rPr>
          <w:sz w:val="28"/>
          <w:szCs w:val="28"/>
          <w:lang w:eastAsia="ro-RO"/>
        </w:rPr>
        <w:t>Bozieni,judeţul</w:t>
      </w:r>
      <w:proofErr w:type="spellEnd"/>
      <w:r>
        <w:rPr>
          <w:sz w:val="28"/>
          <w:szCs w:val="28"/>
          <w:lang w:eastAsia="ro-RO"/>
        </w:rPr>
        <w:t xml:space="preserve"> </w:t>
      </w:r>
      <w:proofErr w:type="spellStart"/>
      <w:r>
        <w:rPr>
          <w:sz w:val="28"/>
          <w:szCs w:val="28"/>
          <w:lang w:eastAsia="ro-RO"/>
        </w:rPr>
        <w:t>Neamţ</w:t>
      </w:r>
      <w:proofErr w:type="spellEnd"/>
      <w:r>
        <w:rPr>
          <w:sz w:val="28"/>
          <w:szCs w:val="28"/>
          <w:lang w:eastAsia="ro-RO"/>
        </w:rPr>
        <w:t>;</w:t>
      </w:r>
    </w:p>
    <w:p w14:paraId="1A2B5105" w14:textId="77777777" w:rsidR="007E1751" w:rsidRDefault="007E1751" w:rsidP="007E1751">
      <w:pPr>
        <w:widowControl/>
        <w:autoSpaceDE/>
        <w:jc w:val="both"/>
        <w:rPr>
          <w:sz w:val="28"/>
          <w:szCs w:val="28"/>
          <w:lang w:val="en-GB" w:eastAsia="en-GB"/>
        </w:rPr>
      </w:pPr>
      <w:r>
        <w:rPr>
          <w:sz w:val="28"/>
          <w:szCs w:val="28"/>
          <w:lang w:val="en-GB" w:eastAsia="en-GB"/>
        </w:rPr>
        <w:t xml:space="preserve">    Avand in </w:t>
      </w:r>
      <w:proofErr w:type="spellStart"/>
      <w:r>
        <w:rPr>
          <w:sz w:val="28"/>
          <w:szCs w:val="28"/>
          <w:lang w:val="en-GB" w:eastAsia="en-GB"/>
        </w:rPr>
        <w:t>vedere</w:t>
      </w:r>
      <w:proofErr w:type="spellEnd"/>
      <w:r>
        <w:rPr>
          <w:sz w:val="28"/>
          <w:szCs w:val="28"/>
          <w:lang w:val="en-GB" w:eastAsia="en-GB"/>
        </w:rPr>
        <w:t xml:space="preserve"> </w:t>
      </w:r>
      <w:proofErr w:type="spellStart"/>
      <w:r>
        <w:rPr>
          <w:sz w:val="28"/>
          <w:szCs w:val="28"/>
          <w:lang w:val="en-GB" w:eastAsia="en-GB"/>
        </w:rPr>
        <w:t>prevederile</w:t>
      </w:r>
      <w:proofErr w:type="spellEnd"/>
    </w:p>
    <w:p w14:paraId="0ACFFB58" w14:textId="77777777" w:rsidR="007E1751" w:rsidRDefault="007E1751" w:rsidP="007E1751">
      <w:pPr>
        <w:widowControl/>
        <w:autoSpaceDE/>
        <w:jc w:val="both"/>
        <w:rPr>
          <w:sz w:val="28"/>
          <w:szCs w:val="28"/>
          <w:lang w:val="en-GB" w:eastAsia="en-GB"/>
        </w:rPr>
      </w:pPr>
      <w:r>
        <w:rPr>
          <w:sz w:val="28"/>
          <w:szCs w:val="28"/>
          <w:lang w:val="en-GB" w:eastAsia="en-GB"/>
        </w:rPr>
        <w:t xml:space="preserve">-art.57, </w:t>
      </w:r>
      <w:proofErr w:type="spellStart"/>
      <w:proofErr w:type="gramStart"/>
      <w:r>
        <w:rPr>
          <w:sz w:val="28"/>
          <w:szCs w:val="28"/>
          <w:lang w:val="en-GB" w:eastAsia="en-GB"/>
        </w:rPr>
        <w:t>alin</w:t>
      </w:r>
      <w:proofErr w:type="spellEnd"/>
      <w:r>
        <w:rPr>
          <w:sz w:val="28"/>
          <w:szCs w:val="28"/>
          <w:lang w:val="en-GB" w:eastAsia="en-GB"/>
        </w:rPr>
        <w:t>(</w:t>
      </w:r>
      <w:proofErr w:type="gramEnd"/>
      <w:r>
        <w:rPr>
          <w:sz w:val="28"/>
          <w:szCs w:val="28"/>
          <w:lang w:val="en-GB" w:eastAsia="en-GB"/>
        </w:rPr>
        <w:t xml:space="preserve">4) din </w:t>
      </w:r>
      <w:proofErr w:type="spellStart"/>
      <w:r>
        <w:rPr>
          <w:sz w:val="28"/>
          <w:szCs w:val="28"/>
          <w:lang w:val="en-GB" w:eastAsia="en-GB"/>
        </w:rPr>
        <w:t>Legea</w:t>
      </w:r>
      <w:proofErr w:type="spellEnd"/>
      <w:r>
        <w:rPr>
          <w:sz w:val="28"/>
          <w:szCs w:val="28"/>
          <w:lang w:val="en-GB" w:eastAsia="en-GB"/>
        </w:rPr>
        <w:t xml:space="preserve"> nr.273/2006 </w:t>
      </w:r>
      <w:proofErr w:type="spellStart"/>
      <w:r>
        <w:rPr>
          <w:sz w:val="28"/>
          <w:szCs w:val="28"/>
          <w:lang w:val="en-GB" w:eastAsia="en-GB"/>
        </w:rPr>
        <w:t>privind</w:t>
      </w:r>
      <w:proofErr w:type="spellEnd"/>
      <w:r>
        <w:rPr>
          <w:sz w:val="28"/>
          <w:szCs w:val="28"/>
          <w:lang w:val="en-GB" w:eastAsia="en-GB"/>
        </w:rPr>
        <w:t xml:space="preserve"> </w:t>
      </w:r>
      <w:proofErr w:type="spellStart"/>
      <w:r>
        <w:rPr>
          <w:sz w:val="28"/>
          <w:szCs w:val="28"/>
          <w:lang w:val="en-GB" w:eastAsia="en-GB"/>
        </w:rPr>
        <w:t>finanţele</w:t>
      </w:r>
      <w:proofErr w:type="spellEnd"/>
      <w:r>
        <w:rPr>
          <w:sz w:val="28"/>
          <w:szCs w:val="28"/>
          <w:lang w:val="en-GB" w:eastAsia="en-GB"/>
        </w:rPr>
        <w:t xml:space="preserve"> </w:t>
      </w:r>
      <w:proofErr w:type="spellStart"/>
      <w:r>
        <w:rPr>
          <w:sz w:val="28"/>
          <w:szCs w:val="28"/>
          <w:lang w:val="en-GB" w:eastAsia="en-GB"/>
        </w:rPr>
        <w:t>publice</w:t>
      </w:r>
      <w:proofErr w:type="spellEnd"/>
      <w:r>
        <w:rPr>
          <w:sz w:val="28"/>
          <w:szCs w:val="28"/>
          <w:lang w:val="en-GB" w:eastAsia="en-GB"/>
        </w:rPr>
        <w:t xml:space="preserve"> locale, cu </w:t>
      </w:r>
      <w:proofErr w:type="spellStart"/>
      <w:r>
        <w:rPr>
          <w:sz w:val="28"/>
          <w:szCs w:val="28"/>
          <w:lang w:val="en-GB" w:eastAsia="en-GB"/>
        </w:rPr>
        <w:t>modificările</w:t>
      </w:r>
      <w:proofErr w:type="spellEnd"/>
      <w:r>
        <w:rPr>
          <w:sz w:val="28"/>
          <w:szCs w:val="28"/>
          <w:lang w:val="en-GB" w:eastAsia="en-GB"/>
        </w:rPr>
        <w:t xml:space="preserve"> </w:t>
      </w:r>
      <w:proofErr w:type="spellStart"/>
      <w:r>
        <w:rPr>
          <w:sz w:val="28"/>
          <w:szCs w:val="28"/>
          <w:lang w:val="en-GB" w:eastAsia="en-GB"/>
        </w:rPr>
        <w:t>şi</w:t>
      </w:r>
      <w:proofErr w:type="spellEnd"/>
      <w:r>
        <w:rPr>
          <w:sz w:val="28"/>
          <w:szCs w:val="28"/>
          <w:lang w:val="en-GB" w:eastAsia="en-GB"/>
        </w:rPr>
        <w:t xml:space="preserve"> </w:t>
      </w:r>
      <w:proofErr w:type="spellStart"/>
      <w:r>
        <w:rPr>
          <w:sz w:val="28"/>
          <w:szCs w:val="28"/>
          <w:lang w:val="en-GB" w:eastAsia="en-GB"/>
        </w:rPr>
        <w:t>completările</w:t>
      </w:r>
      <w:proofErr w:type="spellEnd"/>
      <w:r>
        <w:rPr>
          <w:sz w:val="28"/>
          <w:szCs w:val="28"/>
          <w:lang w:val="en-GB" w:eastAsia="en-GB"/>
        </w:rPr>
        <w:t xml:space="preserve"> </w:t>
      </w:r>
      <w:proofErr w:type="spellStart"/>
      <w:r>
        <w:rPr>
          <w:sz w:val="28"/>
          <w:szCs w:val="28"/>
          <w:lang w:val="en-GB" w:eastAsia="en-GB"/>
        </w:rPr>
        <w:t>ulterioare</w:t>
      </w:r>
      <w:proofErr w:type="spellEnd"/>
      <w:r>
        <w:rPr>
          <w:sz w:val="28"/>
          <w:szCs w:val="28"/>
          <w:lang w:val="en-GB" w:eastAsia="en-GB"/>
        </w:rPr>
        <w:t xml:space="preserve">; </w:t>
      </w:r>
    </w:p>
    <w:p w14:paraId="67EA203B" w14:textId="77777777" w:rsidR="007E1751" w:rsidRDefault="007E1751" w:rsidP="007E1751">
      <w:pPr>
        <w:widowControl/>
        <w:autoSpaceDE/>
        <w:jc w:val="both"/>
        <w:rPr>
          <w:sz w:val="28"/>
          <w:szCs w:val="28"/>
          <w:lang w:val="en-GB" w:eastAsia="en-GB"/>
        </w:rPr>
      </w:pPr>
      <w:r>
        <w:rPr>
          <w:sz w:val="28"/>
          <w:szCs w:val="28"/>
          <w:lang w:val="en-GB" w:eastAsia="en-GB"/>
        </w:rPr>
        <w:t xml:space="preserve">-art. </w:t>
      </w:r>
      <w:proofErr w:type="gramStart"/>
      <w:r>
        <w:rPr>
          <w:sz w:val="28"/>
          <w:szCs w:val="28"/>
          <w:lang w:val="en-GB" w:eastAsia="en-GB"/>
        </w:rPr>
        <w:t>129 ,</w:t>
      </w:r>
      <w:proofErr w:type="spellStart"/>
      <w:r>
        <w:rPr>
          <w:sz w:val="28"/>
          <w:szCs w:val="28"/>
          <w:lang w:val="en-GB" w:eastAsia="en-GB"/>
        </w:rPr>
        <w:t>alin</w:t>
      </w:r>
      <w:proofErr w:type="spellEnd"/>
      <w:r>
        <w:rPr>
          <w:sz w:val="28"/>
          <w:szCs w:val="28"/>
          <w:lang w:val="en-GB" w:eastAsia="en-GB"/>
        </w:rPr>
        <w:t>.(</w:t>
      </w:r>
      <w:proofErr w:type="gramEnd"/>
      <w:r>
        <w:rPr>
          <w:sz w:val="28"/>
          <w:szCs w:val="28"/>
          <w:lang w:val="en-GB" w:eastAsia="en-GB"/>
        </w:rPr>
        <w:t xml:space="preserve">4), </w:t>
      </w:r>
      <w:proofErr w:type="spellStart"/>
      <w:proofErr w:type="gramStart"/>
      <w:r>
        <w:rPr>
          <w:sz w:val="28"/>
          <w:szCs w:val="28"/>
          <w:lang w:val="en-GB" w:eastAsia="en-GB"/>
        </w:rPr>
        <w:t>lit.a</w:t>
      </w:r>
      <w:proofErr w:type="spellEnd"/>
      <w:proofErr w:type="gramEnd"/>
      <w:r>
        <w:rPr>
          <w:sz w:val="28"/>
          <w:szCs w:val="28"/>
          <w:lang w:val="en-GB" w:eastAsia="en-GB"/>
        </w:rPr>
        <w:t xml:space="preserve">, din OUG. Nr. 57/2019 </w:t>
      </w:r>
      <w:proofErr w:type="spellStart"/>
      <w:r>
        <w:rPr>
          <w:sz w:val="28"/>
          <w:szCs w:val="28"/>
          <w:lang w:val="en-GB" w:eastAsia="en-GB"/>
        </w:rPr>
        <w:t>privind</w:t>
      </w:r>
      <w:proofErr w:type="spellEnd"/>
      <w:r>
        <w:rPr>
          <w:sz w:val="28"/>
          <w:szCs w:val="28"/>
          <w:lang w:val="en-GB" w:eastAsia="en-GB"/>
        </w:rPr>
        <w:t xml:space="preserve"> </w:t>
      </w:r>
      <w:proofErr w:type="spellStart"/>
      <w:r>
        <w:rPr>
          <w:sz w:val="28"/>
          <w:szCs w:val="28"/>
          <w:lang w:val="en-GB" w:eastAsia="en-GB"/>
        </w:rPr>
        <w:t>codul</w:t>
      </w:r>
      <w:proofErr w:type="spellEnd"/>
      <w:r>
        <w:rPr>
          <w:sz w:val="28"/>
          <w:szCs w:val="28"/>
          <w:lang w:val="en-GB" w:eastAsia="en-GB"/>
        </w:rPr>
        <w:t xml:space="preserve"> </w:t>
      </w:r>
      <w:proofErr w:type="spellStart"/>
      <w:r>
        <w:rPr>
          <w:sz w:val="28"/>
          <w:szCs w:val="28"/>
          <w:lang w:val="en-GB" w:eastAsia="en-GB"/>
        </w:rPr>
        <w:t>administrativ</w:t>
      </w:r>
      <w:proofErr w:type="spellEnd"/>
      <w:r>
        <w:rPr>
          <w:sz w:val="28"/>
          <w:szCs w:val="28"/>
          <w:lang w:val="en-GB" w:eastAsia="en-GB"/>
        </w:rPr>
        <w:t xml:space="preserve">; </w:t>
      </w:r>
    </w:p>
    <w:p w14:paraId="1BE3594B" w14:textId="77777777" w:rsidR="007E1751" w:rsidRDefault="007E1751" w:rsidP="007E1751">
      <w:pPr>
        <w:widowControl/>
        <w:autoSpaceDE/>
        <w:jc w:val="both"/>
        <w:rPr>
          <w:sz w:val="28"/>
          <w:szCs w:val="28"/>
          <w:lang w:val="en-GB" w:eastAsia="en-GB"/>
        </w:rPr>
      </w:pPr>
      <w:r>
        <w:rPr>
          <w:sz w:val="28"/>
          <w:szCs w:val="28"/>
          <w:lang w:val="en-GB" w:eastAsia="en-GB"/>
        </w:rPr>
        <w:t xml:space="preserve">       </w:t>
      </w:r>
      <w:proofErr w:type="spellStart"/>
      <w:r>
        <w:rPr>
          <w:sz w:val="28"/>
          <w:szCs w:val="28"/>
          <w:lang w:val="en-GB" w:eastAsia="en-GB"/>
        </w:rPr>
        <w:t>Examinand</w:t>
      </w:r>
      <w:proofErr w:type="spellEnd"/>
      <w:r>
        <w:rPr>
          <w:sz w:val="28"/>
          <w:szCs w:val="28"/>
          <w:lang w:val="en-GB" w:eastAsia="en-GB"/>
        </w:rPr>
        <w:t xml:space="preserve"> </w:t>
      </w:r>
      <w:proofErr w:type="spellStart"/>
      <w:r>
        <w:rPr>
          <w:sz w:val="28"/>
          <w:szCs w:val="28"/>
          <w:lang w:val="en-GB" w:eastAsia="en-GB"/>
        </w:rPr>
        <w:t>raportul</w:t>
      </w:r>
      <w:proofErr w:type="spellEnd"/>
      <w:r>
        <w:rPr>
          <w:sz w:val="28"/>
          <w:szCs w:val="28"/>
          <w:lang w:val="en-GB" w:eastAsia="en-GB"/>
        </w:rPr>
        <w:t xml:space="preserve"> de </w:t>
      </w:r>
      <w:proofErr w:type="spellStart"/>
      <w:proofErr w:type="gramStart"/>
      <w:r>
        <w:rPr>
          <w:sz w:val="28"/>
          <w:szCs w:val="28"/>
          <w:lang w:val="en-GB" w:eastAsia="en-GB"/>
        </w:rPr>
        <w:t>aprobare</w:t>
      </w:r>
      <w:proofErr w:type="spellEnd"/>
      <w:r>
        <w:rPr>
          <w:sz w:val="28"/>
          <w:szCs w:val="28"/>
          <w:lang w:val="en-GB" w:eastAsia="en-GB"/>
        </w:rPr>
        <w:t xml:space="preserve">  a</w:t>
      </w:r>
      <w:proofErr w:type="gramEnd"/>
      <w:r>
        <w:rPr>
          <w:sz w:val="28"/>
          <w:szCs w:val="28"/>
          <w:lang w:val="en-GB" w:eastAsia="en-GB"/>
        </w:rPr>
        <w:t xml:space="preserve"> </w:t>
      </w:r>
      <w:proofErr w:type="spellStart"/>
      <w:r>
        <w:rPr>
          <w:sz w:val="28"/>
          <w:szCs w:val="28"/>
          <w:lang w:val="en-GB" w:eastAsia="en-GB"/>
        </w:rPr>
        <w:t>primarului</w:t>
      </w:r>
      <w:proofErr w:type="spellEnd"/>
      <w:r>
        <w:rPr>
          <w:sz w:val="28"/>
          <w:szCs w:val="28"/>
          <w:lang w:val="en-GB" w:eastAsia="en-GB"/>
        </w:rPr>
        <w:t xml:space="preserve"> </w:t>
      </w:r>
      <w:proofErr w:type="spellStart"/>
      <w:r>
        <w:rPr>
          <w:sz w:val="28"/>
          <w:szCs w:val="28"/>
          <w:lang w:val="en-GB" w:eastAsia="en-GB"/>
        </w:rPr>
        <w:t>comunei</w:t>
      </w:r>
      <w:proofErr w:type="spellEnd"/>
      <w:r>
        <w:rPr>
          <w:sz w:val="28"/>
          <w:szCs w:val="28"/>
          <w:lang w:val="en-GB" w:eastAsia="en-GB"/>
        </w:rPr>
        <w:t xml:space="preserve"> </w:t>
      </w:r>
      <w:proofErr w:type="spellStart"/>
      <w:r>
        <w:rPr>
          <w:sz w:val="28"/>
          <w:szCs w:val="28"/>
          <w:lang w:val="en-GB" w:eastAsia="en-GB"/>
        </w:rPr>
        <w:t>Bozieni</w:t>
      </w:r>
      <w:proofErr w:type="spellEnd"/>
      <w:r>
        <w:rPr>
          <w:sz w:val="28"/>
          <w:szCs w:val="28"/>
          <w:lang w:val="en-GB" w:eastAsia="en-GB"/>
        </w:rPr>
        <w:t xml:space="preserve">, </w:t>
      </w:r>
      <w:proofErr w:type="spellStart"/>
      <w:r>
        <w:rPr>
          <w:sz w:val="28"/>
          <w:szCs w:val="28"/>
          <w:lang w:val="en-GB" w:eastAsia="en-GB"/>
        </w:rPr>
        <w:t>raportul</w:t>
      </w:r>
      <w:proofErr w:type="spellEnd"/>
      <w:r>
        <w:rPr>
          <w:sz w:val="28"/>
          <w:szCs w:val="28"/>
          <w:lang w:val="en-GB" w:eastAsia="en-GB"/>
        </w:rPr>
        <w:t xml:space="preserve"> </w:t>
      </w:r>
      <w:proofErr w:type="spellStart"/>
      <w:r>
        <w:rPr>
          <w:sz w:val="28"/>
          <w:szCs w:val="28"/>
          <w:lang w:val="en-GB" w:eastAsia="en-GB"/>
        </w:rPr>
        <w:t>compartimentului</w:t>
      </w:r>
      <w:proofErr w:type="spellEnd"/>
      <w:r>
        <w:rPr>
          <w:sz w:val="28"/>
          <w:szCs w:val="28"/>
          <w:lang w:val="en-GB" w:eastAsia="en-GB"/>
        </w:rPr>
        <w:t xml:space="preserve"> de resort </w:t>
      </w:r>
      <w:proofErr w:type="spellStart"/>
      <w:r>
        <w:rPr>
          <w:sz w:val="28"/>
          <w:szCs w:val="28"/>
          <w:lang w:val="en-GB" w:eastAsia="en-GB"/>
        </w:rPr>
        <w:t>si</w:t>
      </w:r>
      <w:proofErr w:type="spellEnd"/>
      <w:r>
        <w:rPr>
          <w:sz w:val="28"/>
          <w:szCs w:val="28"/>
          <w:lang w:val="en-GB" w:eastAsia="en-GB"/>
        </w:rPr>
        <w:t xml:space="preserve"> </w:t>
      </w:r>
      <w:proofErr w:type="spellStart"/>
      <w:r>
        <w:rPr>
          <w:sz w:val="28"/>
          <w:szCs w:val="28"/>
          <w:lang w:val="en-GB" w:eastAsia="en-GB"/>
        </w:rPr>
        <w:t>avizul</w:t>
      </w:r>
      <w:proofErr w:type="spellEnd"/>
      <w:r>
        <w:rPr>
          <w:sz w:val="28"/>
          <w:szCs w:val="28"/>
          <w:lang w:val="en-GB" w:eastAsia="en-GB"/>
        </w:rPr>
        <w:t xml:space="preserve"> </w:t>
      </w:r>
      <w:proofErr w:type="spellStart"/>
      <w:r>
        <w:rPr>
          <w:sz w:val="28"/>
          <w:szCs w:val="28"/>
          <w:lang w:val="en-GB" w:eastAsia="en-GB"/>
        </w:rPr>
        <w:t>comisiei</w:t>
      </w:r>
      <w:proofErr w:type="spellEnd"/>
      <w:r>
        <w:rPr>
          <w:sz w:val="28"/>
          <w:szCs w:val="28"/>
          <w:lang w:val="en-GB" w:eastAsia="en-GB"/>
        </w:rPr>
        <w:t xml:space="preserve"> de </w:t>
      </w:r>
      <w:proofErr w:type="spellStart"/>
      <w:r>
        <w:rPr>
          <w:sz w:val="28"/>
          <w:szCs w:val="28"/>
          <w:lang w:val="en-GB" w:eastAsia="en-GB"/>
        </w:rPr>
        <w:t>specialitate</w:t>
      </w:r>
      <w:proofErr w:type="spellEnd"/>
      <w:r>
        <w:rPr>
          <w:sz w:val="28"/>
          <w:szCs w:val="28"/>
          <w:lang w:val="en-GB" w:eastAsia="en-GB"/>
        </w:rPr>
        <w:t>;</w:t>
      </w:r>
    </w:p>
    <w:p w14:paraId="7BE54E43" w14:textId="77777777" w:rsidR="007E1751" w:rsidRDefault="007E1751" w:rsidP="007E1751">
      <w:pPr>
        <w:widowControl/>
        <w:adjustRightInd w:val="0"/>
        <w:spacing w:line="276" w:lineRule="auto"/>
        <w:jc w:val="both"/>
        <w:rPr>
          <w:rFonts w:eastAsia="Calibri"/>
          <w:color w:val="000000"/>
          <w:sz w:val="28"/>
          <w:szCs w:val="28"/>
        </w:rPr>
      </w:pPr>
      <w:r>
        <w:rPr>
          <w:rFonts w:eastAsia="Calibri"/>
          <w:color w:val="000000"/>
          <w:sz w:val="28"/>
          <w:szCs w:val="28"/>
        </w:rPr>
        <w:t xml:space="preserve">          În temeiul dispozițiilor art. 129, alin. (1), alin. (2), lit. (d) și alin. (3), lit. e) din </w:t>
      </w:r>
      <w:proofErr w:type="spellStart"/>
      <w:r>
        <w:rPr>
          <w:rFonts w:eastAsia="Calibri"/>
          <w:color w:val="000000"/>
          <w:sz w:val="28"/>
          <w:szCs w:val="28"/>
        </w:rPr>
        <w:t>Ordonanţa</w:t>
      </w:r>
      <w:proofErr w:type="spellEnd"/>
      <w:r>
        <w:rPr>
          <w:rFonts w:eastAsia="Calibri"/>
          <w:color w:val="000000"/>
          <w:sz w:val="28"/>
          <w:szCs w:val="28"/>
        </w:rPr>
        <w:t xml:space="preserve"> de </w:t>
      </w:r>
      <w:proofErr w:type="spellStart"/>
      <w:r>
        <w:rPr>
          <w:rFonts w:eastAsia="Calibri"/>
          <w:color w:val="000000"/>
          <w:sz w:val="28"/>
          <w:szCs w:val="28"/>
        </w:rPr>
        <w:t>Urgenţă</w:t>
      </w:r>
      <w:proofErr w:type="spellEnd"/>
      <w:r>
        <w:rPr>
          <w:rFonts w:eastAsia="Calibri"/>
          <w:color w:val="000000"/>
          <w:sz w:val="28"/>
          <w:szCs w:val="28"/>
        </w:rPr>
        <w:t xml:space="preserve"> nr. 57 din 3 iulie 2019 </w:t>
      </w:r>
      <w:r>
        <w:rPr>
          <w:rFonts w:eastAsia="Calibri"/>
          <w:i/>
          <w:color w:val="000000"/>
          <w:sz w:val="28"/>
          <w:szCs w:val="28"/>
        </w:rPr>
        <w:t>privind Codul administrativ</w:t>
      </w:r>
      <w:r>
        <w:rPr>
          <w:rFonts w:eastAsia="Calibri"/>
          <w:color w:val="000000"/>
          <w:sz w:val="28"/>
          <w:szCs w:val="28"/>
        </w:rPr>
        <w:t>:</w:t>
      </w:r>
    </w:p>
    <w:p w14:paraId="26F84D23" w14:textId="77777777" w:rsidR="007E1751" w:rsidRDefault="007E1751" w:rsidP="007E1751">
      <w:pPr>
        <w:widowControl/>
        <w:autoSpaceDE/>
        <w:spacing w:after="120"/>
        <w:rPr>
          <w:i/>
          <w:sz w:val="24"/>
          <w:szCs w:val="28"/>
          <w:lang w:eastAsia="ro-RO"/>
        </w:rPr>
      </w:pPr>
    </w:p>
    <w:p w14:paraId="1EB407AA" w14:textId="77777777" w:rsidR="007E1751" w:rsidRDefault="007E1751" w:rsidP="007E1751">
      <w:pPr>
        <w:widowControl/>
        <w:autoSpaceDE/>
        <w:jc w:val="center"/>
        <w:rPr>
          <w:sz w:val="28"/>
          <w:szCs w:val="28"/>
          <w:lang w:val="en-GB" w:eastAsia="en-GB"/>
        </w:rPr>
      </w:pPr>
      <w:r>
        <w:rPr>
          <w:sz w:val="28"/>
          <w:szCs w:val="28"/>
          <w:lang w:val="en-GB" w:eastAsia="en-GB"/>
        </w:rPr>
        <w:t>HOTĂRĂȘTE:</w:t>
      </w:r>
    </w:p>
    <w:p w14:paraId="7B96D753" w14:textId="77777777" w:rsidR="007E1751" w:rsidRDefault="007E1751" w:rsidP="007E1751">
      <w:pPr>
        <w:widowControl/>
        <w:autoSpaceDE/>
        <w:jc w:val="both"/>
        <w:rPr>
          <w:sz w:val="28"/>
          <w:szCs w:val="28"/>
          <w:lang w:val="en-GB" w:eastAsia="en-GB"/>
        </w:rPr>
      </w:pPr>
    </w:p>
    <w:p w14:paraId="64CF91CC" w14:textId="77777777" w:rsidR="007E1751" w:rsidRDefault="007E1751" w:rsidP="007E1751">
      <w:pPr>
        <w:widowControl/>
        <w:autoSpaceDE/>
        <w:jc w:val="both"/>
        <w:rPr>
          <w:sz w:val="28"/>
          <w:szCs w:val="28"/>
          <w:lang w:val="en-GB" w:eastAsia="en-GB"/>
        </w:rPr>
      </w:pPr>
      <w:r>
        <w:rPr>
          <w:sz w:val="28"/>
          <w:szCs w:val="28"/>
          <w:lang w:val="en-GB" w:eastAsia="en-GB"/>
        </w:rPr>
        <w:t xml:space="preserve">       Art.1. - </w:t>
      </w:r>
      <w:proofErr w:type="spellStart"/>
      <w:r>
        <w:rPr>
          <w:sz w:val="28"/>
          <w:szCs w:val="28"/>
          <w:lang w:val="en-GB" w:eastAsia="en-GB"/>
        </w:rPr>
        <w:t>Aprobă</w:t>
      </w:r>
      <w:proofErr w:type="spellEnd"/>
      <w:r>
        <w:rPr>
          <w:sz w:val="28"/>
          <w:szCs w:val="28"/>
          <w:lang w:val="en-GB" w:eastAsia="en-GB"/>
        </w:rPr>
        <w:t xml:space="preserve"> </w:t>
      </w:r>
      <w:proofErr w:type="spellStart"/>
      <w:r>
        <w:rPr>
          <w:sz w:val="28"/>
          <w:szCs w:val="28"/>
          <w:lang w:val="en-GB" w:eastAsia="en-GB"/>
        </w:rPr>
        <w:t>situatia</w:t>
      </w:r>
      <w:proofErr w:type="spellEnd"/>
      <w:r>
        <w:rPr>
          <w:sz w:val="28"/>
          <w:szCs w:val="28"/>
          <w:lang w:val="en-GB" w:eastAsia="en-GB"/>
        </w:rPr>
        <w:t xml:space="preserve"> </w:t>
      </w:r>
      <w:proofErr w:type="spellStart"/>
      <w:r>
        <w:rPr>
          <w:sz w:val="28"/>
          <w:szCs w:val="28"/>
          <w:lang w:val="en-GB" w:eastAsia="en-GB"/>
        </w:rPr>
        <w:t>financiara-bilantul</w:t>
      </w:r>
      <w:proofErr w:type="spellEnd"/>
      <w:r>
        <w:rPr>
          <w:sz w:val="28"/>
          <w:szCs w:val="28"/>
          <w:lang w:val="en-GB" w:eastAsia="en-GB"/>
        </w:rPr>
        <w:t xml:space="preserve"> </w:t>
      </w:r>
      <w:proofErr w:type="spellStart"/>
      <w:r>
        <w:rPr>
          <w:sz w:val="28"/>
          <w:szCs w:val="28"/>
          <w:lang w:val="en-GB" w:eastAsia="en-GB"/>
        </w:rPr>
        <w:t>contabil</w:t>
      </w:r>
      <w:proofErr w:type="spellEnd"/>
      <w:r>
        <w:rPr>
          <w:sz w:val="28"/>
          <w:szCs w:val="28"/>
          <w:lang w:val="en-GB" w:eastAsia="en-GB"/>
        </w:rPr>
        <w:t xml:space="preserve"> </w:t>
      </w:r>
      <w:proofErr w:type="spellStart"/>
      <w:r>
        <w:rPr>
          <w:sz w:val="28"/>
          <w:szCs w:val="28"/>
          <w:lang w:val="en-GB" w:eastAsia="en-GB"/>
        </w:rPr>
        <w:t>si</w:t>
      </w:r>
      <w:proofErr w:type="spellEnd"/>
      <w:r>
        <w:rPr>
          <w:sz w:val="28"/>
          <w:szCs w:val="28"/>
          <w:lang w:val="en-GB" w:eastAsia="en-GB"/>
        </w:rPr>
        <w:t xml:space="preserve"> </w:t>
      </w:r>
      <w:proofErr w:type="spellStart"/>
      <w:proofErr w:type="gramStart"/>
      <w:r>
        <w:rPr>
          <w:sz w:val="28"/>
          <w:szCs w:val="28"/>
          <w:lang w:val="en-GB" w:eastAsia="en-GB"/>
        </w:rPr>
        <w:t>contul</w:t>
      </w:r>
      <w:proofErr w:type="spellEnd"/>
      <w:r>
        <w:rPr>
          <w:sz w:val="28"/>
          <w:szCs w:val="28"/>
          <w:lang w:val="en-GB" w:eastAsia="en-GB"/>
        </w:rPr>
        <w:t xml:space="preserve">  de</w:t>
      </w:r>
      <w:proofErr w:type="gramEnd"/>
      <w:r>
        <w:rPr>
          <w:sz w:val="28"/>
          <w:szCs w:val="28"/>
          <w:lang w:val="en-GB" w:eastAsia="en-GB"/>
        </w:rPr>
        <w:t xml:space="preserve"> </w:t>
      </w:r>
      <w:proofErr w:type="spellStart"/>
      <w:r>
        <w:rPr>
          <w:sz w:val="28"/>
          <w:szCs w:val="28"/>
          <w:lang w:val="en-GB" w:eastAsia="en-GB"/>
        </w:rPr>
        <w:t>executie</w:t>
      </w:r>
      <w:proofErr w:type="spellEnd"/>
      <w:r>
        <w:rPr>
          <w:sz w:val="28"/>
          <w:szCs w:val="28"/>
          <w:lang w:val="en-GB" w:eastAsia="en-GB"/>
        </w:rPr>
        <w:t xml:space="preserve"> al </w:t>
      </w:r>
      <w:proofErr w:type="spellStart"/>
      <w:r>
        <w:rPr>
          <w:sz w:val="28"/>
          <w:szCs w:val="28"/>
          <w:lang w:val="en-GB" w:eastAsia="en-GB"/>
        </w:rPr>
        <w:t>bugetului</w:t>
      </w:r>
      <w:proofErr w:type="spellEnd"/>
      <w:r>
        <w:rPr>
          <w:sz w:val="28"/>
          <w:szCs w:val="28"/>
          <w:lang w:val="en-GB" w:eastAsia="en-GB"/>
        </w:rPr>
        <w:t xml:space="preserve"> </w:t>
      </w:r>
      <w:proofErr w:type="spellStart"/>
      <w:r>
        <w:rPr>
          <w:sz w:val="28"/>
          <w:szCs w:val="28"/>
          <w:lang w:val="en-GB" w:eastAsia="en-GB"/>
        </w:rPr>
        <w:t>unitatii</w:t>
      </w:r>
      <w:proofErr w:type="spellEnd"/>
      <w:r>
        <w:rPr>
          <w:sz w:val="28"/>
          <w:szCs w:val="28"/>
          <w:lang w:val="en-GB" w:eastAsia="en-GB"/>
        </w:rPr>
        <w:t xml:space="preserve"> </w:t>
      </w:r>
      <w:proofErr w:type="spellStart"/>
      <w:r>
        <w:rPr>
          <w:sz w:val="28"/>
          <w:szCs w:val="28"/>
          <w:lang w:val="en-GB" w:eastAsia="en-GB"/>
        </w:rPr>
        <w:t>administrativ</w:t>
      </w:r>
      <w:proofErr w:type="spellEnd"/>
      <w:r>
        <w:rPr>
          <w:sz w:val="28"/>
          <w:szCs w:val="28"/>
          <w:lang w:val="en-GB" w:eastAsia="en-GB"/>
        </w:rPr>
        <w:t xml:space="preserve"> </w:t>
      </w:r>
      <w:proofErr w:type="spellStart"/>
      <w:r>
        <w:rPr>
          <w:sz w:val="28"/>
          <w:szCs w:val="28"/>
          <w:lang w:val="en-GB" w:eastAsia="en-GB"/>
        </w:rPr>
        <w:t>teritoriale</w:t>
      </w:r>
      <w:proofErr w:type="spellEnd"/>
      <w:r>
        <w:rPr>
          <w:sz w:val="28"/>
          <w:szCs w:val="28"/>
          <w:lang w:val="en-GB" w:eastAsia="en-GB"/>
        </w:rPr>
        <w:t xml:space="preserve"> la data de 31.12.2024, conform </w:t>
      </w:r>
      <w:proofErr w:type="spellStart"/>
      <w:r>
        <w:rPr>
          <w:sz w:val="28"/>
          <w:szCs w:val="28"/>
          <w:lang w:val="en-GB" w:eastAsia="en-GB"/>
        </w:rPr>
        <w:t>Anexei</w:t>
      </w:r>
      <w:proofErr w:type="spellEnd"/>
      <w:r>
        <w:rPr>
          <w:sz w:val="28"/>
          <w:szCs w:val="28"/>
          <w:lang w:val="en-GB" w:eastAsia="en-GB"/>
        </w:rPr>
        <w:t xml:space="preserve"> care face </w:t>
      </w:r>
      <w:proofErr w:type="spellStart"/>
      <w:r>
        <w:rPr>
          <w:sz w:val="28"/>
          <w:szCs w:val="28"/>
          <w:lang w:val="en-GB" w:eastAsia="en-GB"/>
        </w:rPr>
        <w:t>parte</w:t>
      </w:r>
      <w:proofErr w:type="spellEnd"/>
      <w:r>
        <w:rPr>
          <w:sz w:val="28"/>
          <w:szCs w:val="28"/>
          <w:lang w:val="en-GB" w:eastAsia="en-GB"/>
        </w:rPr>
        <w:t xml:space="preserve"> </w:t>
      </w:r>
      <w:proofErr w:type="spellStart"/>
      <w:r>
        <w:rPr>
          <w:sz w:val="28"/>
          <w:szCs w:val="28"/>
          <w:lang w:val="en-GB" w:eastAsia="en-GB"/>
        </w:rPr>
        <w:t>integrantă</w:t>
      </w:r>
      <w:proofErr w:type="spellEnd"/>
      <w:r>
        <w:rPr>
          <w:sz w:val="28"/>
          <w:szCs w:val="28"/>
          <w:lang w:val="en-GB" w:eastAsia="en-GB"/>
        </w:rPr>
        <w:t xml:space="preserve"> din </w:t>
      </w:r>
      <w:proofErr w:type="spellStart"/>
      <w:r>
        <w:rPr>
          <w:sz w:val="28"/>
          <w:szCs w:val="28"/>
          <w:lang w:val="en-GB" w:eastAsia="en-GB"/>
        </w:rPr>
        <w:t>prezenta</w:t>
      </w:r>
      <w:proofErr w:type="spellEnd"/>
      <w:r>
        <w:rPr>
          <w:sz w:val="28"/>
          <w:szCs w:val="28"/>
          <w:lang w:val="en-GB" w:eastAsia="en-GB"/>
        </w:rPr>
        <w:t xml:space="preserve"> </w:t>
      </w:r>
      <w:proofErr w:type="spellStart"/>
      <w:r>
        <w:rPr>
          <w:sz w:val="28"/>
          <w:szCs w:val="28"/>
          <w:lang w:val="en-GB" w:eastAsia="en-GB"/>
        </w:rPr>
        <w:t>hotărâre</w:t>
      </w:r>
      <w:proofErr w:type="spellEnd"/>
      <w:r>
        <w:rPr>
          <w:sz w:val="28"/>
          <w:szCs w:val="28"/>
          <w:lang w:val="en-GB" w:eastAsia="en-GB"/>
        </w:rPr>
        <w:t xml:space="preserve">. </w:t>
      </w:r>
    </w:p>
    <w:p w14:paraId="0A1928B0" w14:textId="77777777" w:rsidR="007E1751" w:rsidRDefault="007E1751" w:rsidP="007E1751">
      <w:pPr>
        <w:widowControl/>
        <w:autoSpaceDE/>
        <w:jc w:val="both"/>
        <w:rPr>
          <w:sz w:val="28"/>
          <w:szCs w:val="28"/>
          <w:lang w:val="en-US"/>
        </w:rPr>
      </w:pPr>
    </w:p>
    <w:p w14:paraId="023A98CB" w14:textId="77777777" w:rsidR="007E1751" w:rsidRDefault="007E1751" w:rsidP="007E1751">
      <w:pPr>
        <w:widowControl/>
        <w:autoSpaceDE/>
        <w:jc w:val="both"/>
        <w:rPr>
          <w:sz w:val="28"/>
          <w:szCs w:val="28"/>
          <w:lang w:val="en-GB" w:eastAsia="en-GB"/>
        </w:rPr>
      </w:pPr>
      <w:r>
        <w:rPr>
          <w:sz w:val="28"/>
          <w:szCs w:val="28"/>
          <w:lang w:val="en-GB" w:eastAsia="en-GB"/>
        </w:rPr>
        <w:t xml:space="preserve">    Art.2. </w:t>
      </w:r>
      <w:proofErr w:type="spellStart"/>
      <w:r>
        <w:rPr>
          <w:sz w:val="28"/>
          <w:szCs w:val="28"/>
          <w:lang w:val="en-GB" w:eastAsia="en-GB"/>
        </w:rPr>
        <w:t>Ordonatorul</w:t>
      </w:r>
      <w:proofErr w:type="spellEnd"/>
      <w:r>
        <w:rPr>
          <w:sz w:val="28"/>
          <w:szCs w:val="28"/>
          <w:lang w:val="en-GB" w:eastAsia="en-GB"/>
        </w:rPr>
        <w:t xml:space="preserve"> principal de </w:t>
      </w:r>
      <w:proofErr w:type="spellStart"/>
      <w:r>
        <w:rPr>
          <w:sz w:val="28"/>
          <w:szCs w:val="28"/>
          <w:lang w:val="en-GB" w:eastAsia="en-GB"/>
        </w:rPr>
        <w:t>credite</w:t>
      </w:r>
      <w:proofErr w:type="spellEnd"/>
      <w:r>
        <w:rPr>
          <w:sz w:val="28"/>
          <w:szCs w:val="28"/>
          <w:lang w:val="en-GB" w:eastAsia="en-GB"/>
        </w:rPr>
        <w:t xml:space="preserve"> </w:t>
      </w:r>
      <w:proofErr w:type="spellStart"/>
      <w:r>
        <w:rPr>
          <w:sz w:val="28"/>
          <w:szCs w:val="28"/>
          <w:lang w:val="en-GB" w:eastAsia="en-GB"/>
        </w:rPr>
        <w:t>împreună</w:t>
      </w:r>
      <w:proofErr w:type="spellEnd"/>
      <w:r>
        <w:rPr>
          <w:sz w:val="28"/>
          <w:szCs w:val="28"/>
          <w:lang w:val="en-GB" w:eastAsia="en-GB"/>
        </w:rPr>
        <w:t xml:space="preserve"> cu </w:t>
      </w:r>
      <w:proofErr w:type="spellStart"/>
      <w:proofErr w:type="gramStart"/>
      <w:r>
        <w:rPr>
          <w:sz w:val="28"/>
          <w:szCs w:val="28"/>
          <w:lang w:val="en-GB" w:eastAsia="en-GB"/>
        </w:rPr>
        <w:t>compartimentul</w:t>
      </w:r>
      <w:proofErr w:type="spellEnd"/>
      <w:r>
        <w:rPr>
          <w:sz w:val="28"/>
          <w:szCs w:val="28"/>
          <w:lang w:val="en-GB" w:eastAsia="en-GB"/>
        </w:rPr>
        <w:t xml:space="preserve">  </w:t>
      </w:r>
      <w:proofErr w:type="spellStart"/>
      <w:r>
        <w:rPr>
          <w:sz w:val="28"/>
          <w:szCs w:val="28"/>
          <w:lang w:val="en-GB" w:eastAsia="en-GB"/>
        </w:rPr>
        <w:t>financiar</w:t>
      </w:r>
      <w:proofErr w:type="spellEnd"/>
      <w:proofErr w:type="gramEnd"/>
      <w:r>
        <w:rPr>
          <w:sz w:val="28"/>
          <w:szCs w:val="28"/>
          <w:lang w:val="en-GB" w:eastAsia="en-GB"/>
        </w:rPr>
        <w:t xml:space="preserve">- </w:t>
      </w:r>
      <w:proofErr w:type="spellStart"/>
      <w:r>
        <w:rPr>
          <w:sz w:val="28"/>
          <w:szCs w:val="28"/>
          <w:lang w:val="en-GB" w:eastAsia="en-GB"/>
        </w:rPr>
        <w:t>contabil</w:t>
      </w:r>
      <w:proofErr w:type="spellEnd"/>
      <w:r>
        <w:rPr>
          <w:sz w:val="28"/>
          <w:szCs w:val="28"/>
          <w:lang w:val="en-GB" w:eastAsia="en-GB"/>
        </w:rPr>
        <w:t xml:space="preserve"> din </w:t>
      </w:r>
      <w:proofErr w:type="spellStart"/>
      <w:r>
        <w:rPr>
          <w:sz w:val="28"/>
          <w:szCs w:val="28"/>
          <w:lang w:val="en-GB" w:eastAsia="en-GB"/>
        </w:rPr>
        <w:t>cadrul</w:t>
      </w:r>
      <w:proofErr w:type="spellEnd"/>
      <w:r>
        <w:rPr>
          <w:sz w:val="28"/>
          <w:szCs w:val="28"/>
          <w:lang w:val="en-GB" w:eastAsia="en-GB"/>
        </w:rPr>
        <w:t xml:space="preserve"> </w:t>
      </w:r>
      <w:proofErr w:type="spellStart"/>
      <w:r>
        <w:rPr>
          <w:sz w:val="28"/>
          <w:szCs w:val="28"/>
          <w:lang w:val="en-GB" w:eastAsia="en-GB"/>
        </w:rPr>
        <w:t>primăriei</w:t>
      </w:r>
      <w:proofErr w:type="spellEnd"/>
      <w:r>
        <w:rPr>
          <w:sz w:val="28"/>
          <w:szCs w:val="28"/>
          <w:lang w:val="en-GB" w:eastAsia="en-GB"/>
        </w:rPr>
        <w:t xml:space="preserve"> locale, </w:t>
      </w:r>
      <w:proofErr w:type="spellStart"/>
      <w:r>
        <w:rPr>
          <w:sz w:val="28"/>
          <w:szCs w:val="28"/>
          <w:lang w:val="en-GB" w:eastAsia="en-GB"/>
        </w:rPr>
        <w:t>răspund</w:t>
      </w:r>
      <w:proofErr w:type="spellEnd"/>
      <w:r>
        <w:rPr>
          <w:sz w:val="28"/>
          <w:szCs w:val="28"/>
          <w:lang w:val="en-GB" w:eastAsia="en-GB"/>
        </w:rPr>
        <w:t xml:space="preserve"> de </w:t>
      </w:r>
      <w:proofErr w:type="spellStart"/>
      <w:proofErr w:type="gramStart"/>
      <w:r>
        <w:rPr>
          <w:sz w:val="28"/>
          <w:szCs w:val="28"/>
          <w:lang w:val="en-GB" w:eastAsia="en-GB"/>
        </w:rPr>
        <w:t>materializarea</w:t>
      </w:r>
      <w:proofErr w:type="spellEnd"/>
      <w:r>
        <w:rPr>
          <w:sz w:val="28"/>
          <w:szCs w:val="28"/>
          <w:lang w:val="en-GB" w:eastAsia="en-GB"/>
        </w:rPr>
        <w:t xml:space="preserve">  </w:t>
      </w:r>
      <w:proofErr w:type="spellStart"/>
      <w:r>
        <w:rPr>
          <w:sz w:val="28"/>
          <w:szCs w:val="28"/>
          <w:lang w:val="en-GB" w:eastAsia="en-GB"/>
        </w:rPr>
        <w:t>prevederilor</w:t>
      </w:r>
      <w:proofErr w:type="spellEnd"/>
      <w:proofErr w:type="gramEnd"/>
      <w:r>
        <w:rPr>
          <w:sz w:val="28"/>
          <w:szCs w:val="28"/>
          <w:lang w:val="en-GB" w:eastAsia="en-GB"/>
        </w:rPr>
        <w:t xml:space="preserve"> </w:t>
      </w:r>
      <w:proofErr w:type="spellStart"/>
      <w:r>
        <w:rPr>
          <w:sz w:val="28"/>
          <w:szCs w:val="28"/>
          <w:lang w:val="en-GB" w:eastAsia="en-GB"/>
        </w:rPr>
        <w:t>prezentei</w:t>
      </w:r>
      <w:proofErr w:type="spellEnd"/>
      <w:r>
        <w:rPr>
          <w:sz w:val="28"/>
          <w:szCs w:val="28"/>
          <w:lang w:val="en-GB" w:eastAsia="en-GB"/>
        </w:rPr>
        <w:t xml:space="preserve"> </w:t>
      </w:r>
      <w:proofErr w:type="spellStart"/>
      <w:r>
        <w:rPr>
          <w:sz w:val="28"/>
          <w:szCs w:val="28"/>
          <w:lang w:val="en-GB" w:eastAsia="en-GB"/>
        </w:rPr>
        <w:t>hotărâri</w:t>
      </w:r>
      <w:proofErr w:type="spellEnd"/>
      <w:r>
        <w:rPr>
          <w:sz w:val="28"/>
          <w:szCs w:val="28"/>
          <w:lang w:val="en-GB" w:eastAsia="en-GB"/>
        </w:rPr>
        <w:t>.</w:t>
      </w:r>
    </w:p>
    <w:p w14:paraId="1D0467B5" w14:textId="77777777" w:rsidR="007E1751" w:rsidRDefault="007E1751" w:rsidP="007E1751">
      <w:pPr>
        <w:widowControl/>
        <w:autoSpaceDE/>
        <w:jc w:val="both"/>
        <w:rPr>
          <w:sz w:val="28"/>
          <w:szCs w:val="28"/>
          <w:lang w:val="en-GB" w:eastAsia="en-GB"/>
        </w:rPr>
      </w:pPr>
    </w:p>
    <w:p w14:paraId="4D0B5AEE"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Art.3. Secretarul general al comunei Bozieni va asigura comunicarea prezentei hotărâri persoanelor </w:t>
      </w:r>
      <w:proofErr w:type="spellStart"/>
      <w:r>
        <w:rPr>
          <w:rFonts w:asciiTheme="minorHAnsi" w:eastAsiaTheme="minorHAnsi" w:hAnsiTheme="minorHAnsi" w:cstheme="minorBidi"/>
          <w:sz w:val="28"/>
          <w:szCs w:val="28"/>
        </w:rPr>
        <w:t>şi</w:t>
      </w:r>
      <w:proofErr w:type="spellEnd"/>
      <w:r>
        <w:rPr>
          <w:rFonts w:asciiTheme="minorHAnsi" w:eastAsiaTheme="minorHAnsi" w:hAnsiTheme="minorHAnsi" w:cstheme="minorBidi"/>
          <w:sz w:val="28"/>
          <w:szCs w:val="28"/>
        </w:rPr>
        <w:t xml:space="preserve"> </w:t>
      </w:r>
      <w:proofErr w:type="spellStart"/>
      <w:r>
        <w:rPr>
          <w:rFonts w:asciiTheme="minorHAnsi" w:eastAsiaTheme="minorHAnsi" w:hAnsiTheme="minorHAnsi" w:cstheme="minorBidi"/>
          <w:sz w:val="28"/>
          <w:szCs w:val="28"/>
        </w:rPr>
        <w:t>autorităţilor</w:t>
      </w:r>
      <w:proofErr w:type="spellEnd"/>
      <w:r>
        <w:rPr>
          <w:rFonts w:asciiTheme="minorHAnsi" w:eastAsiaTheme="minorHAnsi" w:hAnsiTheme="minorHAnsi" w:cstheme="minorBidi"/>
          <w:sz w:val="28"/>
          <w:szCs w:val="28"/>
        </w:rPr>
        <w:t xml:space="preserve"> interesate.    </w:t>
      </w:r>
    </w:p>
    <w:p w14:paraId="47AC3494"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p>
    <w:p w14:paraId="3469DC9F"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PRESEDINTE DE SEDINTA,                  </w:t>
      </w:r>
      <w:proofErr w:type="spellStart"/>
      <w:r>
        <w:rPr>
          <w:rFonts w:asciiTheme="minorHAnsi" w:eastAsiaTheme="minorHAnsi" w:hAnsiTheme="minorHAnsi" w:cstheme="minorBidi"/>
          <w:sz w:val="28"/>
          <w:szCs w:val="28"/>
        </w:rPr>
        <w:t>Contrasemneazà</w:t>
      </w:r>
      <w:proofErr w:type="spellEnd"/>
      <w:r>
        <w:rPr>
          <w:rFonts w:asciiTheme="minorHAnsi" w:eastAsiaTheme="minorHAnsi" w:hAnsiTheme="minorHAnsi" w:cstheme="minorBidi"/>
          <w:sz w:val="28"/>
          <w:szCs w:val="28"/>
        </w:rPr>
        <w:t xml:space="preserve"> pentru legalitate </w:t>
      </w:r>
    </w:p>
    <w:p w14:paraId="5C4184D8"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Enache Constantin                                          Secretar general,</w:t>
      </w:r>
    </w:p>
    <w:p w14:paraId="58923E70"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lastRenderedPageBreak/>
        <w:t xml:space="preserve">                                                                                      Elena Timofte</w:t>
      </w:r>
    </w:p>
    <w:p w14:paraId="7D724512"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p>
    <w:p w14:paraId="23D0C372"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p>
    <w:p w14:paraId="1AE6A24A"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p>
    <w:p w14:paraId="1CECBB5D"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sz w:val="28"/>
          <w:szCs w:val="28"/>
        </w:rPr>
        <w:br/>
        <w:t xml:space="preserve">                                                         ROMÂNIA</w:t>
      </w:r>
    </w:p>
    <w:p w14:paraId="40DCA764" w14:textId="77777777" w:rsidR="007E1751" w:rsidRDefault="007E1751" w:rsidP="007E1751">
      <w:pPr>
        <w:widowControl/>
        <w:numPr>
          <w:ilvl w:val="0"/>
          <w:numId w:val="8"/>
        </w:numPr>
        <w:autoSpaceDE/>
        <w:jc w:val="center"/>
        <w:rPr>
          <w:sz w:val="28"/>
          <w:szCs w:val="28"/>
          <w:lang w:val="en-GB" w:eastAsia="en-GB"/>
        </w:rPr>
      </w:pPr>
      <w:r>
        <w:rPr>
          <w:sz w:val="28"/>
          <w:szCs w:val="28"/>
          <w:lang w:val="en-GB" w:eastAsia="en-GB"/>
        </w:rPr>
        <w:t>JUDEŢUL NEAMT</w:t>
      </w:r>
    </w:p>
    <w:p w14:paraId="6C0E818A" w14:textId="77777777" w:rsidR="007E1751" w:rsidRDefault="007E1751" w:rsidP="007E1751">
      <w:pPr>
        <w:widowControl/>
        <w:numPr>
          <w:ilvl w:val="0"/>
          <w:numId w:val="8"/>
        </w:numPr>
        <w:autoSpaceDE/>
        <w:jc w:val="center"/>
        <w:rPr>
          <w:sz w:val="28"/>
          <w:szCs w:val="28"/>
          <w:lang w:val="en-GB" w:eastAsia="en-GB"/>
        </w:rPr>
      </w:pPr>
      <w:r>
        <w:rPr>
          <w:sz w:val="28"/>
          <w:szCs w:val="28"/>
          <w:lang w:val="en-GB" w:eastAsia="en-GB"/>
        </w:rPr>
        <w:t>CONSILIUL LOCAL COMUNA BOZIENI</w:t>
      </w:r>
    </w:p>
    <w:p w14:paraId="038C7FA6" w14:textId="77777777" w:rsidR="007E1751" w:rsidRDefault="007E1751" w:rsidP="007E1751">
      <w:pPr>
        <w:widowControl/>
        <w:autoSpaceDE/>
        <w:jc w:val="center"/>
        <w:rPr>
          <w:b/>
          <w:bCs/>
          <w:sz w:val="28"/>
          <w:szCs w:val="28"/>
          <w:lang w:val="en-US"/>
        </w:rPr>
      </w:pPr>
    </w:p>
    <w:p w14:paraId="4009C82A" w14:textId="77777777" w:rsidR="007E1751" w:rsidRDefault="007E1751" w:rsidP="007E1751">
      <w:pPr>
        <w:widowControl/>
        <w:autoSpaceDE/>
        <w:jc w:val="center"/>
        <w:rPr>
          <w:b/>
          <w:lang w:val="en-US"/>
        </w:rPr>
      </w:pPr>
      <w:r>
        <w:rPr>
          <w:b/>
          <w:lang w:val="en-US"/>
        </w:rPr>
        <w:t xml:space="preserve"> HOTARARE</w:t>
      </w:r>
    </w:p>
    <w:p w14:paraId="5250CA53" w14:textId="77777777" w:rsidR="007E1751" w:rsidRDefault="007E1751" w:rsidP="007E1751">
      <w:pPr>
        <w:widowControl/>
        <w:autoSpaceDE/>
        <w:jc w:val="center"/>
        <w:rPr>
          <w:b/>
          <w:lang w:val="en-US"/>
        </w:rPr>
      </w:pPr>
      <w:r>
        <w:rPr>
          <w:b/>
          <w:lang w:val="en-US"/>
        </w:rPr>
        <w:t>Nr.11 din 28.02.2025</w:t>
      </w:r>
    </w:p>
    <w:p w14:paraId="006EAE8B" w14:textId="77777777" w:rsidR="007E1751" w:rsidRDefault="007E1751" w:rsidP="007E1751">
      <w:pPr>
        <w:widowControl/>
        <w:autoSpaceDE/>
        <w:jc w:val="center"/>
        <w:rPr>
          <w:lang w:val="en-US"/>
        </w:rPr>
      </w:pPr>
      <w:proofErr w:type="spellStart"/>
      <w:r>
        <w:rPr>
          <w:lang w:val="en-US"/>
        </w:rPr>
        <w:t>privind</w:t>
      </w:r>
      <w:proofErr w:type="spellEnd"/>
      <w:r>
        <w:rPr>
          <w:lang w:val="en-US"/>
        </w:rPr>
        <w:t xml:space="preserve"> </w:t>
      </w:r>
      <w:proofErr w:type="spellStart"/>
      <w:r>
        <w:rPr>
          <w:lang w:val="en-US"/>
        </w:rPr>
        <w:t>instituirea</w:t>
      </w:r>
      <w:proofErr w:type="spellEnd"/>
      <w:r>
        <w:rPr>
          <w:lang w:val="en-US"/>
        </w:rPr>
        <w:t xml:space="preserve"> </w:t>
      </w:r>
      <w:proofErr w:type="spellStart"/>
      <w:r>
        <w:rPr>
          <w:lang w:val="en-US"/>
        </w:rPr>
        <w:t>taxei</w:t>
      </w:r>
      <w:proofErr w:type="spellEnd"/>
      <w:r>
        <w:rPr>
          <w:lang w:val="en-US"/>
        </w:rPr>
        <w:t xml:space="preserve"> de </w:t>
      </w:r>
      <w:proofErr w:type="spellStart"/>
      <w:r>
        <w:rPr>
          <w:lang w:val="en-US"/>
        </w:rPr>
        <w:t>salubrizare</w:t>
      </w:r>
      <w:proofErr w:type="spellEnd"/>
      <w:r>
        <w:rPr>
          <w:lang w:val="en-US"/>
        </w:rPr>
        <w:t xml:space="preserve">, </w:t>
      </w:r>
      <w:proofErr w:type="spellStart"/>
      <w:r>
        <w:rPr>
          <w:lang w:val="en-US"/>
        </w:rPr>
        <w:t>datorata</w:t>
      </w:r>
      <w:proofErr w:type="spellEnd"/>
      <w:r>
        <w:rPr>
          <w:lang w:val="en-US"/>
        </w:rPr>
        <w:t xml:space="preserve"> de </w:t>
      </w:r>
      <w:proofErr w:type="spellStart"/>
      <w:r>
        <w:rPr>
          <w:lang w:val="en-US"/>
        </w:rPr>
        <w:t>catre</w:t>
      </w:r>
      <w:proofErr w:type="spellEnd"/>
      <w:r>
        <w:rPr>
          <w:lang w:val="en-US"/>
        </w:rPr>
        <w:t xml:space="preserve"> </w:t>
      </w:r>
      <w:proofErr w:type="spellStart"/>
      <w:r>
        <w:rPr>
          <w:lang w:val="en-US"/>
        </w:rPr>
        <w:t>utilizatori</w:t>
      </w:r>
      <w:proofErr w:type="spellEnd"/>
      <w:r>
        <w:rPr>
          <w:lang w:val="en-US"/>
        </w:rPr>
        <w:t xml:space="preserve">, in </w:t>
      </w:r>
      <w:proofErr w:type="spellStart"/>
      <w:r>
        <w:rPr>
          <w:lang w:val="en-US"/>
        </w:rPr>
        <w:t>cazul</w:t>
      </w:r>
      <w:proofErr w:type="spellEnd"/>
      <w:r>
        <w:rPr>
          <w:lang w:val="en-US"/>
        </w:rPr>
        <w:t xml:space="preserve"> </w:t>
      </w:r>
      <w:proofErr w:type="spellStart"/>
      <w:r>
        <w:rPr>
          <w:lang w:val="en-US"/>
        </w:rPr>
        <w:t>prestatiilor</w:t>
      </w:r>
      <w:proofErr w:type="spellEnd"/>
      <w:r>
        <w:rPr>
          <w:lang w:val="en-US"/>
        </w:rPr>
        <w:t xml:space="preserve"> de care </w:t>
      </w:r>
      <w:proofErr w:type="spellStart"/>
      <w:r>
        <w:rPr>
          <w:lang w:val="en-US"/>
        </w:rPr>
        <w:t>acestia</w:t>
      </w:r>
      <w:proofErr w:type="spellEnd"/>
      <w:r>
        <w:rPr>
          <w:lang w:val="en-US"/>
        </w:rPr>
        <w:t xml:space="preserve"> </w:t>
      </w:r>
      <w:proofErr w:type="spellStart"/>
      <w:r>
        <w:rPr>
          <w:lang w:val="en-US"/>
        </w:rPr>
        <w:t>beneficiaza</w:t>
      </w:r>
      <w:proofErr w:type="spellEnd"/>
      <w:r>
        <w:rPr>
          <w:lang w:val="en-US"/>
        </w:rPr>
        <w:t xml:space="preserve"> individual, </w:t>
      </w:r>
      <w:proofErr w:type="spellStart"/>
      <w:r>
        <w:rPr>
          <w:lang w:val="en-US"/>
        </w:rPr>
        <w:t>fara</w:t>
      </w:r>
      <w:proofErr w:type="spellEnd"/>
      <w:r>
        <w:rPr>
          <w:lang w:val="en-US"/>
        </w:rPr>
        <w:t xml:space="preserve"> contract </w:t>
      </w:r>
      <w:proofErr w:type="spellStart"/>
      <w:r>
        <w:rPr>
          <w:lang w:val="en-US"/>
        </w:rPr>
        <w:t>incheiat</w:t>
      </w:r>
      <w:proofErr w:type="spellEnd"/>
      <w:r>
        <w:rPr>
          <w:lang w:val="en-US"/>
        </w:rPr>
        <w:t xml:space="preserve"> cu </w:t>
      </w:r>
      <w:proofErr w:type="spellStart"/>
      <w:r>
        <w:rPr>
          <w:lang w:val="en-US"/>
        </w:rPr>
        <w:t>operatorii</w:t>
      </w:r>
      <w:proofErr w:type="spellEnd"/>
      <w:r>
        <w:rPr>
          <w:lang w:val="en-US"/>
        </w:rPr>
        <w:t xml:space="preserve"> </w:t>
      </w:r>
      <w:proofErr w:type="spellStart"/>
      <w:r>
        <w:rPr>
          <w:lang w:val="en-US"/>
        </w:rPr>
        <w:t>serviciului</w:t>
      </w:r>
      <w:proofErr w:type="spellEnd"/>
      <w:r>
        <w:rPr>
          <w:lang w:val="en-US"/>
        </w:rPr>
        <w:t xml:space="preserve"> de </w:t>
      </w:r>
      <w:proofErr w:type="spellStart"/>
      <w:r>
        <w:rPr>
          <w:lang w:val="en-US"/>
        </w:rPr>
        <w:t>salubrizare</w:t>
      </w:r>
      <w:proofErr w:type="spellEnd"/>
    </w:p>
    <w:p w14:paraId="312ABC8D" w14:textId="77777777" w:rsidR="007E1751" w:rsidRDefault="007E1751" w:rsidP="007E1751">
      <w:pPr>
        <w:widowControl/>
        <w:autoSpaceDE/>
        <w:rPr>
          <w:lang w:val="en-US"/>
        </w:rPr>
      </w:pPr>
    </w:p>
    <w:p w14:paraId="4F902D96" w14:textId="77777777" w:rsidR="007E1751" w:rsidRDefault="007E1751" w:rsidP="007E1751">
      <w:pPr>
        <w:widowControl/>
        <w:tabs>
          <w:tab w:val="left" w:pos="915"/>
        </w:tabs>
        <w:autoSpaceDE/>
        <w:jc w:val="both"/>
        <w:rPr>
          <w:lang w:val="en-US"/>
        </w:rPr>
      </w:pPr>
      <w:r>
        <w:rPr>
          <w:lang w:val="en-US"/>
        </w:rPr>
        <w:t xml:space="preserve">            </w:t>
      </w:r>
      <w:proofErr w:type="spellStart"/>
      <w:r>
        <w:rPr>
          <w:lang w:val="en-US"/>
        </w:rPr>
        <w:t>Consiliul</w:t>
      </w:r>
      <w:proofErr w:type="spellEnd"/>
      <w:r>
        <w:rPr>
          <w:lang w:val="en-US"/>
        </w:rPr>
        <w:t xml:space="preserve"> Local al </w:t>
      </w:r>
      <w:proofErr w:type="spellStart"/>
      <w:r>
        <w:rPr>
          <w:lang w:val="en-US"/>
        </w:rPr>
        <w:t>comunei</w:t>
      </w:r>
      <w:proofErr w:type="spellEnd"/>
      <w:r>
        <w:rPr>
          <w:lang w:val="en-US"/>
        </w:rPr>
        <w:t xml:space="preserve"> </w:t>
      </w:r>
      <w:proofErr w:type="spellStart"/>
      <w:r>
        <w:rPr>
          <w:lang w:val="en-US"/>
        </w:rPr>
        <w:t>Bozieni</w:t>
      </w:r>
      <w:proofErr w:type="spellEnd"/>
      <w:r>
        <w:rPr>
          <w:lang w:val="en-US"/>
        </w:rPr>
        <w:t xml:space="preserve">, </w:t>
      </w:r>
      <w:proofErr w:type="spellStart"/>
      <w:r>
        <w:rPr>
          <w:lang w:val="en-US"/>
        </w:rPr>
        <w:t>judetul</w:t>
      </w:r>
      <w:proofErr w:type="spellEnd"/>
      <w:r>
        <w:rPr>
          <w:lang w:val="en-US"/>
        </w:rPr>
        <w:t xml:space="preserve"> </w:t>
      </w:r>
      <w:proofErr w:type="spellStart"/>
      <w:r>
        <w:rPr>
          <w:lang w:val="en-US"/>
        </w:rPr>
        <w:t>Neamt</w:t>
      </w:r>
      <w:proofErr w:type="spellEnd"/>
      <w:r>
        <w:rPr>
          <w:lang w:val="en-US"/>
        </w:rPr>
        <w:t>,</w:t>
      </w:r>
    </w:p>
    <w:p w14:paraId="6931B9F4" w14:textId="77777777" w:rsidR="007E1751" w:rsidRDefault="007E1751" w:rsidP="007E1751">
      <w:pPr>
        <w:widowControl/>
        <w:tabs>
          <w:tab w:val="left" w:pos="915"/>
        </w:tabs>
        <w:autoSpaceDE/>
        <w:jc w:val="both"/>
        <w:rPr>
          <w:lang w:val="en-US"/>
        </w:rPr>
      </w:pPr>
      <w:r>
        <w:rPr>
          <w:lang w:val="en-US"/>
        </w:rPr>
        <w:t xml:space="preserve">   Avand in </w:t>
      </w:r>
      <w:proofErr w:type="spellStart"/>
      <w:r>
        <w:rPr>
          <w:lang w:val="en-US"/>
        </w:rPr>
        <w:t>vedere</w:t>
      </w:r>
      <w:proofErr w:type="spellEnd"/>
      <w:r>
        <w:rPr>
          <w:lang w:val="en-US"/>
        </w:rPr>
        <w:t>:</w:t>
      </w:r>
    </w:p>
    <w:p w14:paraId="33B7C1B9" w14:textId="77777777" w:rsidR="007E1751" w:rsidRDefault="007E1751" w:rsidP="007E1751">
      <w:pPr>
        <w:widowControl/>
        <w:numPr>
          <w:ilvl w:val="0"/>
          <w:numId w:val="10"/>
        </w:numPr>
        <w:tabs>
          <w:tab w:val="left" w:pos="915"/>
        </w:tabs>
        <w:autoSpaceDE/>
        <w:spacing w:line="276" w:lineRule="auto"/>
        <w:contextualSpacing/>
        <w:jc w:val="both"/>
        <w:rPr>
          <w:rFonts w:eastAsiaTheme="minorHAnsi"/>
        </w:rPr>
      </w:pPr>
      <w:r>
        <w:rPr>
          <w:rFonts w:eastAsiaTheme="minorHAnsi"/>
        </w:rPr>
        <w:t xml:space="preserve">Prevederile Legii nr.52/2003 privind transparenta decizionala in </w:t>
      </w:r>
      <w:proofErr w:type="spellStart"/>
      <w:r>
        <w:rPr>
          <w:rFonts w:eastAsiaTheme="minorHAnsi"/>
        </w:rPr>
        <w:t>administratia</w:t>
      </w:r>
      <w:proofErr w:type="spellEnd"/>
      <w:r>
        <w:rPr>
          <w:rFonts w:eastAsiaTheme="minorHAnsi"/>
        </w:rPr>
        <w:t xml:space="preserve"> publica;</w:t>
      </w:r>
    </w:p>
    <w:p w14:paraId="2B8FA841" w14:textId="77777777" w:rsidR="007E1751" w:rsidRDefault="007E1751" w:rsidP="007E1751">
      <w:pPr>
        <w:widowControl/>
        <w:numPr>
          <w:ilvl w:val="0"/>
          <w:numId w:val="10"/>
        </w:numPr>
        <w:tabs>
          <w:tab w:val="left" w:pos="915"/>
        </w:tabs>
        <w:autoSpaceDE/>
        <w:spacing w:line="276" w:lineRule="auto"/>
        <w:contextualSpacing/>
        <w:jc w:val="both"/>
        <w:rPr>
          <w:rFonts w:eastAsiaTheme="minorHAnsi"/>
        </w:rPr>
      </w:pPr>
      <w:r>
        <w:rPr>
          <w:rFonts w:eastAsiaTheme="minorHAnsi"/>
        </w:rPr>
        <w:t xml:space="preserve">Prevederile Legii nr.227/2015 privind Codul Fiscal, cu </w:t>
      </w:r>
      <w:proofErr w:type="spellStart"/>
      <w:r>
        <w:rPr>
          <w:rFonts w:eastAsiaTheme="minorHAnsi"/>
        </w:rPr>
        <w:t>modificarile</w:t>
      </w:r>
      <w:proofErr w:type="spellEnd"/>
      <w:r>
        <w:rPr>
          <w:rFonts w:eastAsiaTheme="minorHAnsi"/>
        </w:rPr>
        <w:t xml:space="preserve"> si </w:t>
      </w:r>
      <w:proofErr w:type="spellStart"/>
      <w:r>
        <w:rPr>
          <w:rFonts w:eastAsiaTheme="minorHAnsi"/>
        </w:rPr>
        <w:t>completarile</w:t>
      </w:r>
      <w:proofErr w:type="spellEnd"/>
      <w:r>
        <w:rPr>
          <w:rFonts w:eastAsiaTheme="minorHAnsi"/>
        </w:rPr>
        <w:t xml:space="preserve"> ulterioare;</w:t>
      </w:r>
    </w:p>
    <w:p w14:paraId="41369B7B" w14:textId="77777777" w:rsidR="007E1751" w:rsidRDefault="007E1751" w:rsidP="007E1751">
      <w:pPr>
        <w:widowControl/>
        <w:numPr>
          <w:ilvl w:val="0"/>
          <w:numId w:val="10"/>
        </w:numPr>
        <w:tabs>
          <w:tab w:val="left" w:pos="915"/>
        </w:tabs>
        <w:autoSpaceDE/>
        <w:spacing w:line="276" w:lineRule="auto"/>
        <w:contextualSpacing/>
        <w:jc w:val="both"/>
        <w:rPr>
          <w:rFonts w:eastAsiaTheme="minorHAnsi"/>
        </w:rPr>
      </w:pPr>
      <w:r>
        <w:rPr>
          <w:rFonts w:eastAsiaTheme="minorHAnsi"/>
        </w:rPr>
        <w:t xml:space="preserve">Prevederile art.20, alin.(1), lit. b) si art. 30 din Legea nr. 273/2006 privind </w:t>
      </w:r>
      <w:proofErr w:type="spellStart"/>
      <w:r>
        <w:rPr>
          <w:rFonts w:eastAsiaTheme="minorHAnsi"/>
        </w:rPr>
        <w:t>finantele</w:t>
      </w:r>
      <w:proofErr w:type="spellEnd"/>
      <w:r>
        <w:rPr>
          <w:rFonts w:eastAsiaTheme="minorHAnsi"/>
        </w:rPr>
        <w:t xml:space="preserve"> publice, cu </w:t>
      </w:r>
      <w:proofErr w:type="spellStart"/>
      <w:r>
        <w:rPr>
          <w:rFonts w:eastAsiaTheme="minorHAnsi"/>
        </w:rPr>
        <w:t>modificarile</w:t>
      </w:r>
      <w:proofErr w:type="spellEnd"/>
      <w:r>
        <w:rPr>
          <w:rFonts w:eastAsiaTheme="minorHAnsi"/>
        </w:rPr>
        <w:t xml:space="preserve"> si </w:t>
      </w:r>
      <w:proofErr w:type="spellStart"/>
      <w:r>
        <w:rPr>
          <w:rFonts w:eastAsiaTheme="minorHAnsi"/>
        </w:rPr>
        <w:t>completarile</w:t>
      </w:r>
      <w:proofErr w:type="spellEnd"/>
      <w:r>
        <w:rPr>
          <w:rFonts w:eastAsiaTheme="minorHAnsi"/>
        </w:rPr>
        <w:t xml:space="preserve"> ulterioare;</w:t>
      </w:r>
    </w:p>
    <w:p w14:paraId="66F79DAA" w14:textId="77777777" w:rsidR="007E1751" w:rsidRDefault="007E1751" w:rsidP="007E1751">
      <w:pPr>
        <w:widowControl/>
        <w:numPr>
          <w:ilvl w:val="0"/>
          <w:numId w:val="10"/>
        </w:numPr>
        <w:tabs>
          <w:tab w:val="left" w:pos="915"/>
        </w:tabs>
        <w:autoSpaceDE/>
        <w:spacing w:line="276" w:lineRule="auto"/>
        <w:contextualSpacing/>
        <w:jc w:val="both"/>
        <w:rPr>
          <w:rFonts w:eastAsiaTheme="minorHAnsi"/>
        </w:rPr>
      </w:pPr>
      <w:r>
        <w:rPr>
          <w:rFonts w:eastAsiaTheme="minorHAnsi"/>
        </w:rPr>
        <w:t xml:space="preserve">Referatul de aprobare a primarului comunei Bozieni, </w:t>
      </w:r>
      <w:proofErr w:type="spellStart"/>
      <w:r>
        <w:rPr>
          <w:rFonts w:eastAsiaTheme="minorHAnsi"/>
        </w:rPr>
        <w:t>judetul</w:t>
      </w:r>
      <w:proofErr w:type="spellEnd"/>
      <w:r>
        <w:rPr>
          <w:rFonts w:eastAsiaTheme="minorHAnsi"/>
        </w:rPr>
        <w:t xml:space="preserve"> </w:t>
      </w:r>
      <w:proofErr w:type="spellStart"/>
      <w:r>
        <w:rPr>
          <w:rFonts w:eastAsiaTheme="minorHAnsi"/>
        </w:rPr>
        <w:t>Neamt</w:t>
      </w:r>
      <w:proofErr w:type="spellEnd"/>
      <w:r>
        <w:rPr>
          <w:rFonts w:eastAsiaTheme="minorHAnsi"/>
        </w:rPr>
        <w:t xml:space="preserve">, , prin care se propune instituirea taxei speciale de salubrizare, datorata de </w:t>
      </w:r>
      <w:proofErr w:type="spellStart"/>
      <w:r>
        <w:rPr>
          <w:rFonts w:eastAsiaTheme="minorHAnsi"/>
        </w:rPr>
        <w:t>catre</w:t>
      </w:r>
      <w:proofErr w:type="spellEnd"/>
      <w:r>
        <w:rPr>
          <w:rFonts w:eastAsiaTheme="minorHAnsi"/>
        </w:rPr>
        <w:t xml:space="preserve"> utilizatori, in cazul </w:t>
      </w:r>
      <w:proofErr w:type="spellStart"/>
      <w:r>
        <w:rPr>
          <w:rFonts w:eastAsiaTheme="minorHAnsi"/>
        </w:rPr>
        <w:t>prestatiilor</w:t>
      </w:r>
      <w:proofErr w:type="spellEnd"/>
      <w:r>
        <w:rPr>
          <w:rFonts w:eastAsiaTheme="minorHAnsi"/>
        </w:rPr>
        <w:t xml:space="preserve"> de care </w:t>
      </w:r>
      <w:proofErr w:type="spellStart"/>
      <w:r>
        <w:rPr>
          <w:rFonts w:eastAsiaTheme="minorHAnsi"/>
        </w:rPr>
        <w:t>acestia</w:t>
      </w:r>
      <w:proofErr w:type="spellEnd"/>
      <w:r>
        <w:rPr>
          <w:rFonts w:eastAsiaTheme="minorHAnsi"/>
        </w:rPr>
        <w:t xml:space="preserve"> </w:t>
      </w:r>
      <w:proofErr w:type="spellStart"/>
      <w:r>
        <w:rPr>
          <w:rFonts w:eastAsiaTheme="minorHAnsi"/>
        </w:rPr>
        <w:t>beneficiaza</w:t>
      </w:r>
      <w:proofErr w:type="spellEnd"/>
      <w:r>
        <w:rPr>
          <w:rFonts w:eastAsiaTheme="minorHAnsi"/>
        </w:rPr>
        <w:t xml:space="preserve"> individual, </w:t>
      </w:r>
      <w:proofErr w:type="spellStart"/>
      <w:r>
        <w:rPr>
          <w:rFonts w:eastAsiaTheme="minorHAnsi"/>
        </w:rPr>
        <w:t>fara</w:t>
      </w:r>
      <w:proofErr w:type="spellEnd"/>
      <w:r>
        <w:rPr>
          <w:rFonts w:eastAsiaTheme="minorHAnsi"/>
        </w:rPr>
        <w:t xml:space="preserve"> contract </w:t>
      </w:r>
      <w:proofErr w:type="spellStart"/>
      <w:r>
        <w:rPr>
          <w:rFonts w:eastAsiaTheme="minorHAnsi"/>
        </w:rPr>
        <w:t>incheiat</w:t>
      </w:r>
      <w:proofErr w:type="spellEnd"/>
      <w:r>
        <w:rPr>
          <w:rFonts w:eastAsiaTheme="minorHAnsi"/>
        </w:rPr>
        <w:t xml:space="preserve"> cu operatorii serviciului de salubrizare;</w:t>
      </w:r>
    </w:p>
    <w:p w14:paraId="446876BF" w14:textId="77777777" w:rsidR="007E1751" w:rsidRDefault="007E1751" w:rsidP="007E1751">
      <w:pPr>
        <w:widowControl/>
        <w:numPr>
          <w:ilvl w:val="0"/>
          <w:numId w:val="10"/>
        </w:numPr>
        <w:tabs>
          <w:tab w:val="left" w:pos="915"/>
        </w:tabs>
        <w:autoSpaceDE/>
        <w:spacing w:line="276" w:lineRule="auto"/>
        <w:contextualSpacing/>
        <w:jc w:val="both"/>
        <w:rPr>
          <w:rFonts w:eastAsiaTheme="minorHAnsi"/>
        </w:rPr>
      </w:pPr>
      <w:r>
        <w:rPr>
          <w:rFonts w:eastAsiaTheme="minorHAnsi"/>
        </w:rPr>
        <w:t>Raportul viceprimarului comunei Bozieni;</w:t>
      </w:r>
    </w:p>
    <w:p w14:paraId="76A05E1E" w14:textId="77777777" w:rsidR="007E1751" w:rsidRDefault="007E1751" w:rsidP="007E1751">
      <w:pPr>
        <w:widowControl/>
        <w:tabs>
          <w:tab w:val="left" w:pos="930"/>
        </w:tabs>
        <w:autoSpaceDE/>
        <w:rPr>
          <w:lang w:val="en-US"/>
        </w:rPr>
      </w:pPr>
      <w:r>
        <w:rPr>
          <w:lang w:val="en-US"/>
        </w:rPr>
        <w:tab/>
        <w:t xml:space="preserve">In </w:t>
      </w:r>
      <w:proofErr w:type="spellStart"/>
      <w:r>
        <w:rPr>
          <w:lang w:val="en-US"/>
        </w:rPr>
        <w:t>temeiul</w:t>
      </w:r>
      <w:proofErr w:type="spellEnd"/>
      <w:r>
        <w:rPr>
          <w:lang w:val="en-US"/>
        </w:rPr>
        <w:t xml:space="preserve"> art.129 </w:t>
      </w:r>
      <w:proofErr w:type="spellStart"/>
      <w:proofErr w:type="gramStart"/>
      <w:r>
        <w:rPr>
          <w:lang w:val="en-US"/>
        </w:rPr>
        <w:t>alin</w:t>
      </w:r>
      <w:proofErr w:type="spellEnd"/>
      <w:r>
        <w:rPr>
          <w:lang w:val="en-US"/>
        </w:rPr>
        <w:t>.(</w:t>
      </w:r>
      <w:proofErr w:type="gramEnd"/>
      <w:r>
        <w:rPr>
          <w:lang w:val="en-US"/>
        </w:rPr>
        <w:t xml:space="preserve">1), </w:t>
      </w:r>
      <w:proofErr w:type="spellStart"/>
      <w:proofErr w:type="gramStart"/>
      <w:r>
        <w:rPr>
          <w:lang w:val="en-US"/>
        </w:rPr>
        <w:t>alin</w:t>
      </w:r>
      <w:proofErr w:type="spellEnd"/>
      <w:r>
        <w:rPr>
          <w:lang w:val="en-US"/>
        </w:rPr>
        <w:t>.(</w:t>
      </w:r>
      <w:proofErr w:type="gramEnd"/>
      <w:r>
        <w:rPr>
          <w:lang w:val="en-US"/>
        </w:rPr>
        <w:t xml:space="preserve">2) lit. d, </w:t>
      </w:r>
      <w:proofErr w:type="spellStart"/>
      <w:proofErr w:type="gramStart"/>
      <w:r>
        <w:rPr>
          <w:lang w:val="en-US"/>
        </w:rPr>
        <w:t>alin</w:t>
      </w:r>
      <w:proofErr w:type="spellEnd"/>
      <w:r>
        <w:rPr>
          <w:lang w:val="en-US"/>
        </w:rPr>
        <w:t>.(</w:t>
      </w:r>
      <w:proofErr w:type="gramEnd"/>
      <w:r>
        <w:rPr>
          <w:lang w:val="en-US"/>
        </w:rPr>
        <w:t xml:space="preserve">4) </w:t>
      </w:r>
      <w:proofErr w:type="spellStart"/>
      <w:r>
        <w:rPr>
          <w:lang w:val="en-US"/>
        </w:rPr>
        <w:t>lit.c</w:t>
      </w:r>
      <w:proofErr w:type="spellEnd"/>
      <w:r>
        <w:rPr>
          <w:lang w:val="en-US"/>
        </w:rPr>
        <w:t xml:space="preserve">, art.139 </w:t>
      </w:r>
      <w:proofErr w:type="spellStart"/>
      <w:proofErr w:type="gramStart"/>
      <w:r>
        <w:rPr>
          <w:lang w:val="en-US"/>
        </w:rPr>
        <w:t>alin</w:t>
      </w:r>
      <w:proofErr w:type="spellEnd"/>
      <w:r>
        <w:rPr>
          <w:lang w:val="en-US"/>
        </w:rPr>
        <w:t>.(</w:t>
      </w:r>
      <w:proofErr w:type="gramEnd"/>
      <w:r>
        <w:rPr>
          <w:lang w:val="en-US"/>
        </w:rPr>
        <w:t xml:space="preserve">1), </w:t>
      </w:r>
      <w:proofErr w:type="spellStart"/>
      <w:proofErr w:type="gramStart"/>
      <w:r>
        <w:rPr>
          <w:lang w:val="en-US"/>
        </w:rPr>
        <w:t>alin</w:t>
      </w:r>
      <w:proofErr w:type="spellEnd"/>
      <w:r>
        <w:rPr>
          <w:lang w:val="en-US"/>
        </w:rPr>
        <w:t>.(</w:t>
      </w:r>
      <w:proofErr w:type="gramEnd"/>
      <w:r>
        <w:rPr>
          <w:lang w:val="en-US"/>
        </w:rPr>
        <w:t xml:space="preserve">3) </w:t>
      </w:r>
      <w:proofErr w:type="spellStart"/>
      <w:r>
        <w:rPr>
          <w:lang w:val="en-US"/>
        </w:rPr>
        <w:t>lit.c</w:t>
      </w:r>
      <w:proofErr w:type="spellEnd"/>
      <w:r>
        <w:rPr>
          <w:lang w:val="en-US"/>
        </w:rPr>
        <w:t xml:space="preserve">, art.196 </w:t>
      </w:r>
      <w:proofErr w:type="spellStart"/>
      <w:proofErr w:type="gramStart"/>
      <w:r>
        <w:rPr>
          <w:lang w:val="en-US"/>
        </w:rPr>
        <w:t>aalin</w:t>
      </w:r>
      <w:proofErr w:type="spellEnd"/>
      <w:r>
        <w:rPr>
          <w:lang w:val="en-US"/>
        </w:rPr>
        <w:t>.(</w:t>
      </w:r>
      <w:proofErr w:type="gramEnd"/>
      <w:r>
        <w:rPr>
          <w:lang w:val="en-US"/>
        </w:rPr>
        <w:t xml:space="preserve">1) </w:t>
      </w:r>
      <w:proofErr w:type="spellStart"/>
      <w:r>
        <w:rPr>
          <w:lang w:val="en-US"/>
        </w:rPr>
        <w:t>si</w:t>
      </w:r>
      <w:proofErr w:type="spellEnd"/>
      <w:r>
        <w:rPr>
          <w:lang w:val="en-US"/>
        </w:rPr>
        <w:t xml:space="preserve"> art.198 din </w:t>
      </w:r>
      <w:proofErr w:type="spellStart"/>
      <w:r>
        <w:rPr>
          <w:lang w:val="en-US"/>
        </w:rPr>
        <w:t>Ordonanta</w:t>
      </w:r>
      <w:proofErr w:type="spellEnd"/>
      <w:r>
        <w:rPr>
          <w:lang w:val="en-US"/>
        </w:rPr>
        <w:t xml:space="preserve"> de </w:t>
      </w:r>
      <w:proofErr w:type="spellStart"/>
      <w:r>
        <w:rPr>
          <w:lang w:val="en-US"/>
        </w:rPr>
        <w:t>Urgenta</w:t>
      </w:r>
      <w:proofErr w:type="spellEnd"/>
      <w:r>
        <w:rPr>
          <w:lang w:val="en-US"/>
        </w:rPr>
        <w:t xml:space="preserve"> a </w:t>
      </w:r>
      <w:proofErr w:type="spellStart"/>
      <w:r>
        <w:rPr>
          <w:lang w:val="en-US"/>
        </w:rPr>
        <w:t>Guvernului</w:t>
      </w:r>
      <w:proofErr w:type="spellEnd"/>
      <w:r>
        <w:rPr>
          <w:lang w:val="en-US"/>
        </w:rPr>
        <w:t xml:space="preserve"> nr.57/2019 </w:t>
      </w:r>
      <w:proofErr w:type="spellStart"/>
      <w:r>
        <w:rPr>
          <w:lang w:val="en-US"/>
        </w:rPr>
        <w:t>privind</w:t>
      </w:r>
      <w:proofErr w:type="spellEnd"/>
      <w:r>
        <w:rPr>
          <w:lang w:val="en-US"/>
        </w:rPr>
        <w:t xml:space="preserve"> </w:t>
      </w:r>
      <w:proofErr w:type="spellStart"/>
      <w:r>
        <w:rPr>
          <w:lang w:val="en-US"/>
        </w:rPr>
        <w:t>Codul</w:t>
      </w:r>
      <w:proofErr w:type="spellEnd"/>
      <w:r>
        <w:rPr>
          <w:lang w:val="en-US"/>
        </w:rPr>
        <w:t xml:space="preserve"> administrative</w:t>
      </w:r>
    </w:p>
    <w:p w14:paraId="014791D9" w14:textId="77777777" w:rsidR="007E1751" w:rsidRDefault="007E1751" w:rsidP="007E1751">
      <w:pPr>
        <w:widowControl/>
        <w:tabs>
          <w:tab w:val="left" w:pos="930"/>
        </w:tabs>
        <w:autoSpaceDE/>
        <w:rPr>
          <w:lang w:val="en-US"/>
        </w:rPr>
      </w:pPr>
    </w:p>
    <w:p w14:paraId="31B2E981" w14:textId="77777777" w:rsidR="007E1751" w:rsidRDefault="007E1751" w:rsidP="007E1751">
      <w:pPr>
        <w:widowControl/>
        <w:tabs>
          <w:tab w:val="left" w:pos="3135"/>
        </w:tabs>
        <w:autoSpaceDE/>
        <w:rPr>
          <w:b/>
          <w:lang w:val="en-US"/>
        </w:rPr>
      </w:pPr>
      <w:r>
        <w:rPr>
          <w:lang w:val="en-US"/>
        </w:rPr>
        <w:tab/>
      </w:r>
      <w:r>
        <w:rPr>
          <w:b/>
          <w:lang w:val="en-US"/>
        </w:rPr>
        <w:t>HOTARASTE:</w:t>
      </w:r>
    </w:p>
    <w:p w14:paraId="37B4D221" w14:textId="77777777" w:rsidR="007E1751" w:rsidRDefault="007E1751" w:rsidP="007E1751">
      <w:pPr>
        <w:widowControl/>
        <w:tabs>
          <w:tab w:val="left" w:pos="3135"/>
        </w:tabs>
        <w:autoSpaceDE/>
        <w:jc w:val="both"/>
        <w:rPr>
          <w:lang w:val="en-US"/>
        </w:rPr>
      </w:pPr>
      <w:r>
        <w:rPr>
          <w:b/>
          <w:lang w:val="en-US"/>
        </w:rPr>
        <w:t xml:space="preserve">          Art.1 –</w:t>
      </w:r>
      <w:r>
        <w:rPr>
          <w:lang w:val="en-US"/>
        </w:rPr>
        <w:t xml:space="preserve"> Se </w:t>
      </w:r>
      <w:proofErr w:type="spellStart"/>
      <w:r>
        <w:rPr>
          <w:lang w:val="en-US"/>
        </w:rPr>
        <w:t>instituie</w:t>
      </w:r>
      <w:proofErr w:type="spellEnd"/>
      <w:r>
        <w:rPr>
          <w:lang w:val="en-US"/>
        </w:rPr>
        <w:t xml:space="preserve"> taxa de </w:t>
      </w:r>
      <w:proofErr w:type="spellStart"/>
      <w:r>
        <w:rPr>
          <w:lang w:val="en-US"/>
        </w:rPr>
        <w:t>salubrizare</w:t>
      </w:r>
      <w:proofErr w:type="spellEnd"/>
      <w:r>
        <w:rPr>
          <w:lang w:val="en-US"/>
        </w:rPr>
        <w:t xml:space="preserve">, care se </w:t>
      </w:r>
      <w:proofErr w:type="spellStart"/>
      <w:r>
        <w:rPr>
          <w:lang w:val="en-US"/>
        </w:rPr>
        <w:t>datoreaza</w:t>
      </w:r>
      <w:proofErr w:type="spellEnd"/>
      <w:r>
        <w:rPr>
          <w:lang w:val="en-US"/>
        </w:rPr>
        <w:t xml:space="preserve"> de </w:t>
      </w:r>
      <w:proofErr w:type="spellStart"/>
      <w:r>
        <w:rPr>
          <w:lang w:val="en-US"/>
        </w:rPr>
        <w:t>catre</w:t>
      </w:r>
      <w:proofErr w:type="spellEnd"/>
      <w:r>
        <w:rPr>
          <w:lang w:val="en-US"/>
        </w:rPr>
        <w:t xml:space="preserve"> </w:t>
      </w:r>
      <w:proofErr w:type="spellStart"/>
      <w:r>
        <w:rPr>
          <w:lang w:val="en-US"/>
        </w:rPr>
        <w:t>utilizatorii</w:t>
      </w:r>
      <w:proofErr w:type="spellEnd"/>
      <w:r>
        <w:rPr>
          <w:lang w:val="en-US"/>
        </w:rPr>
        <w:t xml:space="preserve"> </w:t>
      </w:r>
      <w:proofErr w:type="spellStart"/>
      <w:r>
        <w:rPr>
          <w:lang w:val="en-US"/>
        </w:rPr>
        <w:t>serviciului</w:t>
      </w:r>
      <w:proofErr w:type="spellEnd"/>
      <w:r>
        <w:rPr>
          <w:lang w:val="en-US"/>
        </w:rPr>
        <w:t xml:space="preserve"> de </w:t>
      </w:r>
      <w:proofErr w:type="spellStart"/>
      <w:r>
        <w:rPr>
          <w:lang w:val="en-US"/>
        </w:rPr>
        <w:t>salubrizare</w:t>
      </w:r>
      <w:proofErr w:type="spellEnd"/>
      <w:r>
        <w:rPr>
          <w:lang w:val="en-US"/>
        </w:rPr>
        <w:t xml:space="preserve">, </w:t>
      </w:r>
      <w:proofErr w:type="spellStart"/>
      <w:r>
        <w:rPr>
          <w:lang w:val="en-US"/>
        </w:rPr>
        <w:t>persoane</w:t>
      </w:r>
      <w:proofErr w:type="spellEnd"/>
      <w:r>
        <w:rPr>
          <w:lang w:val="en-US"/>
        </w:rPr>
        <w:t xml:space="preserve"> </w:t>
      </w:r>
      <w:proofErr w:type="spellStart"/>
      <w:r>
        <w:rPr>
          <w:lang w:val="en-US"/>
        </w:rPr>
        <w:t>fizice</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persoane</w:t>
      </w:r>
      <w:proofErr w:type="spellEnd"/>
      <w:r>
        <w:rPr>
          <w:lang w:val="en-US"/>
        </w:rPr>
        <w:t xml:space="preserve"> </w:t>
      </w:r>
      <w:proofErr w:type="spellStart"/>
      <w:r>
        <w:rPr>
          <w:lang w:val="en-US"/>
        </w:rPr>
        <w:t>juridice</w:t>
      </w:r>
      <w:proofErr w:type="spellEnd"/>
      <w:r>
        <w:rPr>
          <w:lang w:val="en-US"/>
        </w:rPr>
        <w:t xml:space="preserve">, care nu detin contract cu </w:t>
      </w:r>
      <w:proofErr w:type="spellStart"/>
      <w:r>
        <w:rPr>
          <w:lang w:val="en-US"/>
        </w:rPr>
        <w:t>operatorul</w:t>
      </w:r>
      <w:proofErr w:type="spellEnd"/>
      <w:r>
        <w:rPr>
          <w:lang w:val="en-US"/>
        </w:rPr>
        <w:t xml:space="preserve"> </w:t>
      </w:r>
      <w:proofErr w:type="spellStart"/>
      <w:r>
        <w:rPr>
          <w:lang w:val="en-US"/>
        </w:rPr>
        <w:t>serviciului</w:t>
      </w:r>
      <w:proofErr w:type="spellEnd"/>
      <w:r>
        <w:rPr>
          <w:lang w:val="en-US"/>
        </w:rPr>
        <w:t xml:space="preserve"> de </w:t>
      </w:r>
      <w:proofErr w:type="spellStart"/>
      <w:r>
        <w:rPr>
          <w:lang w:val="en-US"/>
        </w:rPr>
        <w:t>salubrizare</w:t>
      </w:r>
      <w:proofErr w:type="spellEnd"/>
      <w:r>
        <w:rPr>
          <w:lang w:val="en-US"/>
        </w:rPr>
        <w:t xml:space="preserve"> din </w:t>
      </w:r>
      <w:proofErr w:type="spellStart"/>
      <w:r>
        <w:rPr>
          <w:lang w:val="en-US"/>
        </w:rPr>
        <w:t>comuna</w:t>
      </w:r>
      <w:proofErr w:type="spellEnd"/>
      <w:r>
        <w:rPr>
          <w:lang w:val="en-US"/>
        </w:rPr>
        <w:t xml:space="preserve"> </w:t>
      </w:r>
      <w:proofErr w:type="spellStart"/>
      <w:r>
        <w:rPr>
          <w:lang w:val="en-US"/>
        </w:rPr>
        <w:t>Bozieni</w:t>
      </w:r>
      <w:proofErr w:type="spellEnd"/>
      <w:r>
        <w:rPr>
          <w:lang w:val="en-US"/>
        </w:rPr>
        <w:t>;</w:t>
      </w:r>
    </w:p>
    <w:p w14:paraId="2EEE2048" w14:textId="77777777" w:rsidR="007E1751" w:rsidRDefault="007E1751" w:rsidP="007E1751">
      <w:pPr>
        <w:widowControl/>
        <w:tabs>
          <w:tab w:val="left" w:pos="3135"/>
        </w:tabs>
        <w:autoSpaceDE/>
        <w:jc w:val="both"/>
        <w:rPr>
          <w:lang w:val="en-US"/>
        </w:rPr>
      </w:pPr>
      <w:r>
        <w:rPr>
          <w:b/>
          <w:lang w:val="en-US"/>
        </w:rPr>
        <w:t xml:space="preserve">         Art.2 –</w:t>
      </w:r>
      <w:r>
        <w:rPr>
          <w:lang w:val="en-US"/>
        </w:rPr>
        <w:t xml:space="preserve"> </w:t>
      </w:r>
      <w:proofErr w:type="spellStart"/>
      <w:r>
        <w:rPr>
          <w:lang w:val="en-US"/>
        </w:rPr>
        <w:t>Nivelul</w:t>
      </w:r>
      <w:proofErr w:type="spellEnd"/>
      <w:r>
        <w:rPr>
          <w:lang w:val="en-US"/>
        </w:rPr>
        <w:t xml:space="preserve"> </w:t>
      </w:r>
      <w:proofErr w:type="spellStart"/>
      <w:r>
        <w:rPr>
          <w:lang w:val="en-US"/>
        </w:rPr>
        <w:t>taxei</w:t>
      </w:r>
      <w:proofErr w:type="spellEnd"/>
      <w:r>
        <w:rPr>
          <w:lang w:val="en-US"/>
        </w:rPr>
        <w:t xml:space="preserve"> de </w:t>
      </w:r>
      <w:proofErr w:type="spellStart"/>
      <w:proofErr w:type="gramStart"/>
      <w:r>
        <w:rPr>
          <w:lang w:val="en-US"/>
        </w:rPr>
        <w:t>salubrizare</w:t>
      </w:r>
      <w:proofErr w:type="spellEnd"/>
      <w:r>
        <w:rPr>
          <w:lang w:val="en-US"/>
        </w:rPr>
        <w:t xml:space="preserve"> ,in</w:t>
      </w:r>
      <w:proofErr w:type="gramEnd"/>
      <w:r>
        <w:rPr>
          <w:lang w:val="en-US"/>
        </w:rPr>
        <w:t xml:space="preserve"> </w:t>
      </w:r>
      <w:proofErr w:type="spellStart"/>
      <w:r>
        <w:rPr>
          <w:lang w:val="en-US"/>
        </w:rPr>
        <w:t>anul</w:t>
      </w:r>
      <w:proofErr w:type="spellEnd"/>
      <w:r>
        <w:rPr>
          <w:lang w:val="en-US"/>
        </w:rPr>
        <w:t xml:space="preserve"> 2025, </w:t>
      </w:r>
      <w:proofErr w:type="spellStart"/>
      <w:r>
        <w:rPr>
          <w:lang w:val="en-US"/>
        </w:rPr>
        <w:t>este</w:t>
      </w:r>
      <w:proofErr w:type="spellEnd"/>
      <w:r>
        <w:rPr>
          <w:lang w:val="en-US"/>
        </w:rPr>
        <w:t>:</w:t>
      </w:r>
    </w:p>
    <w:p w14:paraId="005935B0" w14:textId="77777777" w:rsidR="007E1751" w:rsidRDefault="007E1751" w:rsidP="007E1751">
      <w:pPr>
        <w:widowControl/>
        <w:numPr>
          <w:ilvl w:val="0"/>
          <w:numId w:val="12"/>
        </w:numPr>
        <w:tabs>
          <w:tab w:val="left" w:pos="1032"/>
        </w:tabs>
        <w:autoSpaceDE/>
        <w:spacing w:line="276" w:lineRule="auto"/>
        <w:contextualSpacing/>
        <w:jc w:val="both"/>
        <w:rPr>
          <w:rFonts w:eastAsiaTheme="minorHAnsi"/>
        </w:rPr>
      </w:pPr>
      <w:r>
        <w:rPr>
          <w:rFonts w:eastAsiaTheme="minorHAnsi"/>
        </w:rPr>
        <w:t xml:space="preserve">86 lei / an pentru toate </w:t>
      </w:r>
      <w:proofErr w:type="spellStart"/>
      <w:r>
        <w:rPr>
          <w:rFonts w:eastAsiaTheme="minorHAnsi"/>
        </w:rPr>
        <w:t>gospodariile</w:t>
      </w:r>
      <w:proofErr w:type="spellEnd"/>
      <w:r>
        <w:rPr>
          <w:rFonts w:eastAsiaTheme="minorHAnsi"/>
        </w:rPr>
        <w:t xml:space="preserve"> compuse din 2 sau mai multe persoane</w:t>
      </w:r>
    </w:p>
    <w:p w14:paraId="796D5802" w14:textId="77777777" w:rsidR="007E1751" w:rsidRDefault="007E1751" w:rsidP="007E1751">
      <w:pPr>
        <w:widowControl/>
        <w:numPr>
          <w:ilvl w:val="0"/>
          <w:numId w:val="12"/>
        </w:numPr>
        <w:tabs>
          <w:tab w:val="left" w:pos="1032"/>
        </w:tabs>
        <w:autoSpaceDE/>
        <w:spacing w:line="276" w:lineRule="auto"/>
        <w:contextualSpacing/>
        <w:jc w:val="both"/>
        <w:rPr>
          <w:rFonts w:eastAsiaTheme="minorHAnsi"/>
        </w:rPr>
      </w:pPr>
      <w:r>
        <w:rPr>
          <w:rFonts w:eastAsiaTheme="minorHAnsi"/>
        </w:rPr>
        <w:t xml:space="preserve">43 lei / an pentru </w:t>
      </w:r>
      <w:proofErr w:type="spellStart"/>
      <w:r>
        <w:rPr>
          <w:rFonts w:eastAsiaTheme="minorHAnsi"/>
        </w:rPr>
        <w:t>gospodariile</w:t>
      </w:r>
      <w:proofErr w:type="spellEnd"/>
      <w:r>
        <w:rPr>
          <w:rFonts w:eastAsiaTheme="minorHAnsi"/>
        </w:rPr>
        <w:t xml:space="preserve"> compuse cu una persoana</w:t>
      </w:r>
    </w:p>
    <w:p w14:paraId="72D631F8" w14:textId="77777777" w:rsidR="007E1751" w:rsidRDefault="007E1751" w:rsidP="007E1751">
      <w:pPr>
        <w:widowControl/>
        <w:numPr>
          <w:ilvl w:val="0"/>
          <w:numId w:val="12"/>
        </w:numPr>
        <w:tabs>
          <w:tab w:val="left" w:pos="1032"/>
        </w:tabs>
        <w:autoSpaceDE/>
        <w:spacing w:line="276" w:lineRule="auto"/>
        <w:contextualSpacing/>
        <w:jc w:val="both"/>
        <w:rPr>
          <w:rFonts w:eastAsiaTheme="minorHAnsi"/>
        </w:rPr>
      </w:pPr>
      <w:r>
        <w:rPr>
          <w:rFonts w:eastAsiaTheme="minorHAnsi"/>
        </w:rPr>
        <w:t>594 lei / an pentru utilizatorii non casnici ( pentru fiecare punct de lucru)</w:t>
      </w:r>
    </w:p>
    <w:p w14:paraId="1E47FF3E" w14:textId="77777777" w:rsidR="007E1751" w:rsidRDefault="007E1751" w:rsidP="007E1751">
      <w:pPr>
        <w:widowControl/>
        <w:tabs>
          <w:tab w:val="left" w:pos="3135"/>
        </w:tabs>
        <w:autoSpaceDE/>
        <w:spacing w:line="256" w:lineRule="auto"/>
        <w:ind w:left="720"/>
        <w:contextualSpacing/>
        <w:jc w:val="both"/>
        <w:rPr>
          <w:rFonts w:eastAsiaTheme="minorHAnsi"/>
        </w:rPr>
      </w:pPr>
      <w:r>
        <w:rPr>
          <w:rFonts w:eastAsiaTheme="minorHAnsi"/>
          <w:b/>
        </w:rPr>
        <w:t xml:space="preserve">          Art. 3 –</w:t>
      </w:r>
      <w:r>
        <w:rPr>
          <w:rFonts w:eastAsiaTheme="minorHAnsi"/>
        </w:rPr>
        <w:t xml:space="preserve"> Cuantumul taxei de salubrizare se </w:t>
      </w:r>
      <w:proofErr w:type="spellStart"/>
      <w:r>
        <w:rPr>
          <w:rFonts w:eastAsiaTheme="minorHAnsi"/>
        </w:rPr>
        <w:t>stabileste</w:t>
      </w:r>
      <w:proofErr w:type="spellEnd"/>
      <w:r>
        <w:rPr>
          <w:rFonts w:eastAsiaTheme="minorHAnsi"/>
        </w:rPr>
        <w:t xml:space="preserve">, se </w:t>
      </w:r>
      <w:proofErr w:type="spellStart"/>
      <w:r>
        <w:rPr>
          <w:rFonts w:eastAsiaTheme="minorHAnsi"/>
        </w:rPr>
        <w:t>ajusteaza</w:t>
      </w:r>
      <w:proofErr w:type="spellEnd"/>
      <w:r>
        <w:rPr>
          <w:rFonts w:eastAsiaTheme="minorHAnsi"/>
        </w:rPr>
        <w:t xml:space="preserve"> sau se modifica de </w:t>
      </w:r>
      <w:proofErr w:type="spellStart"/>
      <w:r>
        <w:rPr>
          <w:rFonts w:eastAsiaTheme="minorHAnsi"/>
        </w:rPr>
        <w:t>catre</w:t>
      </w:r>
      <w:proofErr w:type="spellEnd"/>
      <w:r>
        <w:rPr>
          <w:rFonts w:eastAsiaTheme="minorHAnsi"/>
        </w:rPr>
        <w:t xml:space="preserve"> Consiliul Local al Comunei Bozieni, prin </w:t>
      </w:r>
      <w:proofErr w:type="spellStart"/>
      <w:r>
        <w:rPr>
          <w:rFonts w:eastAsiaTheme="minorHAnsi"/>
        </w:rPr>
        <w:t>hotarare</w:t>
      </w:r>
      <w:proofErr w:type="spellEnd"/>
      <w:r>
        <w:rPr>
          <w:rFonts w:eastAsiaTheme="minorHAnsi"/>
        </w:rPr>
        <w:t>;</w:t>
      </w:r>
    </w:p>
    <w:p w14:paraId="4B17A2A6" w14:textId="77777777" w:rsidR="007E1751" w:rsidRDefault="007E1751" w:rsidP="007E1751">
      <w:pPr>
        <w:widowControl/>
        <w:tabs>
          <w:tab w:val="left" w:pos="3135"/>
        </w:tabs>
        <w:autoSpaceDE/>
        <w:spacing w:line="256" w:lineRule="auto"/>
        <w:ind w:left="720"/>
        <w:contextualSpacing/>
        <w:jc w:val="both"/>
        <w:rPr>
          <w:rFonts w:eastAsiaTheme="minorHAnsi"/>
        </w:rPr>
      </w:pPr>
      <w:r>
        <w:rPr>
          <w:rFonts w:eastAsiaTheme="minorHAnsi"/>
          <w:b/>
        </w:rPr>
        <w:t xml:space="preserve">        Art. 4 –</w:t>
      </w:r>
      <w:r>
        <w:rPr>
          <w:rFonts w:eastAsiaTheme="minorHAnsi"/>
        </w:rPr>
        <w:t xml:space="preserve"> Plata </w:t>
      </w:r>
      <w:proofErr w:type="spellStart"/>
      <w:r>
        <w:rPr>
          <w:rFonts w:eastAsiaTheme="minorHAnsi"/>
        </w:rPr>
        <w:t>catre</w:t>
      </w:r>
      <w:proofErr w:type="spellEnd"/>
      <w:r>
        <w:rPr>
          <w:rFonts w:eastAsiaTheme="minorHAnsi"/>
        </w:rPr>
        <w:t xml:space="preserve"> operatorul de salubrizare a </w:t>
      </w:r>
      <w:proofErr w:type="spellStart"/>
      <w:r>
        <w:rPr>
          <w:rFonts w:eastAsiaTheme="minorHAnsi"/>
        </w:rPr>
        <w:t>prestatiilor</w:t>
      </w:r>
      <w:proofErr w:type="spellEnd"/>
      <w:r>
        <w:rPr>
          <w:rFonts w:eastAsiaTheme="minorHAnsi"/>
        </w:rPr>
        <w:t xml:space="preserve"> efectuate de acesta la utilizatorii </w:t>
      </w:r>
      <w:proofErr w:type="spellStart"/>
      <w:r>
        <w:rPr>
          <w:rFonts w:eastAsiaTheme="minorHAnsi"/>
        </w:rPr>
        <w:t>fara</w:t>
      </w:r>
      <w:proofErr w:type="spellEnd"/>
      <w:r>
        <w:rPr>
          <w:rFonts w:eastAsiaTheme="minorHAnsi"/>
        </w:rPr>
        <w:t xml:space="preserve"> contract se face din sumele provenite din colectarea la bugetul local, a taxei speciale </w:t>
      </w:r>
      <w:proofErr w:type="spellStart"/>
      <w:r>
        <w:rPr>
          <w:rFonts w:eastAsiaTheme="minorHAnsi"/>
        </w:rPr>
        <w:t>incasate</w:t>
      </w:r>
      <w:proofErr w:type="spellEnd"/>
      <w:r>
        <w:rPr>
          <w:rFonts w:eastAsiaTheme="minorHAnsi"/>
        </w:rPr>
        <w:t xml:space="preserve"> de la utilizatori, in cazul </w:t>
      </w:r>
      <w:proofErr w:type="spellStart"/>
      <w:r>
        <w:rPr>
          <w:rFonts w:eastAsiaTheme="minorHAnsi"/>
        </w:rPr>
        <w:t>prestatiilor</w:t>
      </w:r>
      <w:proofErr w:type="spellEnd"/>
      <w:r>
        <w:rPr>
          <w:rFonts w:eastAsiaTheme="minorHAnsi"/>
        </w:rPr>
        <w:t xml:space="preserve"> de care </w:t>
      </w:r>
      <w:proofErr w:type="spellStart"/>
      <w:r>
        <w:rPr>
          <w:rFonts w:eastAsiaTheme="minorHAnsi"/>
        </w:rPr>
        <w:t>acestia</w:t>
      </w:r>
      <w:proofErr w:type="spellEnd"/>
      <w:r>
        <w:rPr>
          <w:rFonts w:eastAsiaTheme="minorHAnsi"/>
        </w:rPr>
        <w:t xml:space="preserve"> </w:t>
      </w:r>
      <w:proofErr w:type="spellStart"/>
      <w:r>
        <w:rPr>
          <w:rFonts w:eastAsiaTheme="minorHAnsi"/>
        </w:rPr>
        <w:t>beneficiaza</w:t>
      </w:r>
      <w:proofErr w:type="spellEnd"/>
      <w:r>
        <w:rPr>
          <w:rFonts w:eastAsiaTheme="minorHAnsi"/>
        </w:rPr>
        <w:t xml:space="preserve"> individual, </w:t>
      </w:r>
      <w:proofErr w:type="spellStart"/>
      <w:r>
        <w:rPr>
          <w:rFonts w:eastAsiaTheme="minorHAnsi"/>
        </w:rPr>
        <w:t>fara</w:t>
      </w:r>
      <w:proofErr w:type="spellEnd"/>
      <w:r>
        <w:rPr>
          <w:rFonts w:eastAsiaTheme="minorHAnsi"/>
        </w:rPr>
        <w:t xml:space="preserve"> contract </w:t>
      </w:r>
      <w:proofErr w:type="spellStart"/>
      <w:r>
        <w:rPr>
          <w:rFonts w:eastAsiaTheme="minorHAnsi"/>
        </w:rPr>
        <w:t>incheiat</w:t>
      </w:r>
      <w:proofErr w:type="spellEnd"/>
      <w:r>
        <w:rPr>
          <w:rFonts w:eastAsiaTheme="minorHAnsi"/>
        </w:rPr>
        <w:t xml:space="preserve"> cu operatorii serviciului de salubrizare iar, </w:t>
      </w:r>
      <w:proofErr w:type="spellStart"/>
      <w:r>
        <w:rPr>
          <w:rFonts w:eastAsiaTheme="minorHAnsi"/>
        </w:rPr>
        <w:t>diferenta</w:t>
      </w:r>
      <w:proofErr w:type="spellEnd"/>
      <w:r>
        <w:rPr>
          <w:rFonts w:eastAsiaTheme="minorHAnsi"/>
        </w:rPr>
        <w:t xml:space="preserve"> se </w:t>
      </w:r>
      <w:proofErr w:type="spellStart"/>
      <w:r>
        <w:rPr>
          <w:rFonts w:eastAsiaTheme="minorHAnsi"/>
        </w:rPr>
        <w:t>acopera</w:t>
      </w:r>
      <w:proofErr w:type="spellEnd"/>
      <w:r>
        <w:rPr>
          <w:rFonts w:eastAsiaTheme="minorHAnsi"/>
        </w:rPr>
        <w:t xml:space="preserve"> din bugetul local.</w:t>
      </w:r>
    </w:p>
    <w:p w14:paraId="64C78BD3" w14:textId="77777777" w:rsidR="007E1751" w:rsidRDefault="007E1751" w:rsidP="007E1751">
      <w:pPr>
        <w:widowControl/>
        <w:tabs>
          <w:tab w:val="left" w:pos="3135"/>
        </w:tabs>
        <w:autoSpaceDE/>
        <w:spacing w:line="256" w:lineRule="auto"/>
        <w:ind w:left="720"/>
        <w:contextualSpacing/>
        <w:jc w:val="both"/>
        <w:rPr>
          <w:rFonts w:eastAsiaTheme="minorHAnsi"/>
        </w:rPr>
      </w:pPr>
      <w:r>
        <w:rPr>
          <w:rFonts w:eastAsiaTheme="minorHAnsi"/>
          <w:b/>
        </w:rPr>
        <w:t xml:space="preserve">         Art. 5 –</w:t>
      </w:r>
      <w:r>
        <w:rPr>
          <w:rFonts w:eastAsiaTheme="minorHAnsi"/>
        </w:rPr>
        <w:t xml:space="preserve"> Se aproba regulamentul privind taxa de salubrizare datorata de </w:t>
      </w:r>
      <w:proofErr w:type="spellStart"/>
      <w:r>
        <w:rPr>
          <w:rFonts w:eastAsiaTheme="minorHAnsi"/>
        </w:rPr>
        <w:t>catre</w:t>
      </w:r>
      <w:proofErr w:type="spellEnd"/>
      <w:r>
        <w:rPr>
          <w:rFonts w:eastAsiaTheme="minorHAnsi"/>
        </w:rPr>
        <w:t xml:space="preserve"> utilizatori, in cazul </w:t>
      </w:r>
      <w:proofErr w:type="spellStart"/>
      <w:r>
        <w:rPr>
          <w:rFonts w:eastAsiaTheme="minorHAnsi"/>
        </w:rPr>
        <w:t>prestatiilor</w:t>
      </w:r>
      <w:proofErr w:type="spellEnd"/>
      <w:r>
        <w:rPr>
          <w:rFonts w:eastAsiaTheme="minorHAnsi"/>
        </w:rPr>
        <w:t xml:space="preserve"> de care </w:t>
      </w:r>
      <w:proofErr w:type="spellStart"/>
      <w:r>
        <w:rPr>
          <w:rFonts w:eastAsiaTheme="minorHAnsi"/>
        </w:rPr>
        <w:t>acestia</w:t>
      </w:r>
      <w:proofErr w:type="spellEnd"/>
      <w:r>
        <w:rPr>
          <w:rFonts w:eastAsiaTheme="minorHAnsi"/>
        </w:rPr>
        <w:t xml:space="preserve"> </w:t>
      </w:r>
      <w:proofErr w:type="spellStart"/>
      <w:r>
        <w:rPr>
          <w:rFonts w:eastAsiaTheme="minorHAnsi"/>
        </w:rPr>
        <w:t>beneficiaza</w:t>
      </w:r>
      <w:proofErr w:type="spellEnd"/>
      <w:r>
        <w:rPr>
          <w:rFonts w:eastAsiaTheme="minorHAnsi"/>
        </w:rPr>
        <w:t xml:space="preserve"> individual, </w:t>
      </w:r>
      <w:proofErr w:type="spellStart"/>
      <w:r>
        <w:rPr>
          <w:rFonts w:eastAsiaTheme="minorHAnsi"/>
        </w:rPr>
        <w:t>fara</w:t>
      </w:r>
      <w:proofErr w:type="spellEnd"/>
      <w:r>
        <w:rPr>
          <w:rFonts w:eastAsiaTheme="minorHAnsi"/>
        </w:rPr>
        <w:t xml:space="preserve"> contract </w:t>
      </w:r>
      <w:proofErr w:type="spellStart"/>
      <w:r>
        <w:rPr>
          <w:rFonts w:eastAsiaTheme="minorHAnsi"/>
        </w:rPr>
        <w:t>incheiat</w:t>
      </w:r>
      <w:proofErr w:type="spellEnd"/>
      <w:r>
        <w:rPr>
          <w:rFonts w:eastAsiaTheme="minorHAnsi"/>
        </w:rPr>
        <w:t xml:space="preserve"> cu operatorii serviciului de salubrizare, potrivit anexei care face parte integranta din prezenta </w:t>
      </w:r>
      <w:proofErr w:type="spellStart"/>
      <w:r>
        <w:rPr>
          <w:rFonts w:eastAsiaTheme="minorHAnsi"/>
        </w:rPr>
        <w:t>hotarare</w:t>
      </w:r>
      <w:proofErr w:type="spellEnd"/>
      <w:r>
        <w:rPr>
          <w:rFonts w:eastAsiaTheme="minorHAnsi"/>
        </w:rPr>
        <w:t>;</w:t>
      </w:r>
    </w:p>
    <w:p w14:paraId="564C0F78" w14:textId="77777777" w:rsidR="007E1751" w:rsidRDefault="007E1751" w:rsidP="007E1751">
      <w:pPr>
        <w:widowControl/>
        <w:tabs>
          <w:tab w:val="left" w:pos="3135"/>
        </w:tabs>
        <w:autoSpaceDE/>
        <w:spacing w:line="256" w:lineRule="auto"/>
        <w:ind w:left="720"/>
        <w:contextualSpacing/>
        <w:jc w:val="both"/>
        <w:rPr>
          <w:rFonts w:eastAsiaTheme="minorHAnsi"/>
        </w:rPr>
      </w:pPr>
      <w:r>
        <w:rPr>
          <w:rFonts w:eastAsiaTheme="minorHAnsi"/>
          <w:b/>
        </w:rPr>
        <w:t xml:space="preserve">         Art.6. –</w:t>
      </w:r>
      <w:r>
        <w:rPr>
          <w:rFonts w:eastAsiaTheme="minorHAnsi"/>
        </w:rPr>
        <w:t xml:space="preserve"> Prezenta </w:t>
      </w:r>
      <w:proofErr w:type="spellStart"/>
      <w:r>
        <w:rPr>
          <w:rFonts w:eastAsiaTheme="minorHAnsi"/>
        </w:rPr>
        <w:t>hotarare</w:t>
      </w:r>
      <w:proofErr w:type="spellEnd"/>
      <w:r>
        <w:rPr>
          <w:rFonts w:eastAsiaTheme="minorHAnsi"/>
        </w:rPr>
        <w:t xml:space="preserve"> intra in vigoare de la data aducerii la </w:t>
      </w:r>
      <w:proofErr w:type="spellStart"/>
      <w:r>
        <w:rPr>
          <w:rFonts w:eastAsiaTheme="minorHAnsi"/>
        </w:rPr>
        <w:t>cunostinta</w:t>
      </w:r>
      <w:proofErr w:type="spellEnd"/>
      <w:r>
        <w:rPr>
          <w:rFonts w:eastAsiaTheme="minorHAnsi"/>
        </w:rPr>
        <w:t xml:space="preserve"> publica;</w:t>
      </w:r>
    </w:p>
    <w:p w14:paraId="3EFA4510" w14:textId="77777777" w:rsidR="007E1751" w:rsidRDefault="007E1751" w:rsidP="007E1751">
      <w:pPr>
        <w:widowControl/>
        <w:autoSpaceDE/>
        <w:jc w:val="both"/>
        <w:rPr>
          <w:sz w:val="24"/>
          <w:szCs w:val="24"/>
          <w:lang w:val="en-US"/>
        </w:rPr>
      </w:pPr>
      <w:r>
        <w:rPr>
          <w:b/>
          <w:sz w:val="24"/>
          <w:szCs w:val="24"/>
          <w:lang w:val="en-US"/>
        </w:rPr>
        <w:lastRenderedPageBreak/>
        <w:t xml:space="preserve">             Art. 7. –</w:t>
      </w:r>
      <w:r>
        <w:rPr>
          <w:sz w:val="24"/>
          <w:szCs w:val="24"/>
          <w:lang w:val="en-US"/>
        </w:rPr>
        <w:t xml:space="preserve"> </w:t>
      </w:r>
      <w:proofErr w:type="spellStart"/>
      <w:r>
        <w:rPr>
          <w:sz w:val="24"/>
          <w:szCs w:val="24"/>
          <w:lang w:val="en-US"/>
        </w:rPr>
        <w:t>Primarul</w:t>
      </w:r>
      <w:proofErr w:type="spellEnd"/>
      <w:r>
        <w:rPr>
          <w:sz w:val="24"/>
          <w:szCs w:val="24"/>
          <w:lang w:val="en-US"/>
        </w:rPr>
        <w:t xml:space="preserve"> </w:t>
      </w:r>
      <w:proofErr w:type="spellStart"/>
      <w:r>
        <w:rPr>
          <w:sz w:val="24"/>
          <w:szCs w:val="24"/>
          <w:lang w:val="en-US"/>
        </w:rPr>
        <w:t>comunei</w:t>
      </w:r>
      <w:proofErr w:type="spellEnd"/>
      <w:r>
        <w:rPr>
          <w:sz w:val="24"/>
          <w:szCs w:val="24"/>
          <w:lang w:val="en-US"/>
        </w:rPr>
        <w:t xml:space="preserve"> </w:t>
      </w:r>
      <w:proofErr w:type="spellStart"/>
      <w:r>
        <w:rPr>
          <w:sz w:val="24"/>
          <w:szCs w:val="24"/>
          <w:lang w:val="en-US"/>
        </w:rPr>
        <w:t>Bozieni</w:t>
      </w:r>
      <w:proofErr w:type="spellEnd"/>
      <w:r>
        <w:rPr>
          <w:sz w:val="24"/>
          <w:szCs w:val="24"/>
          <w:lang w:val="en-US"/>
        </w:rPr>
        <w:t xml:space="preserve">, </w:t>
      </w:r>
      <w:proofErr w:type="spellStart"/>
      <w:r>
        <w:rPr>
          <w:sz w:val="24"/>
          <w:szCs w:val="24"/>
          <w:lang w:val="en-US"/>
        </w:rPr>
        <w:t>va</w:t>
      </w:r>
      <w:proofErr w:type="spellEnd"/>
      <w:r>
        <w:rPr>
          <w:sz w:val="24"/>
          <w:szCs w:val="24"/>
          <w:lang w:val="en-US"/>
        </w:rPr>
        <w:t xml:space="preserve"> </w:t>
      </w:r>
      <w:proofErr w:type="spellStart"/>
      <w:r>
        <w:rPr>
          <w:sz w:val="24"/>
          <w:szCs w:val="24"/>
          <w:lang w:val="en-US"/>
        </w:rPr>
        <w:t>aduce</w:t>
      </w:r>
      <w:proofErr w:type="spellEnd"/>
      <w:r>
        <w:rPr>
          <w:sz w:val="24"/>
          <w:szCs w:val="24"/>
          <w:lang w:val="en-US"/>
        </w:rPr>
        <w:t xml:space="preserve"> la </w:t>
      </w:r>
      <w:proofErr w:type="spellStart"/>
      <w:r>
        <w:rPr>
          <w:sz w:val="24"/>
          <w:szCs w:val="24"/>
          <w:lang w:val="en-US"/>
        </w:rPr>
        <w:t>indeplinirea</w:t>
      </w:r>
      <w:proofErr w:type="spellEnd"/>
      <w:r>
        <w:rPr>
          <w:sz w:val="24"/>
          <w:szCs w:val="24"/>
          <w:lang w:val="en-US"/>
        </w:rPr>
        <w:t xml:space="preserve"> </w:t>
      </w:r>
      <w:proofErr w:type="spellStart"/>
      <w:r>
        <w:rPr>
          <w:sz w:val="24"/>
          <w:szCs w:val="24"/>
          <w:lang w:val="en-US"/>
        </w:rPr>
        <w:t>prevederilor</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
    <w:p w14:paraId="223841D1" w14:textId="77777777" w:rsidR="007E1751" w:rsidRDefault="007E1751" w:rsidP="007E1751">
      <w:pPr>
        <w:widowControl/>
        <w:autoSpaceDE/>
        <w:jc w:val="both"/>
        <w:rPr>
          <w:b/>
          <w:bCs/>
          <w:sz w:val="28"/>
          <w:szCs w:val="28"/>
          <w:lang w:val="en-US"/>
        </w:rPr>
      </w:pPr>
      <w:r>
        <w:rPr>
          <w:sz w:val="24"/>
          <w:szCs w:val="24"/>
          <w:lang w:val="en-US"/>
        </w:rPr>
        <w:t xml:space="preserve">             </w:t>
      </w:r>
      <w:proofErr w:type="spellStart"/>
      <w:r>
        <w:rPr>
          <w:sz w:val="24"/>
          <w:szCs w:val="24"/>
          <w:lang w:val="en-US"/>
        </w:rPr>
        <w:t>hotarari</w:t>
      </w:r>
      <w:proofErr w:type="spellEnd"/>
    </w:p>
    <w:p w14:paraId="6341C1F2"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PRESEDINTE DE SEDINTA,                  </w:t>
      </w:r>
      <w:proofErr w:type="spellStart"/>
      <w:r>
        <w:rPr>
          <w:rFonts w:asciiTheme="minorHAnsi" w:eastAsiaTheme="minorHAnsi" w:hAnsiTheme="minorHAnsi" w:cstheme="minorBidi"/>
          <w:sz w:val="28"/>
          <w:szCs w:val="28"/>
        </w:rPr>
        <w:t>Contrasemneazà</w:t>
      </w:r>
      <w:proofErr w:type="spellEnd"/>
      <w:r>
        <w:rPr>
          <w:rFonts w:asciiTheme="minorHAnsi" w:eastAsiaTheme="minorHAnsi" w:hAnsiTheme="minorHAnsi" w:cstheme="minorBidi"/>
          <w:sz w:val="28"/>
          <w:szCs w:val="28"/>
        </w:rPr>
        <w:t xml:space="preserve"> pentru legalitate </w:t>
      </w:r>
    </w:p>
    <w:p w14:paraId="6CBA44A4"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Enache Constantin                                          Secretar general,</w:t>
      </w:r>
    </w:p>
    <w:p w14:paraId="40E83EB7"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Elena Timofte</w:t>
      </w:r>
    </w:p>
    <w:p w14:paraId="28BAC521" w14:textId="77777777" w:rsidR="007E1751" w:rsidRDefault="007E1751" w:rsidP="007E1751">
      <w:pPr>
        <w:widowControl/>
        <w:autoSpaceDE/>
        <w:jc w:val="center"/>
        <w:rPr>
          <w:b/>
          <w:bCs/>
          <w:sz w:val="28"/>
          <w:szCs w:val="28"/>
          <w:lang w:val="en-US"/>
        </w:rPr>
      </w:pPr>
    </w:p>
    <w:p w14:paraId="202943E1" w14:textId="77777777" w:rsidR="007E1751" w:rsidRDefault="007E1751" w:rsidP="007E1751">
      <w:pPr>
        <w:widowControl/>
        <w:autoSpaceDE/>
        <w:jc w:val="both"/>
        <w:rPr>
          <w:b/>
          <w:sz w:val="28"/>
          <w:szCs w:val="28"/>
          <w:lang w:val="en-US"/>
        </w:rPr>
      </w:pPr>
      <w:r>
        <w:rPr>
          <w:b/>
          <w:sz w:val="28"/>
          <w:szCs w:val="28"/>
          <w:lang w:val="en-US"/>
        </w:rPr>
        <w:t xml:space="preserve">                                                         </w:t>
      </w:r>
      <w:r>
        <w:rPr>
          <w:b/>
          <w:bCs/>
          <w:sz w:val="28"/>
          <w:szCs w:val="28"/>
          <w:lang w:val="en-US"/>
        </w:rPr>
        <w:t>ROMANIA</w:t>
      </w:r>
    </w:p>
    <w:p w14:paraId="6A1DCDC0" w14:textId="77777777" w:rsidR="007E1751" w:rsidRDefault="007E1751" w:rsidP="007E1751">
      <w:pPr>
        <w:widowControl/>
        <w:autoSpaceDE/>
        <w:jc w:val="center"/>
        <w:rPr>
          <w:b/>
          <w:sz w:val="28"/>
          <w:szCs w:val="28"/>
          <w:lang w:val="it-IT"/>
        </w:rPr>
      </w:pPr>
      <w:r>
        <w:rPr>
          <w:b/>
          <w:sz w:val="28"/>
          <w:szCs w:val="28"/>
          <w:lang w:val="it-IT"/>
        </w:rPr>
        <w:t>JUDETUL NEAMT</w:t>
      </w:r>
    </w:p>
    <w:p w14:paraId="146B35BD" w14:textId="77777777" w:rsidR="007E1751" w:rsidRDefault="007E1751" w:rsidP="007E1751">
      <w:pPr>
        <w:widowControl/>
        <w:autoSpaceDE/>
        <w:jc w:val="center"/>
        <w:rPr>
          <w:b/>
          <w:sz w:val="28"/>
          <w:szCs w:val="28"/>
          <w:lang w:val="en-US"/>
        </w:rPr>
      </w:pPr>
      <w:r>
        <w:rPr>
          <w:b/>
          <w:sz w:val="28"/>
          <w:szCs w:val="28"/>
          <w:lang w:val="it-IT"/>
        </w:rPr>
        <w:t>CONSILIUL LOCAL AL COMUNEI BOZIENI</w:t>
      </w:r>
    </w:p>
    <w:p w14:paraId="6FF95838" w14:textId="77777777" w:rsidR="007E1751" w:rsidRDefault="007E1751" w:rsidP="007E1751">
      <w:pPr>
        <w:widowControl/>
        <w:autoSpaceDE/>
        <w:rPr>
          <w:b/>
          <w:sz w:val="28"/>
          <w:szCs w:val="28"/>
          <w:lang w:val="it-IT"/>
        </w:rPr>
      </w:pPr>
      <w:r>
        <w:rPr>
          <w:b/>
          <w:sz w:val="28"/>
          <w:szCs w:val="28"/>
          <w:lang w:val="it-IT"/>
        </w:rPr>
        <w:t xml:space="preserve">                                                                             </w:t>
      </w:r>
    </w:p>
    <w:p w14:paraId="4BBA3DE6" w14:textId="77777777" w:rsidR="007E1751" w:rsidRDefault="007E1751" w:rsidP="007E1751">
      <w:pPr>
        <w:widowControl/>
        <w:autoSpaceDE/>
        <w:jc w:val="center"/>
        <w:rPr>
          <w:b/>
          <w:sz w:val="28"/>
          <w:szCs w:val="28"/>
          <w:lang w:val="it-IT"/>
        </w:rPr>
      </w:pPr>
      <w:r>
        <w:rPr>
          <w:b/>
          <w:sz w:val="28"/>
          <w:szCs w:val="28"/>
          <w:lang w:val="it-IT"/>
        </w:rPr>
        <w:t>H O T Ă R Â R E</w:t>
      </w:r>
    </w:p>
    <w:p w14:paraId="42E58D93" w14:textId="77777777" w:rsidR="007E1751" w:rsidRDefault="007E1751" w:rsidP="007E1751">
      <w:pPr>
        <w:widowControl/>
        <w:autoSpaceDE/>
        <w:jc w:val="center"/>
        <w:rPr>
          <w:b/>
          <w:sz w:val="28"/>
          <w:szCs w:val="28"/>
          <w:lang w:val="it-IT"/>
        </w:rPr>
      </w:pPr>
      <w:r>
        <w:rPr>
          <w:b/>
          <w:sz w:val="28"/>
          <w:szCs w:val="28"/>
          <w:lang w:val="it-IT"/>
        </w:rPr>
        <w:t>Nr.12 din 28.02.2025</w:t>
      </w:r>
    </w:p>
    <w:p w14:paraId="7B752541" w14:textId="77777777" w:rsidR="007E1751" w:rsidRDefault="007E1751" w:rsidP="007E1751">
      <w:pPr>
        <w:widowControl/>
        <w:numPr>
          <w:ilvl w:val="0"/>
          <w:numId w:val="8"/>
        </w:numPr>
        <w:autoSpaceDE/>
        <w:spacing w:line="256" w:lineRule="auto"/>
        <w:contextualSpacing/>
        <w:jc w:val="center"/>
        <w:rPr>
          <w:rFonts w:asciiTheme="minorHAnsi" w:eastAsiaTheme="minorHAnsi" w:hAnsiTheme="minorHAnsi" w:cstheme="minorBidi"/>
          <w:b/>
          <w:sz w:val="28"/>
          <w:szCs w:val="28"/>
        </w:rPr>
      </w:pPr>
      <w:r>
        <w:rPr>
          <w:rFonts w:asciiTheme="minorHAnsi" w:eastAsiaTheme="minorHAnsi" w:hAnsiTheme="minorHAnsi" w:cstheme="minorBidi"/>
          <w:b/>
          <w:sz w:val="28"/>
          <w:szCs w:val="28"/>
          <w:lang w:val="it-IT"/>
        </w:rPr>
        <w:t>privind  aprobarea reactualizarii Planului de analiză şi acoperire a riscurilor din zona de competenţă in anul 2025</w:t>
      </w:r>
    </w:p>
    <w:p w14:paraId="58231B2F" w14:textId="77777777" w:rsidR="007E1751" w:rsidRDefault="007E1751" w:rsidP="007E1751">
      <w:pPr>
        <w:widowControl/>
        <w:numPr>
          <w:ilvl w:val="0"/>
          <w:numId w:val="8"/>
        </w:numPr>
        <w:autoSpaceDE/>
        <w:spacing w:line="256" w:lineRule="auto"/>
        <w:contextualSpacing/>
        <w:jc w:val="both"/>
        <w:rPr>
          <w:rFonts w:asciiTheme="minorHAnsi" w:eastAsiaTheme="minorHAnsi" w:hAnsiTheme="minorHAnsi" w:cstheme="minorBidi"/>
          <w:b/>
          <w:sz w:val="28"/>
          <w:szCs w:val="28"/>
          <w:lang w:val="it-IT"/>
        </w:rPr>
      </w:pPr>
      <w:r>
        <w:rPr>
          <w:rFonts w:asciiTheme="minorHAnsi" w:eastAsiaTheme="minorHAnsi" w:hAnsiTheme="minorHAnsi" w:cstheme="minorBidi"/>
          <w:b/>
          <w:sz w:val="28"/>
          <w:szCs w:val="28"/>
          <w:lang w:val="it-IT"/>
        </w:rPr>
        <w:t>Consiliul local al comunei Bozieni,judeţul Neamţ;</w:t>
      </w:r>
    </w:p>
    <w:p w14:paraId="55D6BB8E" w14:textId="77777777" w:rsidR="007E1751" w:rsidRDefault="007E1751" w:rsidP="007E1751">
      <w:pPr>
        <w:widowControl/>
        <w:numPr>
          <w:ilvl w:val="0"/>
          <w:numId w:val="8"/>
        </w:numPr>
        <w:autoSpaceDE/>
        <w:spacing w:line="256" w:lineRule="auto"/>
        <w:contextualSpacing/>
        <w:jc w:val="both"/>
        <w:rPr>
          <w:rFonts w:asciiTheme="minorHAnsi" w:eastAsiaTheme="minorHAnsi" w:hAnsiTheme="minorHAnsi" w:cstheme="minorBidi"/>
          <w:b/>
          <w:sz w:val="28"/>
          <w:szCs w:val="28"/>
          <w:lang w:val="it-IT"/>
        </w:rPr>
      </w:pPr>
      <w:r>
        <w:rPr>
          <w:rFonts w:asciiTheme="minorHAnsi" w:eastAsiaTheme="minorHAnsi" w:hAnsiTheme="minorHAnsi" w:cstheme="minorBidi"/>
          <w:b/>
          <w:sz w:val="28"/>
          <w:szCs w:val="28"/>
        </w:rPr>
        <w:t>Văzând</w:t>
      </w:r>
      <w:r>
        <w:rPr>
          <w:rFonts w:asciiTheme="minorHAnsi" w:eastAsiaTheme="minorHAnsi" w:hAnsiTheme="minorHAnsi" w:cstheme="minorBidi"/>
          <w:b/>
          <w:sz w:val="28"/>
          <w:szCs w:val="28"/>
          <w:lang w:val="it-IT"/>
        </w:rPr>
        <w:t xml:space="preserve"> prevederile art.10 lit.”d” din Legea nr.481/2004 privind protecţia civilă, cu modificările şi completările ulterioare; art.13 lit.”a” din Legea nr.307/2006 privind apărarea împotriva incendiilor, cu modificările şi completările ulterioare; art.6 din Metodologia de elaborare a Planului de analiză şi acoperirea riscurilor şi a Structurii – cadru a Planului de analiză şi acoperire a riscurilor, aprobată prin Ordinul Ministrului Administraţiei şi Internelor, nr.132/2007;       </w:t>
      </w:r>
    </w:p>
    <w:p w14:paraId="29E61C7D" w14:textId="77777777" w:rsidR="007E1751" w:rsidRDefault="007E1751" w:rsidP="007E1751">
      <w:pPr>
        <w:widowControl/>
        <w:numPr>
          <w:ilvl w:val="0"/>
          <w:numId w:val="8"/>
        </w:numPr>
        <w:autoSpaceDE/>
        <w:spacing w:line="256" w:lineRule="auto"/>
        <w:contextualSpacing/>
        <w:jc w:val="both"/>
        <w:rPr>
          <w:rFonts w:asciiTheme="minorHAnsi" w:eastAsiaTheme="minorHAnsi" w:hAnsiTheme="minorHAnsi" w:cstheme="minorBidi"/>
          <w:b/>
          <w:sz w:val="28"/>
          <w:szCs w:val="28"/>
        </w:rPr>
      </w:pPr>
      <w:r>
        <w:rPr>
          <w:rFonts w:asciiTheme="minorHAnsi" w:eastAsiaTheme="minorHAnsi" w:hAnsiTheme="minorHAnsi" w:cstheme="minorBidi"/>
          <w:b/>
          <w:sz w:val="28"/>
          <w:szCs w:val="28"/>
        </w:rPr>
        <w:t xml:space="preserve">        Examinând raportul de aprobare  a primarului comunei Bozieni, raportul compartimentului de specialitate </w:t>
      </w:r>
      <w:proofErr w:type="spellStart"/>
      <w:r>
        <w:rPr>
          <w:rFonts w:asciiTheme="minorHAnsi" w:eastAsiaTheme="minorHAnsi" w:hAnsiTheme="minorHAnsi" w:cstheme="minorBidi"/>
          <w:b/>
          <w:sz w:val="28"/>
          <w:szCs w:val="28"/>
        </w:rPr>
        <w:t>şi</w:t>
      </w:r>
      <w:proofErr w:type="spellEnd"/>
      <w:r>
        <w:rPr>
          <w:rFonts w:asciiTheme="minorHAnsi" w:eastAsiaTheme="minorHAnsi" w:hAnsiTheme="minorHAnsi" w:cstheme="minorBidi"/>
          <w:b/>
          <w:sz w:val="28"/>
          <w:szCs w:val="28"/>
        </w:rPr>
        <w:t xml:space="preserve"> avizul comisiei de specialitate; </w:t>
      </w:r>
    </w:p>
    <w:p w14:paraId="7BDFC272" w14:textId="77777777" w:rsidR="007E1751" w:rsidRDefault="007E1751" w:rsidP="007E1751">
      <w:pPr>
        <w:widowControl/>
        <w:numPr>
          <w:ilvl w:val="0"/>
          <w:numId w:val="8"/>
        </w:numPr>
        <w:autoSpaceDE/>
        <w:jc w:val="both"/>
        <w:rPr>
          <w:b/>
          <w:sz w:val="28"/>
          <w:szCs w:val="28"/>
          <w:lang w:val="en-GB" w:eastAsia="en-GB"/>
        </w:rPr>
      </w:pPr>
      <w:r>
        <w:rPr>
          <w:b/>
          <w:sz w:val="28"/>
          <w:szCs w:val="28"/>
          <w:lang w:val="it-IT" w:eastAsia="en-GB"/>
        </w:rPr>
        <w:t xml:space="preserve">    În temeiul dispoziţiilor  art.129 alin (1) şi (2) lit.b)  şi  </w:t>
      </w:r>
      <w:r>
        <w:rPr>
          <w:b/>
          <w:sz w:val="28"/>
          <w:szCs w:val="28"/>
          <w:lang w:val="en-GB" w:eastAsia="en-GB"/>
        </w:rPr>
        <w:t xml:space="preserve">art. </w:t>
      </w:r>
      <w:proofErr w:type="gramStart"/>
      <w:r>
        <w:rPr>
          <w:b/>
          <w:sz w:val="28"/>
          <w:szCs w:val="28"/>
          <w:lang w:val="en-GB" w:eastAsia="en-GB"/>
        </w:rPr>
        <w:t>196 ,alin</w:t>
      </w:r>
      <w:proofErr w:type="gramEnd"/>
      <w:r>
        <w:rPr>
          <w:b/>
          <w:sz w:val="28"/>
          <w:szCs w:val="28"/>
          <w:lang w:val="en-GB" w:eastAsia="en-GB"/>
        </w:rPr>
        <w:t>.</w:t>
      </w:r>
      <w:proofErr w:type="gramStart"/>
      <w:r>
        <w:rPr>
          <w:b/>
          <w:sz w:val="28"/>
          <w:szCs w:val="28"/>
          <w:lang w:val="en-GB" w:eastAsia="en-GB"/>
        </w:rPr>
        <w:t>1 ,</w:t>
      </w:r>
      <w:proofErr w:type="spellStart"/>
      <w:r>
        <w:rPr>
          <w:b/>
          <w:sz w:val="28"/>
          <w:szCs w:val="28"/>
          <w:lang w:val="en-GB" w:eastAsia="en-GB"/>
        </w:rPr>
        <w:t>lit.,,</w:t>
      </w:r>
      <w:proofErr w:type="gramEnd"/>
      <w:r>
        <w:rPr>
          <w:b/>
          <w:sz w:val="28"/>
          <w:szCs w:val="28"/>
          <w:lang w:val="en-GB" w:eastAsia="en-GB"/>
        </w:rPr>
        <w:t>a</w:t>
      </w:r>
      <w:proofErr w:type="spellEnd"/>
      <w:r>
        <w:rPr>
          <w:b/>
          <w:sz w:val="28"/>
          <w:szCs w:val="28"/>
          <w:lang w:val="en-GB" w:eastAsia="en-GB"/>
        </w:rPr>
        <w:t xml:space="preserve">” din </w:t>
      </w:r>
      <w:proofErr w:type="spellStart"/>
      <w:r>
        <w:rPr>
          <w:b/>
          <w:sz w:val="28"/>
          <w:szCs w:val="28"/>
          <w:lang w:val="en-GB" w:eastAsia="en-GB"/>
        </w:rPr>
        <w:t>din</w:t>
      </w:r>
      <w:proofErr w:type="spellEnd"/>
      <w:r>
        <w:rPr>
          <w:b/>
          <w:sz w:val="28"/>
          <w:szCs w:val="28"/>
          <w:lang w:val="en-GB" w:eastAsia="en-GB"/>
        </w:rPr>
        <w:t xml:space="preserve"> OUG nr.57/2019 </w:t>
      </w:r>
      <w:proofErr w:type="spellStart"/>
      <w:r>
        <w:rPr>
          <w:b/>
          <w:sz w:val="28"/>
          <w:szCs w:val="28"/>
          <w:lang w:val="en-GB" w:eastAsia="en-GB"/>
        </w:rPr>
        <w:t>privind</w:t>
      </w:r>
      <w:proofErr w:type="spellEnd"/>
      <w:r>
        <w:rPr>
          <w:b/>
          <w:sz w:val="28"/>
          <w:szCs w:val="28"/>
          <w:lang w:val="en-GB" w:eastAsia="en-GB"/>
        </w:rPr>
        <w:t xml:space="preserve"> </w:t>
      </w:r>
      <w:proofErr w:type="spellStart"/>
      <w:r>
        <w:rPr>
          <w:b/>
          <w:sz w:val="28"/>
          <w:szCs w:val="28"/>
          <w:lang w:val="en-GB" w:eastAsia="en-GB"/>
        </w:rPr>
        <w:t>Codul</w:t>
      </w:r>
      <w:proofErr w:type="spellEnd"/>
      <w:r>
        <w:rPr>
          <w:b/>
          <w:sz w:val="28"/>
          <w:szCs w:val="28"/>
          <w:lang w:val="en-GB" w:eastAsia="en-GB"/>
        </w:rPr>
        <w:t xml:space="preserve"> </w:t>
      </w:r>
      <w:proofErr w:type="spellStart"/>
      <w:r>
        <w:rPr>
          <w:b/>
          <w:sz w:val="28"/>
          <w:szCs w:val="28"/>
          <w:lang w:val="en-GB" w:eastAsia="en-GB"/>
        </w:rPr>
        <w:t>Administrativ</w:t>
      </w:r>
      <w:proofErr w:type="spellEnd"/>
      <w:r>
        <w:rPr>
          <w:b/>
          <w:sz w:val="28"/>
          <w:szCs w:val="28"/>
          <w:lang w:val="en-GB" w:eastAsia="en-GB"/>
        </w:rPr>
        <w:t>;</w:t>
      </w:r>
    </w:p>
    <w:p w14:paraId="523383DA" w14:textId="77777777" w:rsidR="007E1751" w:rsidRDefault="007E1751" w:rsidP="007E1751">
      <w:pPr>
        <w:widowControl/>
        <w:numPr>
          <w:ilvl w:val="0"/>
          <w:numId w:val="8"/>
        </w:numPr>
        <w:autoSpaceDE/>
        <w:spacing w:before="100" w:beforeAutospacing="1" w:after="100" w:afterAutospacing="1" w:line="256" w:lineRule="auto"/>
        <w:contextualSpacing/>
        <w:rPr>
          <w:rFonts w:asciiTheme="minorHAnsi" w:eastAsiaTheme="minorHAnsi" w:hAnsiTheme="minorHAnsi" w:cstheme="minorBidi"/>
          <w:b/>
          <w:sz w:val="28"/>
          <w:szCs w:val="28"/>
        </w:rPr>
      </w:pPr>
      <w:r>
        <w:rPr>
          <w:rFonts w:asciiTheme="minorHAnsi" w:eastAsiaTheme="minorHAnsi" w:hAnsiTheme="minorHAnsi" w:cstheme="minorBidi"/>
          <w:b/>
          <w:sz w:val="28"/>
          <w:szCs w:val="28"/>
          <w:lang w:val="it-IT"/>
        </w:rPr>
        <w:t>                                                       </w:t>
      </w:r>
      <w:r>
        <w:rPr>
          <w:rFonts w:asciiTheme="minorHAnsi" w:eastAsiaTheme="minorHAnsi" w:hAnsiTheme="minorHAnsi" w:cstheme="minorBidi"/>
          <w:b/>
          <w:bCs/>
          <w:i/>
          <w:iCs/>
          <w:sz w:val="28"/>
          <w:szCs w:val="28"/>
          <w:lang w:val="it-IT"/>
        </w:rPr>
        <w:t>H O T A R A S T E :</w:t>
      </w:r>
    </w:p>
    <w:p w14:paraId="1D562687" w14:textId="77777777" w:rsidR="007E1751" w:rsidRDefault="007E1751" w:rsidP="007E1751">
      <w:pPr>
        <w:widowControl/>
        <w:numPr>
          <w:ilvl w:val="0"/>
          <w:numId w:val="8"/>
        </w:numPr>
        <w:autoSpaceDE/>
        <w:jc w:val="both"/>
        <w:rPr>
          <w:b/>
          <w:sz w:val="28"/>
          <w:szCs w:val="28"/>
          <w:lang w:val="it-IT"/>
        </w:rPr>
      </w:pPr>
      <w:r>
        <w:rPr>
          <w:b/>
          <w:bCs/>
          <w:sz w:val="28"/>
          <w:szCs w:val="28"/>
          <w:lang w:val="it-IT"/>
        </w:rPr>
        <w:t xml:space="preserve">          Art.1  -</w:t>
      </w:r>
      <w:r>
        <w:rPr>
          <w:b/>
          <w:sz w:val="28"/>
          <w:szCs w:val="28"/>
          <w:lang w:val="it-IT"/>
        </w:rPr>
        <w:t>    Se  aprobă reactualizarea Planului de analiză şi acoperire a riscurilor din zona de competenţă,pentru anul 2025,   prevăzut în anexa care face parte integrantă din prezenta hotărâre.</w:t>
      </w:r>
    </w:p>
    <w:p w14:paraId="0D10C4D7" w14:textId="77777777" w:rsidR="007E1751" w:rsidRDefault="007E1751" w:rsidP="007E1751">
      <w:pPr>
        <w:widowControl/>
        <w:numPr>
          <w:ilvl w:val="0"/>
          <w:numId w:val="8"/>
        </w:numPr>
        <w:autoSpaceDE/>
        <w:spacing w:line="256" w:lineRule="auto"/>
        <w:contextualSpacing/>
        <w:jc w:val="both"/>
        <w:rPr>
          <w:rFonts w:asciiTheme="minorHAnsi" w:eastAsiaTheme="minorHAnsi" w:hAnsiTheme="minorHAnsi" w:cstheme="minorBidi"/>
          <w:b/>
          <w:sz w:val="28"/>
          <w:szCs w:val="28"/>
          <w:lang w:val="it-IT"/>
        </w:rPr>
      </w:pPr>
      <w:r>
        <w:rPr>
          <w:rFonts w:asciiTheme="minorHAnsi" w:eastAsiaTheme="minorHAnsi" w:hAnsiTheme="minorHAnsi" w:cstheme="minorBidi"/>
          <w:b/>
          <w:bCs/>
          <w:sz w:val="28"/>
          <w:szCs w:val="28"/>
          <w:lang w:val="it-IT"/>
        </w:rPr>
        <w:t xml:space="preserve">          Art.2.  – Pe data adoptării prezentei hotărâri,se abrogă Hotărârea </w:t>
      </w:r>
      <w:r>
        <w:rPr>
          <w:rFonts w:asciiTheme="minorHAnsi" w:eastAsiaTheme="minorHAnsi" w:hAnsiTheme="minorHAnsi" w:cstheme="minorBidi"/>
          <w:b/>
          <w:sz w:val="28"/>
          <w:szCs w:val="28"/>
          <w:lang w:val="it-IT"/>
        </w:rPr>
        <w:t xml:space="preserve">Nr.20 ndin 29.03.2024 </w:t>
      </w:r>
      <w:r>
        <w:rPr>
          <w:rFonts w:asciiTheme="minorHAnsi" w:eastAsiaTheme="minorHAnsi" w:hAnsiTheme="minorHAnsi" w:cstheme="minorBidi"/>
          <w:b/>
          <w:bCs/>
          <w:sz w:val="28"/>
          <w:szCs w:val="28"/>
          <w:lang w:val="it-IT"/>
        </w:rPr>
        <w:t>adoptată de Consiliul local al comunei Bozieni.</w:t>
      </w:r>
    </w:p>
    <w:p w14:paraId="575C1DA2" w14:textId="77777777" w:rsidR="007E1751" w:rsidRDefault="007E1751" w:rsidP="007E1751">
      <w:pPr>
        <w:widowControl/>
        <w:numPr>
          <w:ilvl w:val="0"/>
          <w:numId w:val="8"/>
        </w:numPr>
        <w:autoSpaceDE/>
        <w:jc w:val="both"/>
        <w:rPr>
          <w:b/>
          <w:sz w:val="28"/>
          <w:szCs w:val="28"/>
          <w:lang w:val="en-US"/>
        </w:rPr>
      </w:pPr>
      <w:r>
        <w:rPr>
          <w:b/>
          <w:bCs/>
          <w:sz w:val="28"/>
          <w:szCs w:val="28"/>
          <w:lang w:val="it-IT"/>
        </w:rPr>
        <w:t xml:space="preserve">          Art.3  -</w:t>
      </w:r>
      <w:r>
        <w:rPr>
          <w:b/>
          <w:sz w:val="28"/>
          <w:szCs w:val="28"/>
          <w:lang w:val="it-IT"/>
        </w:rPr>
        <w:t>   Seful Sericiului voluntar pentru situaţii de urgenţă al comunei Bozieni   va înainta     Planul de analiză şi acoperire a riscurilor din zona de competenţă   Şefului Inspectoratului pentru Situaţii de Urgenţă  ,, PETRODAVA “ al judeţului Neamţ pentru aprobare.</w:t>
      </w:r>
      <w:r>
        <w:rPr>
          <w:b/>
          <w:sz w:val="28"/>
          <w:szCs w:val="28"/>
          <w:lang w:val="en-US"/>
        </w:rPr>
        <w:t xml:space="preserve">  </w:t>
      </w:r>
    </w:p>
    <w:p w14:paraId="03E9AC2B" w14:textId="77777777" w:rsidR="007E1751" w:rsidRDefault="007E1751" w:rsidP="007E1751">
      <w:pPr>
        <w:widowControl/>
        <w:numPr>
          <w:ilvl w:val="0"/>
          <w:numId w:val="8"/>
        </w:numPr>
        <w:autoSpaceDE/>
        <w:jc w:val="both"/>
        <w:rPr>
          <w:b/>
          <w:sz w:val="28"/>
          <w:szCs w:val="28"/>
          <w:lang w:val="en-US"/>
        </w:rPr>
      </w:pPr>
      <w:r>
        <w:rPr>
          <w:b/>
          <w:sz w:val="28"/>
          <w:szCs w:val="28"/>
          <w:lang w:val="en-US"/>
        </w:rPr>
        <w:t xml:space="preserve">Art.3. -  </w:t>
      </w:r>
      <w:proofErr w:type="spellStart"/>
      <w:r>
        <w:rPr>
          <w:b/>
          <w:sz w:val="28"/>
          <w:szCs w:val="28"/>
          <w:lang w:val="en-US"/>
        </w:rPr>
        <w:t>Secretarul</w:t>
      </w:r>
      <w:proofErr w:type="spellEnd"/>
      <w:r>
        <w:rPr>
          <w:b/>
          <w:sz w:val="28"/>
          <w:szCs w:val="28"/>
          <w:lang w:val="en-US"/>
        </w:rPr>
        <w:t xml:space="preserve"> general al </w:t>
      </w:r>
      <w:proofErr w:type="spellStart"/>
      <w:r>
        <w:rPr>
          <w:b/>
          <w:sz w:val="28"/>
          <w:szCs w:val="28"/>
          <w:lang w:val="en-US"/>
        </w:rPr>
        <w:t>comunei</w:t>
      </w:r>
      <w:proofErr w:type="spellEnd"/>
      <w:r>
        <w:rPr>
          <w:b/>
          <w:sz w:val="28"/>
          <w:szCs w:val="28"/>
          <w:lang w:val="en-US"/>
        </w:rPr>
        <w:t xml:space="preserve"> </w:t>
      </w:r>
      <w:proofErr w:type="spellStart"/>
      <w:r>
        <w:rPr>
          <w:b/>
          <w:sz w:val="28"/>
          <w:szCs w:val="28"/>
          <w:lang w:val="en-US"/>
        </w:rPr>
        <w:t>va</w:t>
      </w:r>
      <w:proofErr w:type="spellEnd"/>
      <w:r>
        <w:rPr>
          <w:b/>
          <w:sz w:val="28"/>
          <w:szCs w:val="28"/>
          <w:lang w:val="en-US"/>
        </w:rPr>
        <w:t xml:space="preserve"> </w:t>
      </w:r>
      <w:proofErr w:type="spellStart"/>
      <w:r>
        <w:rPr>
          <w:b/>
          <w:sz w:val="28"/>
          <w:szCs w:val="28"/>
          <w:lang w:val="en-US"/>
        </w:rPr>
        <w:t>asigura</w:t>
      </w:r>
      <w:proofErr w:type="spellEnd"/>
      <w:r>
        <w:rPr>
          <w:b/>
          <w:sz w:val="28"/>
          <w:szCs w:val="28"/>
          <w:lang w:val="en-US"/>
        </w:rPr>
        <w:t xml:space="preserve"> </w:t>
      </w:r>
      <w:proofErr w:type="spellStart"/>
      <w:r>
        <w:rPr>
          <w:b/>
          <w:sz w:val="28"/>
          <w:szCs w:val="28"/>
          <w:lang w:val="en-US"/>
        </w:rPr>
        <w:t>comunicarea</w:t>
      </w:r>
      <w:proofErr w:type="spellEnd"/>
      <w:r>
        <w:rPr>
          <w:b/>
          <w:sz w:val="28"/>
          <w:szCs w:val="28"/>
          <w:lang w:val="en-US"/>
        </w:rPr>
        <w:t xml:space="preserve"> </w:t>
      </w:r>
      <w:proofErr w:type="spellStart"/>
      <w:r>
        <w:rPr>
          <w:b/>
          <w:sz w:val="28"/>
          <w:szCs w:val="28"/>
          <w:lang w:val="en-US"/>
        </w:rPr>
        <w:t>prezentei</w:t>
      </w:r>
      <w:proofErr w:type="spellEnd"/>
      <w:r>
        <w:rPr>
          <w:b/>
          <w:sz w:val="28"/>
          <w:szCs w:val="28"/>
          <w:lang w:val="en-US"/>
        </w:rPr>
        <w:t xml:space="preserve"> </w:t>
      </w:r>
      <w:proofErr w:type="spellStart"/>
      <w:r>
        <w:rPr>
          <w:b/>
          <w:sz w:val="28"/>
          <w:szCs w:val="28"/>
          <w:lang w:val="en-US"/>
        </w:rPr>
        <w:t>hotărâri</w:t>
      </w:r>
      <w:proofErr w:type="spellEnd"/>
      <w:r>
        <w:rPr>
          <w:b/>
          <w:sz w:val="28"/>
          <w:szCs w:val="28"/>
          <w:lang w:val="en-US"/>
        </w:rPr>
        <w:t xml:space="preserve"> </w:t>
      </w:r>
      <w:proofErr w:type="spellStart"/>
      <w:r>
        <w:rPr>
          <w:b/>
          <w:sz w:val="28"/>
          <w:szCs w:val="28"/>
          <w:lang w:val="en-US"/>
        </w:rPr>
        <w:t>autorităţilor</w:t>
      </w:r>
      <w:proofErr w:type="spellEnd"/>
      <w:r>
        <w:rPr>
          <w:b/>
          <w:sz w:val="28"/>
          <w:szCs w:val="28"/>
          <w:lang w:val="en-US"/>
        </w:rPr>
        <w:t xml:space="preserve"> </w:t>
      </w:r>
      <w:proofErr w:type="spellStart"/>
      <w:r>
        <w:rPr>
          <w:b/>
          <w:sz w:val="28"/>
          <w:szCs w:val="28"/>
          <w:lang w:val="en-US"/>
        </w:rPr>
        <w:t>şi</w:t>
      </w:r>
      <w:proofErr w:type="spellEnd"/>
      <w:r>
        <w:rPr>
          <w:b/>
          <w:sz w:val="28"/>
          <w:szCs w:val="28"/>
          <w:lang w:val="en-US"/>
        </w:rPr>
        <w:t xml:space="preserve"> </w:t>
      </w:r>
      <w:proofErr w:type="spellStart"/>
      <w:r>
        <w:rPr>
          <w:b/>
          <w:sz w:val="28"/>
          <w:szCs w:val="28"/>
          <w:lang w:val="en-US"/>
        </w:rPr>
        <w:t>persoanelor</w:t>
      </w:r>
      <w:proofErr w:type="spellEnd"/>
      <w:r>
        <w:rPr>
          <w:b/>
          <w:sz w:val="28"/>
          <w:szCs w:val="28"/>
          <w:lang w:val="en-US"/>
        </w:rPr>
        <w:t xml:space="preserve"> </w:t>
      </w:r>
      <w:proofErr w:type="spellStart"/>
      <w:r>
        <w:rPr>
          <w:b/>
          <w:sz w:val="28"/>
          <w:szCs w:val="28"/>
          <w:lang w:val="en-US"/>
        </w:rPr>
        <w:t>interesate</w:t>
      </w:r>
      <w:proofErr w:type="spellEnd"/>
      <w:r>
        <w:rPr>
          <w:b/>
          <w:sz w:val="28"/>
          <w:szCs w:val="28"/>
          <w:lang w:val="en-US"/>
        </w:rPr>
        <w:t>.</w:t>
      </w:r>
    </w:p>
    <w:p w14:paraId="367E98B5" w14:textId="77777777" w:rsidR="007E1751" w:rsidRDefault="007E1751" w:rsidP="007E1751">
      <w:pPr>
        <w:widowControl/>
        <w:numPr>
          <w:ilvl w:val="0"/>
          <w:numId w:val="8"/>
        </w:numPr>
        <w:autoSpaceDE/>
        <w:jc w:val="both"/>
        <w:rPr>
          <w:b/>
          <w:sz w:val="28"/>
          <w:szCs w:val="28"/>
          <w:lang w:val="en-US"/>
        </w:rPr>
      </w:pPr>
    </w:p>
    <w:p w14:paraId="31B51C3D"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lang w:val="en-US"/>
        </w:rPr>
      </w:pPr>
      <w:r>
        <w:rPr>
          <w:rFonts w:asciiTheme="minorHAnsi" w:eastAsiaTheme="minorHAnsi" w:hAnsiTheme="minorHAnsi" w:cstheme="minorBidi"/>
          <w:sz w:val="28"/>
          <w:szCs w:val="28"/>
        </w:rPr>
        <w:t xml:space="preserve">       PRESEDINTE DE SEDINTA,                  </w:t>
      </w:r>
      <w:proofErr w:type="spellStart"/>
      <w:r>
        <w:rPr>
          <w:rFonts w:asciiTheme="minorHAnsi" w:eastAsiaTheme="minorHAnsi" w:hAnsiTheme="minorHAnsi" w:cstheme="minorBidi"/>
          <w:sz w:val="28"/>
          <w:szCs w:val="28"/>
        </w:rPr>
        <w:t>Contrasemneazà</w:t>
      </w:r>
      <w:proofErr w:type="spellEnd"/>
      <w:r>
        <w:rPr>
          <w:rFonts w:asciiTheme="minorHAnsi" w:eastAsiaTheme="minorHAnsi" w:hAnsiTheme="minorHAnsi" w:cstheme="minorBidi"/>
          <w:sz w:val="28"/>
          <w:szCs w:val="28"/>
        </w:rPr>
        <w:t xml:space="preserve"> pentru legalitate </w:t>
      </w:r>
    </w:p>
    <w:p w14:paraId="0C092AC1"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Enache Constantin                                         Secretar general,</w:t>
      </w:r>
    </w:p>
    <w:p w14:paraId="56B9D261"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Elena Timofte </w:t>
      </w:r>
    </w:p>
    <w:p w14:paraId="31C8A9C8" w14:textId="77777777" w:rsidR="007E1751" w:rsidRDefault="007E1751" w:rsidP="007E1751">
      <w:pPr>
        <w:widowControl/>
        <w:autoSpaceDE/>
        <w:adjustRightInd w:val="0"/>
        <w:rPr>
          <w:sz w:val="28"/>
          <w:szCs w:val="28"/>
          <w:lang w:val="en-US"/>
        </w:rPr>
      </w:pPr>
    </w:p>
    <w:p w14:paraId="7A262FA0" w14:textId="77777777" w:rsidR="007E1751" w:rsidRDefault="007E1751" w:rsidP="007E1751">
      <w:pPr>
        <w:widowControl/>
        <w:autoSpaceDE/>
        <w:spacing w:before="275" w:after="120"/>
        <w:rPr>
          <w:sz w:val="25"/>
          <w:szCs w:val="24"/>
          <w:lang w:eastAsia="ro-RO"/>
        </w:rPr>
      </w:pPr>
    </w:p>
    <w:p w14:paraId="25FE0264"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ROMÂNIA</w:t>
      </w:r>
    </w:p>
    <w:p w14:paraId="1CAE7425"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JUDEŢUL NEAMŢ</w:t>
      </w:r>
    </w:p>
    <w:p w14:paraId="6BAA83A9"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COMUNA BOZIENI</w:t>
      </w:r>
    </w:p>
    <w:p w14:paraId="0789CA88"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CONSILIUL LOCAL BOZIENI</w:t>
      </w:r>
    </w:p>
    <w:p w14:paraId="4C2B78AE" w14:textId="77777777" w:rsidR="007E1751" w:rsidRDefault="007E1751" w:rsidP="007E1751">
      <w:pPr>
        <w:widowControl/>
        <w:autoSpaceDE/>
        <w:rPr>
          <w:rFonts w:ascii="Arial" w:hAnsi="Arial"/>
          <w:b/>
          <w:color w:val="000000" w:themeColor="text1"/>
          <w:sz w:val="20"/>
          <w:szCs w:val="20"/>
        </w:rPr>
      </w:pPr>
      <w:r>
        <w:rPr>
          <w:rFonts w:ascii="Arial" w:hAnsi="Arial"/>
          <w:b/>
          <w:color w:val="000000" w:themeColor="text1"/>
          <w:sz w:val="20"/>
          <w:szCs w:val="20"/>
        </w:rPr>
        <w:t xml:space="preserve">                                                                                                </w:t>
      </w:r>
    </w:p>
    <w:p w14:paraId="3AC18AAC" w14:textId="77777777" w:rsidR="007E1751" w:rsidRDefault="007E1751" w:rsidP="007E1751">
      <w:pPr>
        <w:widowControl/>
        <w:autoSpaceDE/>
        <w:rPr>
          <w:rFonts w:ascii="Arial" w:hAnsi="Arial"/>
          <w:b/>
          <w:color w:val="000000" w:themeColor="text1"/>
          <w:sz w:val="20"/>
          <w:szCs w:val="20"/>
        </w:rPr>
      </w:pPr>
    </w:p>
    <w:p w14:paraId="2DF1ABB2"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HOTĂRÂRE</w:t>
      </w:r>
    </w:p>
    <w:p w14:paraId="2B54A2E2"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Nr.13 din 28.02.2025</w:t>
      </w:r>
    </w:p>
    <w:p w14:paraId="68F97C0F"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privind neacordarea unui mandat special – modificarea contractului de delegare nr. 159/1035/04.04.2018</w:t>
      </w:r>
    </w:p>
    <w:p w14:paraId="461941FC" w14:textId="77777777" w:rsidR="007E1751" w:rsidRDefault="007E1751" w:rsidP="007E1751">
      <w:pPr>
        <w:widowControl/>
        <w:tabs>
          <w:tab w:val="left" w:pos="851"/>
          <w:tab w:val="left" w:pos="900"/>
        </w:tabs>
        <w:autoSpaceDE/>
        <w:jc w:val="center"/>
        <w:rPr>
          <w:rFonts w:ascii="Arial" w:hAnsi="Arial"/>
          <w:b/>
          <w:color w:val="000000" w:themeColor="text1"/>
          <w:sz w:val="20"/>
          <w:szCs w:val="20"/>
        </w:rPr>
      </w:pPr>
    </w:p>
    <w:p w14:paraId="52054806" w14:textId="77777777" w:rsidR="007E1751" w:rsidRDefault="007E1751" w:rsidP="007E1751">
      <w:pPr>
        <w:widowControl/>
        <w:autoSpaceDE/>
        <w:rPr>
          <w:rFonts w:ascii="Arial" w:hAnsi="Arial"/>
          <w:color w:val="000000" w:themeColor="text1"/>
          <w:sz w:val="20"/>
          <w:szCs w:val="20"/>
        </w:rPr>
      </w:pPr>
      <w:r>
        <w:rPr>
          <w:rFonts w:ascii="Arial" w:hAnsi="Arial"/>
          <w:b/>
          <w:color w:val="000000" w:themeColor="text1"/>
          <w:sz w:val="20"/>
          <w:szCs w:val="20"/>
        </w:rPr>
        <w:t xml:space="preserve">     Consiliul local al comunei Bozieni, </w:t>
      </w:r>
      <w:proofErr w:type="spellStart"/>
      <w:r>
        <w:rPr>
          <w:rFonts w:ascii="Arial" w:hAnsi="Arial"/>
          <w:b/>
          <w:color w:val="000000" w:themeColor="text1"/>
          <w:sz w:val="20"/>
          <w:szCs w:val="20"/>
        </w:rPr>
        <w:t>judetul</w:t>
      </w:r>
      <w:proofErr w:type="spellEnd"/>
      <w:r>
        <w:rPr>
          <w:rFonts w:ascii="Arial" w:hAnsi="Arial"/>
          <w:b/>
          <w:color w:val="000000" w:themeColor="text1"/>
          <w:sz w:val="20"/>
          <w:szCs w:val="20"/>
        </w:rPr>
        <w:t xml:space="preserve"> </w:t>
      </w:r>
      <w:proofErr w:type="spellStart"/>
      <w:r>
        <w:rPr>
          <w:rFonts w:ascii="Arial" w:hAnsi="Arial"/>
          <w:b/>
          <w:color w:val="000000" w:themeColor="text1"/>
          <w:sz w:val="20"/>
          <w:szCs w:val="20"/>
        </w:rPr>
        <w:t>Neamt</w:t>
      </w:r>
      <w:proofErr w:type="spellEnd"/>
      <w:r>
        <w:rPr>
          <w:rFonts w:ascii="Arial" w:hAnsi="Arial"/>
          <w:b/>
          <w:color w:val="000000" w:themeColor="text1"/>
          <w:sz w:val="20"/>
          <w:szCs w:val="20"/>
        </w:rPr>
        <w:t>;</w:t>
      </w:r>
    </w:p>
    <w:p w14:paraId="2FA8E21A" w14:textId="77777777" w:rsidR="007E1751" w:rsidRDefault="007E1751" w:rsidP="007E1751">
      <w:pPr>
        <w:widowControl/>
        <w:autoSpaceDE/>
        <w:jc w:val="both"/>
        <w:rPr>
          <w:rFonts w:ascii="Arial" w:hAnsi="Arial"/>
          <w:color w:val="000000" w:themeColor="text1"/>
          <w:sz w:val="20"/>
          <w:szCs w:val="20"/>
        </w:rPr>
      </w:pPr>
      <w:r>
        <w:rPr>
          <w:rFonts w:ascii="Arial" w:hAnsi="Arial"/>
          <w:color w:val="000000" w:themeColor="text1"/>
          <w:sz w:val="20"/>
          <w:szCs w:val="20"/>
        </w:rPr>
        <w:t>Având în vedere:</w:t>
      </w:r>
    </w:p>
    <w:p w14:paraId="7CF6C3B4" w14:textId="77777777" w:rsidR="007E1751" w:rsidRDefault="007E1751" w:rsidP="007E1751">
      <w:pPr>
        <w:widowControl/>
        <w:numPr>
          <w:ilvl w:val="0"/>
          <w:numId w:val="14"/>
        </w:numPr>
        <w:suppressAutoHyphens/>
        <w:autoSpaceDE/>
        <w:spacing w:after="160"/>
        <w:ind w:left="357" w:hanging="357"/>
        <w:jc w:val="both"/>
        <w:textAlignment w:val="baseline"/>
        <w:rPr>
          <w:rFonts w:asciiTheme="minorHAnsi" w:eastAsiaTheme="minorHAnsi" w:hAnsiTheme="minorHAnsi" w:cstheme="minorBidi"/>
          <w:color w:val="000000" w:themeColor="text1"/>
          <w:sz w:val="20"/>
          <w:szCs w:val="20"/>
        </w:rPr>
      </w:pPr>
      <w:r>
        <w:rPr>
          <w:rFonts w:ascii="Arial" w:eastAsiaTheme="minorHAnsi" w:hAnsi="Arial" w:cstheme="minorBidi"/>
          <w:color w:val="000000" w:themeColor="text1"/>
          <w:sz w:val="20"/>
          <w:szCs w:val="20"/>
        </w:rPr>
        <w:t>prevederile art. 8, alin. (3) lit. d^2) și i), art. 10, alin. (5), art. 22 alin. (4), art. 23 alin. (2) și ale art. 24 alin. (2) din Legea serviciilor comunitare de utilități publice nr. 51/2006 republicată, cu modificările și completările ulterioare</w:t>
      </w:r>
      <w:r>
        <w:rPr>
          <w:rFonts w:ascii="Arial" w:eastAsiaTheme="minorHAnsi" w:hAnsi="Arial" w:cs="Arial"/>
          <w:color w:val="000000" w:themeColor="text1"/>
          <w:sz w:val="20"/>
          <w:szCs w:val="20"/>
        </w:rPr>
        <w:t>;</w:t>
      </w:r>
    </w:p>
    <w:p w14:paraId="21BEBC70" w14:textId="77777777" w:rsidR="007E1751" w:rsidRDefault="007E1751" w:rsidP="007E1751">
      <w:pPr>
        <w:widowControl/>
        <w:numPr>
          <w:ilvl w:val="0"/>
          <w:numId w:val="14"/>
        </w:numPr>
        <w:suppressAutoHyphens/>
        <w:autoSpaceDE/>
        <w:spacing w:after="160"/>
        <w:ind w:left="357" w:hanging="357"/>
        <w:jc w:val="both"/>
        <w:textAlignment w:val="baseline"/>
        <w:rPr>
          <w:rFonts w:asciiTheme="minorHAnsi" w:eastAsiaTheme="minorHAnsi" w:hAnsiTheme="minorHAnsi" w:cstheme="minorBidi"/>
          <w:sz w:val="20"/>
          <w:szCs w:val="20"/>
        </w:rPr>
      </w:pPr>
      <w:r>
        <w:rPr>
          <w:rFonts w:ascii="Arial" w:eastAsiaTheme="minorHAnsi" w:hAnsi="Arial" w:cstheme="minorBidi"/>
          <w:color w:val="000000" w:themeColor="text1"/>
          <w:sz w:val="20"/>
          <w:szCs w:val="20"/>
        </w:rPr>
        <w:t xml:space="preserve">prevederile art. 2 alin. (5) lit. d), art. 6 alin. (1) lit. h), </w:t>
      </w:r>
      <w:r>
        <w:rPr>
          <w:rFonts w:ascii="Arial" w:eastAsiaTheme="minorHAnsi" w:hAnsi="Arial" w:cstheme="minorBidi"/>
          <w:sz w:val="20"/>
          <w:szCs w:val="20"/>
        </w:rPr>
        <w:t>art. art. 12 alin. (3), art. 13, art. 26 alin. (4), art. 31 alin. (2) și art. 33 alin. (4) din Legea serviciului de salubrizare a localităților nr. 101/2006  republicată, cu modificările și completările ulterioare;</w:t>
      </w:r>
    </w:p>
    <w:p w14:paraId="2D4FEBD5" w14:textId="77777777" w:rsidR="007E1751" w:rsidRDefault="007E1751" w:rsidP="007E1751">
      <w:pPr>
        <w:widowControl/>
        <w:numPr>
          <w:ilvl w:val="0"/>
          <w:numId w:val="14"/>
        </w:numPr>
        <w:suppressAutoHyphens/>
        <w:autoSpaceDE/>
        <w:spacing w:after="160"/>
        <w:ind w:left="357" w:hanging="357"/>
        <w:jc w:val="both"/>
        <w:textAlignment w:val="baseline"/>
        <w:rPr>
          <w:rFonts w:ascii="Arial" w:eastAsiaTheme="minorHAnsi" w:hAnsi="Arial" w:cstheme="minorBidi"/>
          <w:color w:val="000000" w:themeColor="text1"/>
          <w:sz w:val="20"/>
          <w:szCs w:val="20"/>
        </w:rPr>
      </w:pPr>
      <w:r>
        <w:rPr>
          <w:rFonts w:ascii="Arial" w:eastAsiaTheme="minorHAnsi" w:hAnsi="Arial" w:cstheme="minorBidi"/>
          <w:color w:val="000000" w:themeColor="text1"/>
          <w:sz w:val="20"/>
          <w:szCs w:val="20"/>
        </w:rPr>
        <w:t>prevederile art. 16 alin. (3) lit. j) și ale art. 17 alin. (2) lit. i) din Statutul Asociației de Dezvoltare Intercomunitară „ECONEAMȚ”;</w:t>
      </w:r>
    </w:p>
    <w:p w14:paraId="6E17075E" w14:textId="77777777" w:rsidR="007E1751" w:rsidRDefault="007E1751" w:rsidP="007E1751">
      <w:pPr>
        <w:widowControl/>
        <w:numPr>
          <w:ilvl w:val="0"/>
          <w:numId w:val="14"/>
        </w:numPr>
        <w:suppressAutoHyphens/>
        <w:autoSpaceDE/>
        <w:spacing w:after="160"/>
        <w:ind w:left="357" w:hanging="357"/>
        <w:jc w:val="both"/>
        <w:textAlignment w:val="baseline"/>
        <w:rPr>
          <w:rFonts w:asciiTheme="minorHAnsi" w:eastAsiaTheme="minorHAnsi" w:hAnsiTheme="minorHAnsi" w:cstheme="minorBidi"/>
          <w:color w:val="000000" w:themeColor="text1"/>
          <w:sz w:val="20"/>
          <w:szCs w:val="20"/>
        </w:rPr>
      </w:pPr>
      <w:r>
        <w:rPr>
          <w:rFonts w:ascii="Arial" w:eastAsiaTheme="minorHAnsi" w:hAnsi="Arial" w:cstheme="minorBidi"/>
          <w:color w:val="000000" w:themeColor="text1"/>
          <w:sz w:val="20"/>
          <w:szCs w:val="20"/>
        </w:rPr>
        <w:t xml:space="preserve">prevederile </w:t>
      </w:r>
      <w:r>
        <w:rPr>
          <w:rFonts w:ascii="Arial" w:eastAsiaTheme="minorHAnsi" w:hAnsi="Arial" w:cstheme="minorBidi"/>
          <w:i/>
          <w:iCs/>
          <w:color w:val="000000" w:themeColor="text1"/>
          <w:sz w:val="20"/>
          <w:szCs w:val="20"/>
        </w:rPr>
        <w:t>Contractului de</w:t>
      </w:r>
      <w:r>
        <w:rPr>
          <w:rFonts w:ascii="Arial" w:eastAsiaTheme="minorHAnsi" w:hAnsi="Arial" w:cstheme="minorBidi"/>
          <w:color w:val="000000" w:themeColor="text1"/>
          <w:sz w:val="20"/>
          <w:szCs w:val="20"/>
        </w:rPr>
        <w:t xml:space="preserve"> </w:t>
      </w:r>
      <w:r>
        <w:rPr>
          <w:rFonts w:ascii="Arial" w:eastAsiaTheme="minorHAnsi" w:hAnsi="Arial" w:cstheme="minorBidi"/>
          <w:i/>
          <w:color w:val="000000" w:themeColor="text1"/>
          <w:sz w:val="20"/>
          <w:szCs w:val="20"/>
        </w:rPr>
        <w:t>delegare prin concesiune a gestiunii unor activități componente ale serviciului de salubrizare a unităților administrativ-teritoriale membre ale Asociației de Dezvoltare Intercomunitară ”ECONEAMȚ”, din Zona 2, județul Neamț</w:t>
      </w:r>
      <w:r>
        <w:rPr>
          <w:rFonts w:ascii="Arial" w:eastAsiaTheme="minorHAnsi" w:hAnsi="Arial" w:cstheme="minorBidi"/>
          <w:color w:val="000000" w:themeColor="text1"/>
          <w:sz w:val="20"/>
          <w:szCs w:val="20"/>
        </w:rPr>
        <w:t xml:space="preserve"> nr. 159/1035/04.04.2018</w:t>
      </w:r>
      <w:r>
        <w:rPr>
          <w:rFonts w:ascii="Arial" w:eastAsiaTheme="minorHAnsi" w:hAnsi="Arial" w:cs="Arial"/>
          <w:color w:val="000000" w:themeColor="text1"/>
          <w:sz w:val="20"/>
          <w:szCs w:val="20"/>
        </w:rPr>
        <w:t xml:space="preserve">; </w:t>
      </w:r>
    </w:p>
    <w:p w14:paraId="04829BCF" w14:textId="77777777" w:rsidR="007E1751" w:rsidRDefault="007E1751" w:rsidP="007E1751">
      <w:pPr>
        <w:widowControl/>
        <w:autoSpaceDE/>
        <w:ind w:firstLine="357"/>
        <w:jc w:val="both"/>
        <w:rPr>
          <w:rFonts w:ascii="Arial" w:hAnsi="Arial"/>
          <w:color w:val="000000" w:themeColor="text1"/>
          <w:sz w:val="20"/>
          <w:szCs w:val="20"/>
        </w:rPr>
      </w:pPr>
      <w:r>
        <w:rPr>
          <w:rFonts w:ascii="Arial" w:hAnsi="Arial"/>
          <w:sz w:val="20"/>
          <w:szCs w:val="20"/>
        </w:rPr>
        <w:t>Examinând referatul de</w:t>
      </w:r>
      <w:r>
        <w:rPr>
          <w:rFonts w:ascii="Arial" w:hAnsi="Arial"/>
          <w:color w:val="000000" w:themeColor="text1"/>
          <w:sz w:val="20"/>
          <w:szCs w:val="20"/>
        </w:rPr>
        <w:t xml:space="preserve"> aprobare al dlui </w:t>
      </w:r>
      <w:r>
        <w:rPr>
          <w:rFonts w:ascii="Arial" w:hAnsi="Arial"/>
          <w:color w:val="000000" w:themeColor="text1"/>
          <w:sz w:val="20"/>
          <w:szCs w:val="20"/>
          <w:highlight w:val="yellow"/>
        </w:rPr>
        <w:t>primar al</w:t>
      </w:r>
      <w:r>
        <w:rPr>
          <w:rFonts w:ascii="Arial" w:hAnsi="Arial"/>
          <w:color w:val="000000" w:themeColor="text1"/>
          <w:sz w:val="20"/>
          <w:szCs w:val="20"/>
        </w:rPr>
        <w:t xml:space="preserve"> comunei Bozieni, întocmit în baza solicitării a Asociației de Dezvoltare Intercomunitară „ECONEAMȚ”;</w:t>
      </w:r>
    </w:p>
    <w:p w14:paraId="21A01504" w14:textId="77777777" w:rsidR="007E1751" w:rsidRDefault="007E1751" w:rsidP="007E1751">
      <w:pPr>
        <w:widowControl/>
        <w:autoSpaceDE/>
        <w:ind w:firstLine="357"/>
        <w:jc w:val="both"/>
        <w:rPr>
          <w:rFonts w:ascii="Arial" w:hAnsi="Arial"/>
          <w:color w:val="000000" w:themeColor="text1"/>
          <w:sz w:val="20"/>
          <w:szCs w:val="20"/>
        </w:rPr>
      </w:pPr>
      <w:r>
        <w:rPr>
          <w:rFonts w:ascii="Arial" w:hAnsi="Arial"/>
          <w:color w:val="000000" w:themeColor="text1"/>
          <w:sz w:val="20"/>
          <w:szCs w:val="20"/>
        </w:rPr>
        <w:t xml:space="preserve">Văzând raportul de specialitate al compartimentului </w:t>
      </w:r>
      <w:r>
        <w:rPr>
          <w:rFonts w:ascii="Arial" w:hAnsi="Arial"/>
          <w:color w:val="000000" w:themeColor="text1"/>
          <w:sz w:val="20"/>
          <w:szCs w:val="20"/>
          <w:highlight w:val="yellow"/>
        </w:rPr>
        <w:t>de specialitate cu atribuții în domeniu</w:t>
      </w:r>
      <w:r>
        <w:rPr>
          <w:rFonts w:ascii="Arial" w:hAnsi="Arial"/>
          <w:color w:val="000000" w:themeColor="text1"/>
          <w:sz w:val="20"/>
          <w:szCs w:val="20"/>
        </w:rPr>
        <w:t>, precum și avizele comisiilor de specialitate;</w:t>
      </w:r>
    </w:p>
    <w:p w14:paraId="1552F281" w14:textId="77777777" w:rsidR="007E1751" w:rsidRDefault="007E1751" w:rsidP="007E1751">
      <w:pPr>
        <w:widowControl/>
        <w:autoSpaceDE/>
        <w:ind w:firstLine="357"/>
        <w:jc w:val="both"/>
        <w:rPr>
          <w:rFonts w:ascii="Arial" w:hAnsi="Arial"/>
          <w:color w:val="000000" w:themeColor="text1"/>
          <w:sz w:val="20"/>
          <w:szCs w:val="20"/>
        </w:rPr>
      </w:pPr>
      <w:r>
        <w:rPr>
          <w:rFonts w:ascii="Arial" w:hAnsi="Arial"/>
          <w:color w:val="000000" w:themeColor="text1"/>
          <w:sz w:val="20"/>
          <w:szCs w:val="20"/>
        </w:rPr>
        <w:t xml:space="preserve">În temeiul dispozițiilor </w:t>
      </w:r>
      <w:r>
        <w:rPr>
          <w:rFonts w:ascii="Arial" w:hAnsi="Arial"/>
          <w:color w:val="000000" w:themeColor="text1"/>
          <w:sz w:val="20"/>
          <w:szCs w:val="20"/>
          <w:highlight w:val="yellow"/>
        </w:rPr>
        <w:t>173 alin. (1) lit. d), alin.(5) lit. m)/art. 129, alin. 2 lit. d), alin. (7) lit. n)</w:t>
      </w:r>
      <w:r>
        <w:rPr>
          <w:rFonts w:ascii="Arial" w:hAnsi="Arial"/>
          <w:color w:val="000000" w:themeColor="text1"/>
          <w:sz w:val="20"/>
          <w:szCs w:val="20"/>
        </w:rPr>
        <w:t xml:space="preserve"> și ale art. 196 alin. (1) lit. a) din Ordonanța de Urgență a Guvernului nr. 57/2019 privind Codul Administrativ, cu modificările și completările ulterioare;</w:t>
      </w:r>
    </w:p>
    <w:p w14:paraId="2A2DED3F" w14:textId="77777777" w:rsidR="007E1751" w:rsidRDefault="007E1751" w:rsidP="007E1751">
      <w:pPr>
        <w:widowControl/>
        <w:autoSpaceDE/>
        <w:ind w:firstLine="720"/>
        <w:jc w:val="both"/>
        <w:rPr>
          <w:rFonts w:ascii="Arial" w:hAnsi="Arial"/>
          <w:color w:val="000000" w:themeColor="text1"/>
          <w:sz w:val="20"/>
          <w:szCs w:val="20"/>
        </w:rPr>
      </w:pPr>
    </w:p>
    <w:p w14:paraId="3EF34E12"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HOTĂRĂŞTE</w:t>
      </w:r>
    </w:p>
    <w:p w14:paraId="1706ED9F" w14:textId="77777777" w:rsidR="007E1751" w:rsidRDefault="007E1751" w:rsidP="007E1751">
      <w:pPr>
        <w:widowControl/>
        <w:autoSpaceDE/>
        <w:jc w:val="center"/>
        <w:rPr>
          <w:rFonts w:ascii="Arial" w:hAnsi="Arial"/>
          <w:b/>
          <w:color w:val="000000" w:themeColor="text1"/>
          <w:sz w:val="20"/>
          <w:szCs w:val="20"/>
        </w:rPr>
      </w:pPr>
    </w:p>
    <w:p w14:paraId="7FD6A182" w14:textId="77777777" w:rsidR="007E1751" w:rsidRDefault="007E1751" w:rsidP="007E1751">
      <w:pPr>
        <w:widowControl/>
        <w:numPr>
          <w:ilvl w:val="0"/>
          <w:numId w:val="16"/>
        </w:numPr>
        <w:suppressAutoHyphens/>
        <w:autoSpaceDE/>
        <w:jc w:val="both"/>
        <w:textAlignment w:val="baseline"/>
        <w:rPr>
          <w:rFonts w:ascii="Arial" w:eastAsiaTheme="minorHAnsi" w:hAnsi="Arial" w:cstheme="minorBidi"/>
          <w:color w:val="000000" w:themeColor="text1"/>
          <w:sz w:val="20"/>
          <w:szCs w:val="20"/>
        </w:rPr>
      </w:pPr>
      <w:r>
        <w:rPr>
          <w:rFonts w:ascii="Arial" w:eastAsiaTheme="minorHAnsi" w:hAnsi="Arial" w:cstheme="minorBidi"/>
          <w:color w:val="000000" w:themeColor="text1"/>
          <w:sz w:val="20"/>
          <w:szCs w:val="20"/>
        </w:rPr>
        <w:t xml:space="preserve"> Nu se acordă  mandat special reprezentantului </w:t>
      </w:r>
      <w:r>
        <w:rPr>
          <w:rFonts w:ascii="Arial" w:eastAsiaTheme="minorHAnsi" w:hAnsi="Arial" w:cstheme="minorBidi"/>
          <w:color w:val="000000" w:themeColor="text1"/>
          <w:sz w:val="20"/>
          <w:szCs w:val="20"/>
          <w:highlight w:val="yellow"/>
        </w:rPr>
        <w:t>Comunei</w:t>
      </w:r>
      <w:r>
        <w:rPr>
          <w:rFonts w:ascii="Arial" w:eastAsiaTheme="minorHAnsi" w:hAnsi="Arial" w:cstheme="minorBidi"/>
          <w:color w:val="000000" w:themeColor="text1"/>
          <w:sz w:val="20"/>
          <w:szCs w:val="20"/>
        </w:rPr>
        <w:t xml:space="preserve"> Bozieni, să voteze, în Adunarea Generală a Asociației de Dezvoltare Intercomunitară „ECONEAMȚ”, pentru încheierea unui act adițional la </w:t>
      </w:r>
      <w:r>
        <w:rPr>
          <w:rFonts w:ascii="Arial" w:eastAsiaTheme="minorHAnsi" w:hAnsi="Arial" w:cstheme="minorBidi"/>
          <w:b/>
          <w:bCs/>
          <w:i/>
          <w:iCs/>
          <w:color w:val="000000" w:themeColor="text1"/>
          <w:sz w:val="20"/>
          <w:szCs w:val="20"/>
        </w:rPr>
        <w:t>Contractul de delegare</w:t>
      </w:r>
      <w:r>
        <w:rPr>
          <w:rFonts w:ascii="Arial" w:eastAsiaTheme="minorHAnsi" w:hAnsi="Arial" w:cstheme="minorBidi"/>
          <w:b/>
          <w:i/>
          <w:color w:val="000000" w:themeColor="text1"/>
          <w:sz w:val="20"/>
          <w:szCs w:val="20"/>
        </w:rPr>
        <w:t xml:space="preserve"> prin concesiune a gestiunii unor activități componente ale serviciului de salubrizare a unităților administrativ-teritoriale membre ale Asociației de Dezvoltare Intercomunitară ”ECONEAMȚ”, din Zona 2, județul Neamț nr. 159/1035/04.04.2018 </w:t>
      </w:r>
      <w:r>
        <w:rPr>
          <w:rFonts w:ascii="Arial" w:eastAsiaTheme="minorHAnsi" w:hAnsi="Arial" w:cstheme="minorBidi"/>
          <w:color w:val="000000" w:themeColor="text1"/>
          <w:sz w:val="20"/>
          <w:szCs w:val="20"/>
        </w:rPr>
        <w:t>încheiat între Asociația de Dezvoltare Intercomunitară „ECONEAMȚ” și S.C. ROSSAL S.R.L. ROMAN.</w:t>
      </w:r>
    </w:p>
    <w:p w14:paraId="67FEF3A2" w14:textId="77777777" w:rsidR="007E1751" w:rsidRDefault="007E1751" w:rsidP="007E1751">
      <w:pPr>
        <w:widowControl/>
        <w:autoSpaceDE/>
        <w:spacing w:line="256" w:lineRule="auto"/>
        <w:ind w:left="720"/>
        <w:contextualSpacing/>
        <w:jc w:val="both"/>
        <w:rPr>
          <w:rFonts w:ascii="Arial" w:eastAsiaTheme="minorHAnsi" w:hAnsi="Arial" w:cstheme="minorBidi"/>
          <w:color w:val="000000" w:themeColor="text1"/>
          <w:sz w:val="20"/>
          <w:szCs w:val="20"/>
        </w:rPr>
      </w:pPr>
    </w:p>
    <w:p w14:paraId="3AD56DFC" w14:textId="77777777" w:rsidR="007E1751" w:rsidRDefault="007E1751" w:rsidP="007E1751">
      <w:pPr>
        <w:widowControl/>
        <w:numPr>
          <w:ilvl w:val="0"/>
          <w:numId w:val="16"/>
        </w:numPr>
        <w:suppressAutoHyphens/>
        <w:autoSpaceDE/>
        <w:jc w:val="both"/>
        <w:textAlignment w:val="baseline"/>
        <w:rPr>
          <w:rFonts w:ascii="Arial" w:eastAsiaTheme="minorHAnsi" w:hAnsi="Arial" w:cstheme="minorBidi"/>
          <w:color w:val="000000" w:themeColor="text1"/>
          <w:sz w:val="20"/>
          <w:szCs w:val="20"/>
        </w:rPr>
      </w:pPr>
      <w:r>
        <w:rPr>
          <w:rFonts w:ascii="Arial" w:eastAsiaTheme="minorHAnsi" w:hAnsi="Arial" w:cstheme="minorBidi"/>
          <w:color w:val="000000" w:themeColor="text1"/>
          <w:sz w:val="20"/>
          <w:szCs w:val="20"/>
        </w:rPr>
        <w:t>Secretarul general al comunei Bozieni va asigura comunicarea prezentei hotărâri autorităților și persoanelor interesate.</w:t>
      </w:r>
    </w:p>
    <w:p w14:paraId="28E9381C" w14:textId="77777777" w:rsidR="007E1751" w:rsidRDefault="007E1751" w:rsidP="007E1751">
      <w:pPr>
        <w:widowControl/>
        <w:autoSpaceDE/>
        <w:ind w:left="360"/>
        <w:rPr>
          <w:rFonts w:ascii="Arial" w:hAnsi="Arial"/>
          <w:color w:val="000000" w:themeColor="text1"/>
          <w:sz w:val="20"/>
          <w:szCs w:val="20"/>
          <w:lang w:val="en-US"/>
        </w:rPr>
      </w:pPr>
    </w:p>
    <w:p w14:paraId="161A62AA" w14:textId="77777777" w:rsidR="007E1751" w:rsidRDefault="007E1751" w:rsidP="007E1751">
      <w:pPr>
        <w:widowControl/>
        <w:autoSpaceDE/>
        <w:jc w:val="right"/>
        <w:rPr>
          <w:rFonts w:ascii="Arial" w:hAnsi="Arial" w:cs="Arial"/>
          <w:b/>
          <w:color w:val="000000" w:themeColor="text1"/>
          <w:sz w:val="24"/>
          <w:szCs w:val="24"/>
        </w:rPr>
      </w:pPr>
    </w:p>
    <w:p w14:paraId="0D47DB18"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lang w:val="en-US"/>
        </w:rPr>
      </w:pPr>
      <w:r>
        <w:rPr>
          <w:rFonts w:asciiTheme="minorHAnsi" w:eastAsiaTheme="minorHAnsi" w:hAnsiTheme="minorHAnsi" w:cstheme="minorBidi"/>
          <w:sz w:val="28"/>
          <w:szCs w:val="28"/>
        </w:rPr>
        <w:t xml:space="preserve">       PRESEDINTE DE SEDINTA,                  </w:t>
      </w:r>
      <w:proofErr w:type="spellStart"/>
      <w:r>
        <w:rPr>
          <w:rFonts w:asciiTheme="minorHAnsi" w:eastAsiaTheme="minorHAnsi" w:hAnsiTheme="minorHAnsi" w:cstheme="minorBidi"/>
          <w:sz w:val="28"/>
          <w:szCs w:val="28"/>
        </w:rPr>
        <w:t>Contrasemneazà</w:t>
      </w:r>
      <w:proofErr w:type="spellEnd"/>
      <w:r>
        <w:rPr>
          <w:rFonts w:asciiTheme="minorHAnsi" w:eastAsiaTheme="minorHAnsi" w:hAnsiTheme="minorHAnsi" w:cstheme="minorBidi"/>
          <w:sz w:val="28"/>
          <w:szCs w:val="28"/>
        </w:rPr>
        <w:t xml:space="preserve"> pentru legalitate </w:t>
      </w:r>
    </w:p>
    <w:p w14:paraId="18ACD833"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Enache Constantin                                         Secretar general,</w:t>
      </w:r>
    </w:p>
    <w:p w14:paraId="39EEE402"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Elena Timofte </w:t>
      </w:r>
    </w:p>
    <w:p w14:paraId="1CAE0582" w14:textId="77777777" w:rsidR="007E1751" w:rsidRDefault="007E1751" w:rsidP="007E1751">
      <w:pPr>
        <w:widowControl/>
        <w:autoSpaceDE/>
        <w:rPr>
          <w:rFonts w:ascii="Arial" w:hAnsi="Arial" w:cs="Arial"/>
          <w:b/>
          <w:color w:val="000000" w:themeColor="text1"/>
          <w:sz w:val="24"/>
          <w:szCs w:val="24"/>
        </w:rPr>
      </w:pPr>
    </w:p>
    <w:p w14:paraId="5B160B77" w14:textId="77777777" w:rsidR="007E1751" w:rsidRDefault="007E1751" w:rsidP="007E1751">
      <w:pPr>
        <w:widowControl/>
        <w:autoSpaceDE/>
        <w:rPr>
          <w:rFonts w:ascii="Arial" w:hAnsi="Arial" w:cs="Arial"/>
          <w:b/>
          <w:color w:val="000000" w:themeColor="text1"/>
          <w:sz w:val="24"/>
          <w:szCs w:val="24"/>
        </w:rPr>
      </w:pPr>
    </w:p>
    <w:p w14:paraId="77C2B9C1" w14:textId="77777777" w:rsidR="007E1751" w:rsidRDefault="007E1751" w:rsidP="007E1751">
      <w:pPr>
        <w:widowControl/>
        <w:autoSpaceDE/>
        <w:jc w:val="right"/>
        <w:rPr>
          <w:rFonts w:ascii="Arial" w:hAnsi="Arial" w:cs="Arial"/>
          <w:b/>
          <w:color w:val="000000" w:themeColor="text1"/>
          <w:sz w:val="24"/>
          <w:szCs w:val="24"/>
        </w:rPr>
      </w:pP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t xml:space="preserve"> Anexa la Hotărârea</w:t>
      </w:r>
    </w:p>
    <w:p w14:paraId="045D260A" w14:textId="77777777" w:rsidR="007E1751" w:rsidRDefault="007E1751" w:rsidP="007E1751">
      <w:pPr>
        <w:widowControl/>
        <w:autoSpaceDE/>
        <w:jc w:val="right"/>
        <w:rPr>
          <w:rFonts w:ascii="Arial" w:hAnsi="Arial" w:cs="Arial"/>
          <w:b/>
          <w:color w:val="000000" w:themeColor="text1"/>
          <w:sz w:val="24"/>
          <w:szCs w:val="24"/>
        </w:rPr>
      </w:pP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t xml:space="preserve">     Nr.          din 28.02.          2025</w:t>
      </w:r>
    </w:p>
    <w:p w14:paraId="04890A1B" w14:textId="77777777" w:rsidR="007E1751" w:rsidRDefault="007E1751" w:rsidP="007E1751">
      <w:pPr>
        <w:widowControl/>
        <w:autoSpaceDN/>
        <w:spacing w:line="320" w:lineRule="exact"/>
        <w:jc w:val="both"/>
        <w:rPr>
          <w:rFonts w:ascii="Arial" w:hAnsi="Arial" w:cs="Arial"/>
          <w:b/>
          <w:bCs/>
          <w:color w:val="000000" w:themeColor="text1"/>
          <w:sz w:val="24"/>
          <w:szCs w:val="24"/>
          <w:lang w:eastAsia="ro-RO"/>
        </w:rPr>
      </w:pPr>
    </w:p>
    <w:p w14:paraId="18555154" w14:textId="77777777" w:rsidR="007E1751" w:rsidRDefault="007E1751" w:rsidP="007E1751">
      <w:pPr>
        <w:widowControl/>
        <w:autoSpaceDN/>
        <w:spacing w:after="240" w:line="320" w:lineRule="exact"/>
        <w:jc w:val="both"/>
        <w:rPr>
          <w:rFonts w:ascii="Arial" w:hAnsi="Arial" w:cs="Arial"/>
          <w:b/>
          <w:bCs/>
          <w:color w:val="000000" w:themeColor="text1"/>
          <w:sz w:val="24"/>
          <w:szCs w:val="24"/>
          <w:lang w:eastAsia="ro-RO"/>
        </w:rPr>
      </w:pPr>
      <w:r>
        <w:rPr>
          <w:rFonts w:ascii="Arial" w:hAnsi="Arial" w:cs="Arial"/>
          <w:b/>
          <w:bCs/>
          <w:color w:val="000000" w:themeColor="text1"/>
          <w:sz w:val="24"/>
          <w:szCs w:val="24"/>
          <w:lang w:eastAsia="ro-RO"/>
        </w:rPr>
        <w:t>A.D.I. „ECONEAMȚ”                                                            S.C. ROSSAL S.R.L. Roman</w:t>
      </w:r>
    </w:p>
    <w:p w14:paraId="1C1DBABE" w14:textId="77777777" w:rsidR="007E1751" w:rsidRDefault="007E1751" w:rsidP="007E1751">
      <w:pPr>
        <w:widowControl/>
        <w:autoSpaceDN/>
        <w:spacing w:after="240" w:line="320" w:lineRule="exact"/>
        <w:rPr>
          <w:rFonts w:ascii="Arial" w:hAnsi="Arial" w:cs="Arial"/>
          <w:b/>
          <w:bCs/>
          <w:color w:val="000000" w:themeColor="text1"/>
          <w:sz w:val="24"/>
          <w:szCs w:val="24"/>
          <w:lang w:eastAsia="ro-RO"/>
        </w:rPr>
      </w:pPr>
      <w:r>
        <w:rPr>
          <w:rFonts w:ascii="Arial" w:hAnsi="Arial" w:cs="Arial"/>
          <w:b/>
          <w:bCs/>
          <w:color w:val="000000" w:themeColor="text1"/>
          <w:sz w:val="24"/>
          <w:szCs w:val="24"/>
          <w:lang w:eastAsia="ro-RO"/>
        </w:rPr>
        <w:t>nr. …..…….. din …….…………</w:t>
      </w:r>
      <w:r>
        <w:rPr>
          <w:rFonts w:ascii="Arial" w:hAnsi="Arial" w:cs="Arial"/>
          <w:b/>
          <w:bCs/>
          <w:color w:val="000000" w:themeColor="text1"/>
          <w:sz w:val="24"/>
          <w:szCs w:val="24"/>
          <w:lang w:eastAsia="ro-RO"/>
        </w:rPr>
        <w:tab/>
      </w:r>
      <w:r>
        <w:rPr>
          <w:rFonts w:ascii="Arial" w:hAnsi="Arial" w:cs="Arial"/>
          <w:b/>
          <w:bCs/>
          <w:color w:val="000000" w:themeColor="text1"/>
          <w:sz w:val="24"/>
          <w:szCs w:val="24"/>
          <w:lang w:eastAsia="ro-RO"/>
        </w:rPr>
        <w:tab/>
        <w:t xml:space="preserve">                              nr. …..…….. din …….…………</w:t>
      </w:r>
    </w:p>
    <w:p w14:paraId="3B91B97B" w14:textId="77777777" w:rsidR="007E1751" w:rsidRDefault="007E1751" w:rsidP="007E1751">
      <w:pPr>
        <w:widowControl/>
        <w:autoSpaceDE/>
        <w:spacing w:line="320" w:lineRule="exact"/>
        <w:jc w:val="center"/>
        <w:rPr>
          <w:rFonts w:ascii="Arial" w:hAnsi="Arial" w:cs="Arial"/>
          <w:b/>
          <w:color w:val="000000" w:themeColor="text1"/>
          <w:sz w:val="24"/>
          <w:szCs w:val="24"/>
        </w:rPr>
      </w:pPr>
      <w:r>
        <w:rPr>
          <w:rFonts w:ascii="Arial" w:hAnsi="Arial" w:cs="Arial"/>
          <w:b/>
          <w:color w:val="000000" w:themeColor="text1"/>
          <w:sz w:val="24"/>
          <w:szCs w:val="24"/>
        </w:rPr>
        <w:t>Act adițional nr. 7</w:t>
      </w:r>
    </w:p>
    <w:p w14:paraId="60856ED6" w14:textId="77777777" w:rsidR="007E1751" w:rsidRDefault="007E1751" w:rsidP="007E1751">
      <w:pPr>
        <w:widowControl/>
        <w:autoSpaceDE/>
        <w:spacing w:line="320" w:lineRule="exact"/>
        <w:jc w:val="center"/>
        <w:rPr>
          <w:rFonts w:ascii="Arial" w:hAnsi="Arial" w:cs="Arial"/>
          <w:b/>
          <w:color w:val="000000" w:themeColor="text1"/>
          <w:sz w:val="24"/>
          <w:szCs w:val="24"/>
        </w:rPr>
      </w:pPr>
      <w:r>
        <w:rPr>
          <w:rFonts w:ascii="Arial" w:hAnsi="Arial" w:cs="Arial"/>
          <w:b/>
          <w:color w:val="000000" w:themeColor="text1"/>
          <w:sz w:val="24"/>
          <w:szCs w:val="24"/>
        </w:rPr>
        <w:t>la</w:t>
      </w:r>
    </w:p>
    <w:p w14:paraId="79F9E8B2" w14:textId="77777777" w:rsidR="007E1751" w:rsidRDefault="007E1751" w:rsidP="007E1751">
      <w:pPr>
        <w:widowControl/>
        <w:autoSpaceDE/>
        <w:spacing w:line="320" w:lineRule="exact"/>
        <w:jc w:val="center"/>
        <w:rPr>
          <w:rFonts w:ascii="Arial" w:hAnsi="Arial" w:cs="Arial"/>
          <w:b/>
          <w:color w:val="000000" w:themeColor="text1"/>
          <w:sz w:val="24"/>
          <w:szCs w:val="24"/>
        </w:rPr>
      </w:pPr>
      <w:r>
        <w:rPr>
          <w:rFonts w:ascii="Arial" w:hAnsi="Arial" w:cs="Arial"/>
          <w:b/>
          <w:color w:val="000000" w:themeColor="text1"/>
          <w:sz w:val="24"/>
          <w:szCs w:val="24"/>
        </w:rPr>
        <w:t>Contractul de delegare prin concesiune a gestiunii unor activități componente ale serviciului de salubrizare a unităților administrativ-teritoriale membre ale Asociației de Dezvoltare Intercomunitară ”ECONEAMȚ”, din Zona 2, Județul Neamț,</w:t>
      </w:r>
    </w:p>
    <w:p w14:paraId="0360F685" w14:textId="77777777" w:rsidR="007E1751" w:rsidRDefault="007E1751" w:rsidP="007E1751">
      <w:pPr>
        <w:widowControl/>
        <w:autoSpaceDE/>
        <w:spacing w:line="320" w:lineRule="exact"/>
        <w:jc w:val="center"/>
        <w:rPr>
          <w:rFonts w:ascii="Arial" w:hAnsi="Arial" w:cs="Arial"/>
          <w:b/>
          <w:color w:val="000000" w:themeColor="text1"/>
          <w:sz w:val="24"/>
          <w:szCs w:val="24"/>
        </w:rPr>
      </w:pPr>
    </w:p>
    <w:p w14:paraId="39DDF78D" w14:textId="77777777" w:rsidR="007E1751" w:rsidRDefault="007E1751" w:rsidP="007E1751">
      <w:pPr>
        <w:widowControl/>
        <w:autoSpaceDE/>
        <w:jc w:val="both"/>
        <w:rPr>
          <w:rFonts w:ascii="Arial" w:hAnsi="Arial" w:cs="Arial"/>
          <w:color w:val="000000" w:themeColor="text1"/>
          <w:sz w:val="24"/>
          <w:szCs w:val="24"/>
        </w:rPr>
      </w:pPr>
      <w:r>
        <w:rPr>
          <w:rFonts w:ascii="Arial" w:hAnsi="Arial" w:cs="Arial"/>
          <w:b/>
          <w:color w:val="000000" w:themeColor="text1"/>
          <w:sz w:val="24"/>
          <w:szCs w:val="24"/>
        </w:rPr>
        <w:t xml:space="preserve">Asociația de Dezvoltare Intercomunitară ECONEAMȚ </w:t>
      </w:r>
      <w:r>
        <w:rPr>
          <w:rFonts w:ascii="Arial" w:hAnsi="Arial" w:cs="Arial"/>
          <w:color w:val="000000" w:themeColor="text1"/>
          <w:sz w:val="24"/>
          <w:szCs w:val="24"/>
        </w:rPr>
        <w:t>(denumită în continuare „</w:t>
      </w:r>
      <w:r>
        <w:rPr>
          <w:rFonts w:ascii="Arial" w:hAnsi="Arial" w:cs="Arial"/>
          <w:b/>
          <w:color w:val="000000" w:themeColor="text1"/>
          <w:sz w:val="24"/>
          <w:szCs w:val="24"/>
        </w:rPr>
        <w:t>ADI ECONEAMȚ”</w:t>
      </w:r>
      <w:r>
        <w:rPr>
          <w:rFonts w:ascii="Arial" w:hAnsi="Arial" w:cs="Arial"/>
          <w:color w:val="000000" w:themeColor="text1"/>
          <w:sz w:val="24"/>
          <w:szCs w:val="24"/>
        </w:rPr>
        <w:t xml:space="preserve"> sau „</w:t>
      </w:r>
      <w:r>
        <w:rPr>
          <w:rFonts w:ascii="Arial" w:hAnsi="Arial" w:cs="Arial"/>
          <w:b/>
          <w:color w:val="000000" w:themeColor="text1"/>
          <w:sz w:val="24"/>
          <w:szCs w:val="24"/>
        </w:rPr>
        <w:t>Asociația</w:t>
      </w:r>
      <w:r>
        <w:rPr>
          <w:rFonts w:ascii="Arial" w:hAnsi="Arial" w:cs="Arial"/>
          <w:color w:val="000000" w:themeColor="text1"/>
          <w:sz w:val="24"/>
          <w:szCs w:val="24"/>
        </w:rPr>
        <w:t>”)</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cu sediul în str. Alexandru cel Bun, nr. 27, etaj 4, camera 407, municipiul Piatra Neamț, județul Neamț, tel. 0374 937 090, fax 0374 091 210, e-mail </w:t>
      </w:r>
      <w:hyperlink r:id="rId5" w:history="1">
        <w:r>
          <w:rPr>
            <w:rStyle w:val="Hyperlink"/>
            <w:rFonts w:ascii="Arial" w:eastAsiaTheme="majorEastAsia" w:hAnsi="Arial" w:cs="Arial"/>
            <w:color w:val="000000" w:themeColor="text1"/>
            <w:sz w:val="24"/>
            <w:szCs w:val="24"/>
          </w:rPr>
          <w:t>econeamt@gmail.com</w:t>
        </w:r>
      </w:hyperlink>
      <w:r>
        <w:rPr>
          <w:rFonts w:ascii="Arial" w:hAnsi="Arial" w:cs="Arial"/>
          <w:color w:val="000000" w:themeColor="text1"/>
          <w:sz w:val="24"/>
          <w:szCs w:val="24"/>
        </w:rPr>
        <w:t xml:space="preserve">, înregistrată în registrul asociațiilor și fundațiilor de pe lângă judecătoria Piatra Neamț cu nr. 5685/279/2008, CIF 24822890, cont RO58BREL0002000872190100 deschis la </w:t>
      </w:r>
      <w:proofErr w:type="spellStart"/>
      <w:r>
        <w:rPr>
          <w:rFonts w:ascii="Arial" w:hAnsi="Arial" w:cs="Arial"/>
          <w:color w:val="000000" w:themeColor="text1"/>
          <w:sz w:val="24"/>
          <w:szCs w:val="24"/>
        </w:rPr>
        <w:t>Libra</w:t>
      </w:r>
      <w:proofErr w:type="spellEnd"/>
      <w:r>
        <w:rPr>
          <w:rFonts w:ascii="Arial" w:hAnsi="Arial" w:cs="Arial"/>
          <w:color w:val="000000" w:themeColor="text1"/>
          <w:sz w:val="24"/>
          <w:szCs w:val="24"/>
        </w:rPr>
        <w:t xml:space="preserve"> Internet Bank, reprezentată legal prin președinte, în numele și pe seama următoarelor unități administrativ-teritoriale membre:</w:t>
      </w:r>
      <w:r>
        <w:rPr>
          <w:rFonts w:ascii="Arial" w:hAnsi="Arial" w:cs="Arial"/>
          <w:i/>
          <w:color w:val="000000" w:themeColor="text1"/>
          <w:sz w:val="24"/>
          <w:szCs w:val="24"/>
        </w:rPr>
        <w:t xml:space="preserve"> județul Neamț și Municipiul Roman</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 </w:t>
      </w:r>
      <w:r>
        <w:rPr>
          <w:rFonts w:ascii="Arial" w:hAnsi="Arial" w:cs="Arial"/>
          <w:i/>
          <w:color w:val="000000" w:themeColor="text1"/>
          <w:sz w:val="24"/>
          <w:szCs w:val="24"/>
        </w:rPr>
        <w:t xml:space="preserve">comunele Bahna, </w:t>
      </w:r>
      <w:proofErr w:type="spellStart"/>
      <w:r>
        <w:rPr>
          <w:rFonts w:ascii="Arial" w:hAnsi="Arial" w:cs="Arial"/>
          <w:i/>
          <w:color w:val="000000" w:themeColor="text1"/>
          <w:sz w:val="24"/>
          <w:szCs w:val="24"/>
        </w:rPr>
        <w:t>Bîra</w:t>
      </w:r>
      <w:proofErr w:type="spellEnd"/>
      <w:r>
        <w:rPr>
          <w:rFonts w:ascii="Arial" w:hAnsi="Arial" w:cs="Arial"/>
          <w:i/>
          <w:color w:val="000000" w:themeColor="text1"/>
          <w:sz w:val="24"/>
          <w:szCs w:val="24"/>
        </w:rPr>
        <w:t>, Boghicea, Botești, Bozieni, Cordun, Doljești, Dulcești, Gherăești, Gâdinți, Horia, Icușești, Ion Creangă, Moldoveni, Oniceni, Pâncești, Poienari, Sagna, Săbăoani, Secuieni, Stănița, Tămășeni, Trifești, Valea Ursului, Văleni</w:t>
      </w:r>
      <w:r>
        <w:rPr>
          <w:rFonts w:ascii="Arial" w:hAnsi="Arial" w:cs="Arial"/>
          <w:color w:val="000000" w:themeColor="text1"/>
          <w:sz w:val="24"/>
          <w:szCs w:val="24"/>
        </w:rPr>
        <w:t>, aceste unități administrativ-teritoriale având împreună calitatea de delegatar (denumite în cele ce urmează „</w:t>
      </w:r>
      <w:r>
        <w:rPr>
          <w:rFonts w:ascii="Arial" w:hAnsi="Arial" w:cs="Arial"/>
          <w:b/>
          <w:color w:val="000000" w:themeColor="text1"/>
          <w:sz w:val="24"/>
          <w:szCs w:val="24"/>
        </w:rPr>
        <w:t>Delegatarul</w:t>
      </w:r>
      <w:r>
        <w:rPr>
          <w:rFonts w:ascii="Arial" w:hAnsi="Arial" w:cs="Arial"/>
          <w:color w:val="000000" w:themeColor="text1"/>
          <w:sz w:val="24"/>
          <w:szCs w:val="24"/>
        </w:rPr>
        <w:t>”), pe de o parte,</w:t>
      </w:r>
    </w:p>
    <w:p w14:paraId="136EAEA6" w14:textId="77777777" w:rsidR="007E1751" w:rsidRDefault="007E1751" w:rsidP="007E1751">
      <w:pPr>
        <w:widowControl/>
        <w:autoSpaceDN/>
        <w:spacing w:line="320" w:lineRule="exact"/>
        <w:jc w:val="both"/>
        <w:rPr>
          <w:rFonts w:ascii="Arial" w:eastAsia="CourierNew" w:hAnsi="Arial" w:cs="Arial"/>
          <w:color w:val="000000" w:themeColor="text1"/>
          <w:sz w:val="16"/>
          <w:szCs w:val="16"/>
        </w:rPr>
      </w:pPr>
    </w:p>
    <w:p w14:paraId="182EC24A" w14:textId="77777777" w:rsidR="007E1751" w:rsidRDefault="007E1751" w:rsidP="007E1751">
      <w:pPr>
        <w:widowControl/>
        <w:autoSpaceDN/>
        <w:spacing w:line="320" w:lineRule="exact"/>
        <w:jc w:val="both"/>
        <w:rPr>
          <w:rFonts w:ascii="Arial" w:hAnsi="Arial" w:cs="Arial"/>
          <w:color w:val="000000" w:themeColor="text1"/>
          <w:sz w:val="24"/>
          <w:szCs w:val="24"/>
        </w:rPr>
      </w:pPr>
      <w:r>
        <w:rPr>
          <w:rFonts w:ascii="Arial" w:eastAsia="CourierNew" w:hAnsi="Arial" w:cs="Arial"/>
          <w:color w:val="000000" w:themeColor="text1"/>
          <w:sz w:val="24"/>
          <w:szCs w:val="24"/>
        </w:rPr>
        <w:t>ș</w:t>
      </w:r>
      <w:r>
        <w:rPr>
          <w:rFonts w:ascii="Arial" w:hAnsi="Arial" w:cs="Arial"/>
          <w:color w:val="000000" w:themeColor="text1"/>
          <w:sz w:val="24"/>
          <w:szCs w:val="24"/>
        </w:rPr>
        <w:t>i</w:t>
      </w:r>
    </w:p>
    <w:p w14:paraId="54E05C42" w14:textId="77777777" w:rsidR="007E1751" w:rsidRDefault="007E1751" w:rsidP="007E1751">
      <w:pPr>
        <w:widowControl/>
        <w:autoSpaceDN/>
        <w:spacing w:line="320" w:lineRule="exact"/>
        <w:jc w:val="both"/>
        <w:rPr>
          <w:rFonts w:ascii="Arial" w:hAnsi="Arial" w:cs="Arial"/>
          <w:color w:val="000000" w:themeColor="text1"/>
          <w:sz w:val="16"/>
          <w:szCs w:val="16"/>
        </w:rPr>
      </w:pPr>
    </w:p>
    <w:p w14:paraId="3E4045D7" w14:textId="77777777" w:rsidR="007E1751" w:rsidRDefault="007E1751" w:rsidP="007E1751">
      <w:pPr>
        <w:widowControl/>
        <w:autoSpaceDN/>
        <w:spacing w:line="320" w:lineRule="exact"/>
        <w:jc w:val="both"/>
        <w:rPr>
          <w:rFonts w:ascii="Arial" w:hAnsi="Arial" w:cs="Arial"/>
          <w:bCs/>
          <w:color w:val="000000" w:themeColor="text1"/>
          <w:sz w:val="24"/>
          <w:szCs w:val="24"/>
        </w:rPr>
      </w:pPr>
      <w:bookmarkStart w:id="0" w:name="_Hlk495392944"/>
      <w:r>
        <w:rPr>
          <w:rFonts w:ascii="Arial" w:hAnsi="Arial" w:cs="Arial"/>
          <w:b/>
          <w:bCs/>
          <w:color w:val="000000" w:themeColor="text1"/>
          <w:sz w:val="24"/>
          <w:szCs w:val="24"/>
        </w:rPr>
        <w:t xml:space="preserve">S.C. ROSSAL S.R.L. Roman </w:t>
      </w:r>
      <w:r>
        <w:rPr>
          <w:rFonts w:ascii="Arial" w:hAnsi="Arial" w:cs="Arial"/>
          <w:bCs/>
          <w:color w:val="000000" w:themeColor="text1"/>
          <w:sz w:val="24"/>
          <w:szCs w:val="24"/>
        </w:rPr>
        <w:t xml:space="preserve">cu sediul în municipiul Roman, str. Bogdan Dragoș nr. 119, județul Neamț, tel: 0233 740 487, fax: 0233 740 487, e-mail: </w:t>
      </w:r>
      <w:hyperlink r:id="rId6" w:history="1">
        <w:r>
          <w:rPr>
            <w:rStyle w:val="Hyperlink"/>
            <w:rFonts w:ascii="Arial" w:eastAsiaTheme="majorEastAsia" w:hAnsi="Arial" w:cs="Arial"/>
            <w:bCs/>
            <w:color w:val="000000" w:themeColor="text1"/>
            <w:sz w:val="24"/>
            <w:szCs w:val="24"/>
          </w:rPr>
          <w:t>rossal.roman@yahoo.com</w:t>
        </w:r>
      </w:hyperlink>
      <w:r>
        <w:rPr>
          <w:rFonts w:ascii="Arial" w:hAnsi="Arial" w:cs="Arial"/>
          <w:bCs/>
          <w:color w:val="000000" w:themeColor="text1"/>
          <w:sz w:val="24"/>
          <w:szCs w:val="24"/>
        </w:rPr>
        <w:t>, înmatriculată la Oficiul Registrului Comerțului de pe lângă Tribunalul Neamț cu nr. J27/328/10.03.2003 din 10.03.2003, CUI 15276951, cont RO59BRDE280SV05128392800, deschis la</w:t>
      </w:r>
      <w:r>
        <w:rPr>
          <w:rFonts w:ascii="Arial" w:hAnsi="Arial" w:cs="Arial"/>
          <w:b/>
          <w:bCs/>
          <w:color w:val="000000" w:themeColor="text1"/>
          <w:sz w:val="24"/>
          <w:szCs w:val="24"/>
        </w:rPr>
        <w:t xml:space="preserve"> </w:t>
      </w:r>
      <w:r>
        <w:rPr>
          <w:rFonts w:ascii="Arial" w:hAnsi="Arial" w:cs="Arial"/>
          <w:bCs/>
          <w:color w:val="000000" w:themeColor="text1"/>
          <w:sz w:val="24"/>
          <w:szCs w:val="24"/>
        </w:rPr>
        <w:t>BRD-GSG Sucursala Roman, cont RO64TREZ4915069XXX008091, deschis la Trezoreria Piatra Neamț -</w:t>
      </w:r>
      <w:r>
        <w:rPr>
          <w:rFonts w:ascii="Arial" w:hAnsi="Arial" w:cs="Arial"/>
          <w:b/>
          <w:bCs/>
          <w:color w:val="000000" w:themeColor="text1"/>
          <w:sz w:val="24"/>
          <w:szCs w:val="24"/>
        </w:rPr>
        <w:t xml:space="preserve"> </w:t>
      </w:r>
      <w:r>
        <w:rPr>
          <w:rFonts w:ascii="Arial" w:hAnsi="Arial" w:cs="Arial"/>
          <w:bCs/>
          <w:color w:val="000000" w:themeColor="text1"/>
          <w:sz w:val="24"/>
          <w:szCs w:val="24"/>
        </w:rPr>
        <w:t xml:space="preserve">reprezentată prin </w:t>
      </w:r>
      <w:r>
        <w:rPr>
          <w:rFonts w:ascii="Arial" w:hAnsi="Arial" w:cs="Arial"/>
          <w:bCs/>
          <w:color w:val="000000" w:themeColor="text1"/>
          <w:sz w:val="24"/>
          <w:szCs w:val="24"/>
        </w:rPr>
        <w:lastRenderedPageBreak/>
        <w:t>IONEL CIOCAN, având funcția de Director, pe de altă parte, în calitate de delegat (denumită în cele ce urmează „</w:t>
      </w:r>
      <w:r>
        <w:rPr>
          <w:rFonts w:ascii="Arial" w:hAnsi="Arial" w:cs="Arial"/>
          <w:b/>
          <w:bCs/>
          <w:color w:val="000000" w:themeColor="text1"/>
          <w:sz w:val="24"/>
          <w:szCs w:val="24"/>
        </w:rPr>
        <w:t>Delegatul</w:t>
      </w:r>
      <w:r>
        <w:rPr>
          <w:rFonts w:ascii="Arial" w:hAnsi="Arial" w:cs="Arial"/>
          <w:bCs/>
          <w:color w:val="000000" w:themeColor="text1"/>
          <w:sz w:val="24"/>
          <w:szCs w:val="24"/>
        </w:rPr>
        <w:t>”),</w:t>
      </w:r>
      <w:bookmarkEnd w:id="0"/>
    </w:p>
    <w:p w14:paraId="42C4183B" w14:textId="77777777" w:rsidR="007E1751" w:rsidRDefault="007E1751" w:rsidP="007E1751">
      <w:pPr>
        <w:widowControl/>
        <w:autoSpaceDN/>
        <w:spacing w:line="320" w:lineRule="exact"/>
        <w:jc w:val="both"/>
        <w:rPr>
          <w:rFonts w:ascii="Arial" w:hAnsi="Arial" w:cs="Arial"/>
          <w:bCs/>
          <w:color w:val="000000" w:themeColor="text1"/>
          <w:sz w:val="24"/>
          <w:szCs w:val="24"/>
        </w:rPr>
      </w:pPr>
    </w:p>
    <w:p w14:paraId="77E26214" w14:textId="77777777" w:rsidR="007E1751" w:rsidRDefault="007E1751" w:rsidP="007E1751">
      <w:pPr>
        <w:widowControl/>
        <w:autoSpaceDN/>
        <w:spacing w:line="320" w:lineRule="exact"/>
        <w:jc w:val="both"/>
        <w:rPr>
          <w:rFonts w:ascii="Arial" w:hAnsi="Arial" w:cs="Arial"/>
          <w:b/>
          <w:color w:val="000000" w:themeColor="text1"/>
          <w:sz w:val="24"/>
          <w:szCs w:val="24"/>
        </w:rPr>
      </w:pPr>
      <w:r>
        <w:rPr>
          <w:rFonts w:ascii="Arial" w:hAnsi="Arial" w:cs="Arial"/>
          <w:b/>
          <w:color w:val="000000" w:themeColor="text1"/>
          <w:sz w:val="24"/>
          <w:szCs w:val="24"/>
        </w:rPr>
        <w:t>AVÂND ÎN VEDERE CĂ:</w:t>
      </w:r>
    </w:p>
    <w:p w14:paraId="42D98084" w14:textId="77777777" w:rsidR="007E1751" w:rsidRDefault="007E1751" w:rsidP="007E1751">
      <w:pPr>
        <w:widowControl/>
        <w:autoSpaceDN/>
        <w:jc w:val="both"/>
        <w:rPr>
          <w:rFonts w:ascii="Arial" w:hAnsi="Arial" w:cs="Arial"/>
          <w:color w:val="000000" w:themeColor="text1"/>
          <w:sz w:val="24"/>
          <w:szCs w:val="24"/>
        </w:rPr>
      </w:pPr>
      <w:r>
        <w:rPr>
          <w:rFonts w:ascii="Arial" w:hAnsi="Arial" w:cs="Arial"/>
          <w:color w:val="000000" w:themeColor="text1"/>
          <w:sz w:val="24"/>
          <w:szCs w:val="24"/>
        </w:rPr>
        <w:t>Potrivit art. 28 alin. (1) din Contract, "Modificarea prezentului Contract se face numai prin Act adițional încheiat în scris între Părțile contractante";</w:t>
      </w:r>
    </w:p>
    <w:p w14:paraId="2D242D7C" w14:textId="77777777" w:rsidR="007E1751" w:rsidRDefault="007E1751" w:rsidP="007E1751">
      <w:pPr>
        <w:widowControl/>
        <w:autoSpaceDN/>
        <w:jc w:val="both"/>
        <w:rPr>
          <w:rFonts w:ascii="Arial" w:hAnsi="Arial" w:cs="Arial"/>
          <w:color w:val="000000" w:themeColor="text1"/>
          <w:sz w:val="24"/>
          <w:szCs w:val="24"/>
        </w:rPr>
      </w:pPr>
      <w:r>
        <w:rPr>
          <w:rFonts w:ascii="Arial" w:hAnsi="Arial" w:cs="Arial"/>
          <w:color w:val="000000" w:themeColor="text1"/>
          <w:sz w:val="24"/>
          <w:szCs w:val="24"/>
        </w:rPr>
        <w:t xml:space="preserve">În temeiul Hotărârii Adunării Generale a </w:t>
      </w:r>
      <w:r>
        <w:rPr>
          <w:rFonts w:ascii="Arial" w:hAnsi="Arial" w:cs="Arial"/>
          <w:b/>
          <w:color w:val="000000" w:themeColor="text1"/>
          <w:sz w:val="24"/>
          <w:szCs w:val="24"/>
        </w:rPr>
        <w:t>A.D.I. „ECONEAMȚ”</w:t>
      </w:r>
      <w:r>
        <w:rPr>
          <w:rFonts w:ascii="Arial" w:hAnsi="Arial" w:cs="Arial"/>
          <w:color w:val="000000" w:themeColor="text1"/>
          <w:sz w:val="24"/>
          <w:szCs w:val="24"/>
        </w:rPr>
        <w:t xml:space="preserve"> nr. …. din …….;</w:t>
      </w:r>
    </w:p>
    <w:p w14:paraId="5FF1A63E" w14:textId="77777777" w:rsidR="007E1751" w:rsidRDefault="007E1751" w:rsidP="007E1751">
      <w:pPr>
        <w:widowControl/>
        <w:autoSpaceDN/>
        <w:spacing w:after="240"/>
        <w:jc w:val="both"/>
        <w:rPr>
          <w:rFonts w:ascii="Arial" w:hAnsi="Arial" w:cs="Arial"/>
          <w:color w:val="000000" w:themeColor="text1"/>
          <w:sz w:val="24"/>
          <w:szCs w:val="24"/>
        </w:rPr>
      </w:pPr>
      <w:r>
        <w:rPr>
          <w:rFonts w:ascii="Arial" w:hAnsi="Arial" w:cs="Arial"/>
          <w:color w:val="000000" w:themeColor="text1"/>
          <w:sz w:val="24"/>
          <w:szCs w:val="24"/>
        </w:rPr>
        <w:t>Prin semnarea prezentului Act adițional, părțile declară și convin următoarele:</w:t>
      </w:r>
    </w:p>
    <w:p w14:paraId="54837B34" w14:textId="77777777" w:rsidR="007E1751" w:rsidRDefault="007E1751" w:rsidP="007E1751">
      <w:pPr>
        <w:widowControl/>
        <w:autoSpaceDE/>
        <w:jc w:val="both"/>
        <w:rPr>
          <w:rFonts w:ascii="Arial" w:hAnsi="Arial" w:cs="Arial"/>
          <w:b/>
          <w:color w:val="000000" w:themeColor="text1"/>
          <w:sz w:val="24"/>
          <w:szCs w:val="24"/>
        </w:rPr>
      </w:pPr>
      <w:r>
        <w:rPr>
          <w:rFonts w:ascii="Arial" w:hAnsi="Arial" w:cs="Arial"/>
          <w:b/>
          <w:color w:val="000000" w:themeColor="text1"/>
          <w:sz w:val="24"/>
          <w:szCs w:val="24"/>
        </w:rPr>
        <w:t>Articolul I.</w:t>
      </w:r>
    </w:p>
    <w:p w14:paraId="531A5C32" w14:textId="77777777" w:rsidR="007E1751" w:rsidRDefault="007E1751" w:rsidP="007E1751">
      <w:pPr>
        <w:widowControl/>
        <w:autoSpaceDE/>
        <w:jc w:val="both"/>
        <w:rPr>
          <w:rFonts w:ascii="Arial" w:hAnsi="Arial" w:cs="Arial"/>
          <w:color w:val="000000" w:themeColor="text1"/>
          <w:sz w:val="24"/>
          <w:szCs w:val="24"/>
        </w:rPr>
      </w:pPr>
      <w:r>
        <w:rPr>
          <w:rFonts w:ascii="Arial" w:hAnsi="Arial" w:cs="Arial"/>
          <w:color w:val="000000" w:themeColor="text1"/>
          <w:sz w:val="24"/>
          <w:szCs w:val="24"/>
        </w:rPr>
        <w:t>Contractul de delegare prin concesiune a gestiunii unor activități componente ale serviciului de salubrizare a unităților administrativ-teritoriale membre ale Asociației de Dezvoltare Intercomunitară ”ECONEAMȚ”, din Zona 2, Județul Neamț, nr. 159/1035/04.04.2018 se modifică și se completează după cum urmează:</w:t>
      </w:r>
    </w:p>
    <w:p w14:paraId="354FCFFE" w14:textId="77777777" w:rsidR="007E1751" w:rsidRDefault="007E1751" w:rsidP="007E1751">
      <w:pPr>
        <w:widowControl/>
        <w:autoSpaceDE/>
        <w:jc w:val="both"/>
        <w:rPr>
          <w:rFonts w:ascii="Arial" w:hAnsi="Arial" w:cs="Arial"/>
          <w:color w:val="000000" w:themeColor="text1"/>
          <w:sz w:val="24"/>
          <w:szCs w:val="24"/>
        </w:rPr>
      </w:pPr>
    </w:p>
    <w:p w14:paraId="51EB1758" w14:textId="77777777" w:rsidR="007E1751" w:rsidRDefault="007E1751" w:rsidP="007E1751">
      <w:pPr>
        <w:widowControl/>
        <w:autoSpaceDE/>
        <w:rPr>
          <w:rFonts w:ascii="Arial" w:hAnsi="Arial" w:cs="Arial"/>
          <w:color w:val="000000" w:themeColor="text1"/>
          <w:sz w:val="24"/>
          <w:szCs w:val="24"/>
        </w:rPr>
      </w:pPr>
      <w:r>
        <w:rPr>
          <w:rFonts w:ascii="Arial" w:hAnsi="Arial" w:cs="Arial"/>
          <w:b/>
          <w:bCs/>
          <w:color w:val="000000" w:themeColor="text1"/>
          <w:sz w:val="24"/>
          <w:szCs w:val="24"/>
        </w:rPr>
        <w:t>1.</w:t>
      </w:r>
      <w:r>
        <w:rPr>
          <w:rFonts w:ascii="Arial" w:hAnsi="Arial" w:cs="Arial"/>
          <w:color w:val="000000" w:themeColor="text1"/>
          <w:sz w:val="24"/>
          <w:szCs w:val="24"/>
        </w:rPr>
        <w:t xml:space="preserve"> La alin. (1) art. 4. OBIECTUL CONTRACTULUI, după litera e) se introduce litera g), cu următorul cuprins: </w:t>
      </w:r>
    </w:p>
    <w:p w14:paraId="42EB5D2A" w14:textId="77777777" w:rsidR="007E1751" w:rsidRDefault="007E1751" w:rsidP="007E1751">
      <w:pPr>
        <w:widowControl/>
        <w:autoSpaceDE/>
        <w:rPr>
          <w:rFonts w:ascii="Arial" w:hAnsi="Arial" w:cs="Arial"/>
          <w:color w:val="000000" w:themeColor="text1"/>
          <w:sz w:val="24"/>
          <w:szCs w:val="24"/>
        </w:rPr>
      </w:pPr>
    </w:p>
    <w:p w14:paraId="5A61F810" w14:textId="77777777" w:rsidR="007E1751" w:rsidRDefault="007E1751" w:rsidP="007E1751">
      <w:pPr>
        <w:widowControl/>
        <w:autoSpaceDE/>
        <w:jc w:val="both"/>
        <w:rPr>
          <w:rFonts w:asciiTheme="minorBidi" w:hAnsiTheme="minorBidi" w:cstheme="minorBidi"/>
          <w:color w:val="000000" w:themeColor="text1"/>
          <w:sz w:val="24"/>
          <w:szCs w:val="24"/>
        </w:rPr>
      </w:pPr>
      <w:r>
        <w:rPr>
          <w:rFonts w:ascii="Arial" w:hAnsi="Arial" w:cs="Arial"/>
          <w:color w:val="000000" w:themeColor="text1"/>
          <w:sz w:val="24"/>
          <w:szCs w:val="24"/>
        </w:rPr>
        <w:t>„</w:t>
      </w:r>
      <w:r>
        <w:rPr>
          <w:rFonts w:ascii="Arial" w:hAnsi="Arial" w:cs="Arial"/>
          <w:i/>
          <w:iCs/>
          <w:color w:val="000000" w:themeColor="text1"/>
          <w:sz w:val="24"/>
          <w:szCs w:val="24"/>
        </w:rPr>
        <w:t>g) colectarea separată, sortarea și valorificarea/eliminarea deșeurilor textile</w:t>
      </w:r>
      <w:r>
        <w:rPr>
          <w:rFonts w:asciiTheme="minorBidi" w:hAnsiTheme="minorBidi" w:cstheme="minorBidi"/>
          <w:i/>
          <w:iCs/>
          <w:color w:val="000000" w:themeColor="text1"/>
          <w:sz w:val="24"/>
          <w:szCs w:val="24"/>
        </w:rPr>
        <w:t>.</w:t>
      </w:r>
      <w:r>
        <w:rPr>
          <w:rFonts w:asciiTheme="minorBidi" w:hAnsiTheme="minorBidi" w:cstheme="minorBidi"/>
          <w:color w:val="000000" w:themeColor="text1"/>
          <w:sz w:val="24"/>
          <w:szCs w:val="24"/>
        </w:rPr>
        <w:t>”</w:t>
      </w:r>
      <w:r>
        <w:rPr>
          <w:rFonts w:ascii="Arial" w:hAnsi="Arial" w:cs="Arial"/>
          <w:color w:val="000000" w:themeColor="text1"/>
          <w:sz w:val="24"/>
          <w:szCs w:val="24"/>
        </w:rPr>
        <w:t xml:space="preserve"> </w:t>
      </w:r>
    </w:p>
    <w:p w14:paraId="7B76558D" w14:textId="77777777" w:rsidR="007E1751" w:rsidRDefault="007E1751" w:rsidP="007E1751">
      <w:pPr>
        <w:widowControl/>
        <w:autoSpaceDE/>
        <w:jc w:val="both"/>
        <w:rPr>
          <w:rFonts w:ascii="Arial" w:hAnsi="Arial" w:cs="Arial"/>
          <w:b/>
          <w:color w:val="000000" w:themeColor="text1"/>
          <w:sz w:val="24"/>
          <w:szCs w:val="24"/>
        </w:rPr>
      </w:pPr>
      <w:r>
        <w:rPr>
          <w:rFonts w:ascii="Arial" w:hAnsi="Arial" w:cs="Arial"/>
          <w:b/>
          <w:color w:val="000000" w:themeColor="text1"/>
          <w:sz w:val="24"/>
          <w:szCs w:val="24"/>
        </w:rPr>
        <w:t xml:space="preserve">                                                                                                                                                                                                                                                                                                             </w:t>
      </w:r>
    </w:p>
    <w:p w14:paraId="05BCF6F7" w14:textId="77777777" w:rsidR="007E1751" w:rsidRDefault="007E1751" w:rsidP="007E1751">
      <w:pPr>
        <w:widowControl/>
        <w:autoSpaceDE/>
        <w:spacing w:line="320" w:lineRule="exact"/>
        <w:jc w:val="both"/>
        <w:rPr>
          <w:rFonts w:ascii="Arial" w:hAnsi="Arial" w:cs="Arial"/>
          <w:b/>
          <w:bCs/>
          <w:color w:val="000000" w:themeColor="text1"/>
          <w:sz w:val="24"/>
          <w:szCs w:val="24"/>
        </w:rPr>
      </w:pPr>
      <w:r>
        <w:rPr>
          <w:rFonts w:ascii="Arial" w:hAnsi="Arial" w:cs="Arial"/>
          <w:b/>
          <w:bCs/>
          <w:color w:val="000000" w:themeColor="text1"/>
          <w:sz w:val="24"/>
          <w:szCs w:val="24"/>
        </w:rPr>
        <w:t>Articolul II.</w:t>
      </w:r>
    </w:p>
    <w:p w14:paraId="3D5B1535" w14:textId="77777777" w:rsidR="007E1751" w:rsidRDefault="007E1751" w:rsidP="007E1751">
      <w:pPr>
        <w:widowControl/>
        <w:autoSpaceDE/>
        <w:spacing w:line="320" w:lineRule="exact"/>
        <w:jc w:val="both"/>
        <w:rPr>
          <w:rFonts w:ascii="Arial" w:hAnsi="Arial" w:cs="Arial"/>
          <w:color w:val="000000" w:themeColor="text1"/>
          <w:sz w:val="24"/>
          <w:szCs w:val="24"/>
        </w:rPr>
      </w:pPr>
      <w:r>
        <w:rPr>
          <w:rFonts w:ascii="Arial" w:hAnsi="Arial" w:cs="Arial"/>
          <w:color w:val="000000" w:themeColor="text1"/>
          <w:sz w:val="24"/>
          <w:szCs w:val="24"/>
        </w:rPr>
        <w:t xml:space="preserve">Anexa nr. 2 – </w:t>
      </w:r>
      <w:r>
        <w:rPr>
          <w:rFonts w:ascii="Arial" w:hAnsi="Arial" w:cs="Arial"/>
          <w:b/>
          <w:bCs/>
          <w:color w:val="000000" w:themeColor="text1"/>
          <w:sz w:val="24"/>
          <w:szCs w:val="24"/>
        </w:rPr>
        <w:t>Caietul de Sarcini</w:t>
      </w:r>
      <w:r>
        <w:rPr>
          <w:rFonts w:ascii="Arial" w:hAnsi="Arial" w:cs="Arial"/>
          <w:color w:val="000000" w:themeColor="text1"/>
          <w:sz w:val="24"/>
          <w:szCs w:val="24"/>
        </w:rPr>
        <w:t xml:space="preserve"> – la Contractul de delegare prin concesiune a gestiunii unor activități componente ale serviciului de salubrizare a unităților administrativ-teritoriale membre ale Asociației de Dezvoltare Intercomunitară ”ECONEAMȚ”, din Zona 2, Județul Neamț, nr. 159/1035/04.04.2018 se modifică și se completează după cum urmează:</w:t>
      </w:r>
    </w:p>
    <w:p w14:paraId="6A4963EC" w14:textId="77777777" w:rsidR="007E1751" w:rsidRDefault="007E1751" w:rsidP="007E1751">
      <w:pPr>
        <w:widowControl/>
        <w:autoSpaceDE/>
        <w:spacing w:line="320" w:lineRule="exact"/>
        <w:jc w:val="both"/>
        <w:rPr>
          <w:rFonts w:ascii="Arial" w:hAnsi="Arial" w:cs="Arial"/>
          <w:color w:val="000000" w:themeColor="text1"/>
          <w:sz w:val="24"/>
          <w:szCs w:val="24"/>
        </w:rPr>
      </w:pPr>
    </w:p>
    <w:p w14:paraId="1C8B547D" w14:textId="77777777" w:rsidR="007E1751" w:rsidRDefault="007E1751" w:rsidP="007E1751">
      <w:pPr>
        <w:widowControl/>
        <w:autoSpaceDE/>
        <w:jc w:val="both"/>
        <w:rPr>
          <w:rFonts w:asciiTheme="minorBidi" w:hAnsiTheme="minorBidi" w:cstheme="minorBidi"/>
          <w:sz w:val="24"/>
          <w:szCs w:val="24"/>
        </w:rPr>
      </w:pPr>
      <w:r>
        <w:rPr>
          <w:rFonts w:ascii="Arial" w:hAnsi="Arial" w:cs="Arial"/>
          <w:b/>
          <w:bCs/>
          <w:sz w:val="24"/>
          <w:szCs w:val="24"/>
        </w:rPr>
        <w:t>1.</w:t>
      </w:r>
      <w:r>
        <w:rPr>
          <w:rFonts w:ascii="Arial" w:hAnsi="Arial" w:cs="Arial"/>
          <w:sz w:val="24"/>
          <w:szCs w:val="24"/>
        </w:rPr>
        <w:t xml:space="preserve"> La Partea II: DATE GENERALE PRIVIND SERVICIUL SOLICITAT, pct. 1. DEFINIȚII se </w:t>
      </w:r>
      <w:r>
        <w:rPr>
          <w:rFonts w:asciiTheme="minorBidi" w:hAnsiTheme="minorBidi" w:cstheme="minorBidi"/>
          <w:sz w:val="24"/>
          <w:szCs w:val="24"/>
        </w:rPr>
        <w:t xml:space="preserve">modifică și va avea următorul cuprins: </w:t>
      </w:r>
    </w:p>
    <w:p w14:paraId="28350DA3" w14:textId="77777777" w:rsidR="007E1751" w:rsidRDefault="007E1751" w:rsidP="007E1751">
      <w:pPr>
        <w:widowControl/>
        <w:autoSpaceDE/>
        <w:jc w:val="both"/>
        <w:rPr>
          <w:rFonts w:asciiTheme="minorBidi" w:hAnsiTheme="minorBidi" w:cstheme="minorBidi"/>
          <w:sz w:val="24"/>
          <w:szCs w:val="24"/>
        </w:rPr>
      </w:pPr>
    </w:p>
    <w:p w14:paraId="1658F1F8" w14:textId="77777777" w:rsidR="007E1751" w:rsidRDefault="007E1751" w:rsidP="007E1751">
      <w:pPr>
        <w:widowControl/>
        <w:autoSpaceDE/>
        <w:jc w:val="both"/>
        <w:rPr>
          <w:rFonts w:asciiTheme="minorBidi" w:hAnsiTheme="minorBidi" w:cstheme="minorBidi"/>
          <w:i/>
          <w:iCs/>
          <w:sz w:val="24"/>
          <w:szCs w:val="24"/>
        </w:rPr>
      </w:pPr>
      <w:r>
        <w:rPr>
          <w:rFonts w:asciiTheme="minorBidi" w:hAnsiTheme="minorBidi" w:cstheme="minorBidi"/>
          <w:sz w:val="24"/>
          <w:szCs w:val="24"/>
        </w:rPr>
        <w:t>„</w:t>
      </w:r>
      <w:r>
        <w:rPr>
          <w:rFonts w:asciiTheme="minorBidi" w:hAnsiTheme="minorBidi" w:cstheme="minorBidi"/>
          <w:i/>
          <w:iCs/>
          <w:sz w:val="24"/>
          <w:szCs w:val="24"/>
        </w:rPr>
        <w:t>1. DEFINIȚII</w:t>
      </w:r>
    </w:p>
    <w:p w14:paraId="6D478312" w14:textId="77777777" w:rsidR="007E1751" w:rsidRDefault="007E1751" w:rsidP="007E1751">
      <w:pPr>
        <w:widowControl/>
        <w:autoSpaceDE/>
        <w:jc w:val="both"/>
        <w:rPr>
          <w:rFonts w:asciiTheme="minorBidi" w:hAnsiTheme="minorBidi" w:cstheme="minorBidi"/>
          <w:i/>
          <w:iCs/>
          <w:sz w:val="24"/>
          <w:szCs w:val="24"/>
        </w:rPr>
      </w:pPr>
      <w:r>
        <w:rPr>
          <w:rFonts w:asciiTheme="minorBidi" w:hAnsiTheme="minorBidi" w:cstheme="minorBidi"/>
          <w:i/>
          <w:iCs/>
          <w:sz w:val="24"/>
          <w:szCs w:val="24"/>
        </w:rPr>
        <w:t>În prezentul Caiet de sarcini termenii expresiile și abrevierile folosite, sunt cele din Art. 1  – Condiții contractuale, din prezenta documentație de atribuire și/sau cele din  Art. 4 din Regulamentul serviciului public de salubrizare a localităților din Județul Neamț.</w:t>
      </w:r>
    </w:p>
    <w:p w14:paraId="6B7C2A6B" w14:textId="77777777" w:rsidR="007E1751" w:rsidRDefault="007E1751" w:rsidP="007E1751">
      <w:pPr>
        <w:widowControl/>
        <w:autoSpaceDE/>
        <w:jc w:val="both"/>
        <w:rPr>
          <w:rFonts w:asciiTheme="minorBidi" w:hAnsiTheme="minorBidi" w:cstheme="minorBidi"/>
          <w:i/>
          <w:iCs/>
          <w:sz w:val="24"/>
          <w:szCs w:val="24"/>
        </w:rPr>
      </w:pPr>
    </w:p>
    <w:p w14:paraId="157445D5" w14:textId="77777777" w:rsidR="007E1751" w:rsidRDefault="007E1751" w:rsidP="007E1751">
      <w:pPr>
        <w:widowControl/>
        <w:autoSpaceDE/>
        <w:jc w:val="both"/>
        <w:rPr>
          <w:rFonts w:asciiTheme="minorBidi" w:hAnsiTheme="minorBidi" w:cstheme="minorBidi"/>
          <w:sz w:val="24"/>
          <w:szCs w:val="24"/>
        </w:rPr>
      </w:pPr>
      <w:r>
        <w:rPr>
          <w:rFonts w:asciiTheme="minorBidi" w:hAnsiTheme="minorBidi" w:cstheme="minorBidi"/>
          <w:i/>
          <w:iCs/>
          <w:sz w:val="24"/>
          <w:szCs w:val="24"/>
        </w:rPr>
        <w:t>Definiția deșeurilor textile: Materiale textile uzate, resturi de producție si articole textile care nu mai pot fi utilizate în forma lor actuală. Prin deșeuri textile se înțeleg deșeurile textile post-consum care includ produse precum îmbrăcăminte, încălțăminte, accesorii de modă, prosoape, lenjerii de pat, perdele și draperii etc</w:t>
      </w:r>
      <w:r>
        <w:rPr>
          <w:rFonts w:asciiTheme="minorBidi" w:hAnsiTheme="minorBidi" w:cstheme="minorBidi"/>
          <w:sz w:val="24"/>
          <w:szCs w:val="24"/>
        </w:rPr>
        <w:t>.”</w:t>
      </w:r>
    </w:p>
    <w:p w14:paraId="28A7B2B4" w14:textId="77777777" w:rsidR="007E1751" w:rsidRDefault="007E1751" w:rsidP="007E1751">
      <w:pPr>
        <w:widowControl/>
        <w:autoSpaceDE/>
        <w:jc w:val="both"/>
        <w:rPr>
          <w:rFonts w:asciiTheme="minorBidi" w:hAnsiTheme="minorBidi" w:cstheme="minorBidi"/>
          <w:sz w:val="24"/>
          <w:szCs w:val="24"/>
          <w:lang w:val="en-US"/>
        </w:rPr>
      </w:pPr>
    </w:p>
    <w:p w14:paraId="447F7151" w14:textId="77777777" w:rsidR="007E1751" w:rsidRDefault="007E1751" w:rsidP="007E1751">
      <w:pPr>
        <w:widowControl/>
        <w:autoSpaceDE/>
        <w:jc w:val="both"/>
        <w:rPr>
          <w:rFonts w:asciiTheme="minorBidi" w:hAnsiTheme="minorBidi" w:cstheme="minorBidi"/>
          <w:sz w:val="24"/>
          <w:szCs w:val="24"/>
        </w:rPr>
      </w:pPr>
      <w:r>
        <w:rPr>
          <w:rFonts w:asciiTheme="minorBidi" w:hAnsiTheme="minorBidi" w:cstheme="minorBidi"/>
          <w:b/>
          <w:bCs/>
          <w:sz w:val="24"/>
          <w:szCs w:val="24"/>
        </w:rPr>
        <w:t>2.</w:t>
      </w:r>
      <w:r>
        <w:rPr>
          <w:rFonts w:asciiTheme="minorBidi" w:hAnsiTheme="minorBidi" w:cstheme="minorBidi"/>
          <w:sz w:val="24"/>
          <w:szCs w:val="24"/>
        </w:rPr>
        <w:t xml:space="preserve"> La Partea II: DATE GENERALE PRIVIND SERVICIUL SOLICITAT, pct. 2. SCOPUL SERVICIULUI ȘI ARIA DE DESERVIRE, după lit. e) a alin. (1) se introduce lit. f), cu următorul cuprins:</w:t>
      </w:r>
    </w:p>
    <w:p w14:paraId="682B06AB" w14:textId="77777777" w:rsidR="007E1751" w:rsidRDefault="007E1751" w:rsidP="007E1751">
      <w:pPr>
        <w:widowControl/>
        <w:autoSpaceDE/>
        <w:jc w:val="both"/>
        <w:rPr>
          <w:rFonts w:asciiTheme="minorBidi" w:hAnsiTheme="minorBidi" w:cstheme="minorBidi"/>
          <w:sz w:val="24"/>
          <w:szCs w:val="24"/>
        </w:rPr>
      </w:pPr>
    </w:p>
    <w:p w14:paraId="55ABAA95" w14:textId="77777777" w:rsidR="007E1751" w:rsidRDefault="007E1751" w:rsidP="007E1751">
      <w:pPr>
        <w:widowControl/>
        <w:autoSpaceDE/>
        <w:jc w:val="both"/>
        <w:rPr>
          <w:rFonts w:asciiTheme="minorBidi" w:hAnsiTheme="minorBidi" w:cstheme="minorBidi"/>
          <w:sz w:val="24"/>
          <w:szCs w:val="24"/>
        </w:rPr>
      </w:pPr>
      <w:r>
        <w:rPr>
          <w:rFonts w:asciiTheme="minorBidi" w:hAnsiTheme="minorBidi" w:cstheme="minorBidi"/>
          <w:sz w:val="24"/>
          <w:szCs w:val="24"/>
        </w:rPr>
        <w:lastRenderedPageBreak/>
        <w:t>„</w:t>
      </w:r>
      <w:r>
        <w:rPr>
          <w:rFonts w:asciiTheme="minorBidi" w:hAnsiTheme="minorBidi" w:cstheme="minorBidi"/>
          <w:i/>
          <w:iCs/>
          <w:sz w:val="24"/>
          <w:szCs w:val="24"/>
        </w:rPr>
        <w:t>f)  Colectarea, transportul, sortarea și gestionarea deșeurilor textile separat, provenite de la populație</w:t>
      </w:r>
      <w:r>
        <w:rPr>
          <w:rFonts w:asciiTheme="minorBidi" w:hAnsiTheme="minorBidi" w:cstheme="minorBidi"/>
          <w:sz w:val="24"/>
          <w:szCs w:val="24"/>
        </w:rPr>
        <w:t>;”</w:t>
      </w:r>
    </w:p>
    <w:p w14:paraId="35BBF583" w14:textId="77777777" w:rsidR="007E1751" w:rsidRDefault="007E1751" w:rsidP="007E1751">
      <w:pPr>
        <w:widowControl/>
        <w:autoSpaceDE/>
        <w:jc w:val="both"/>
        <w:rPr>
          <w:rFonts w:asciiTheme="minorBidi" w:hAnsiTheme="minorBidi" w:cstheme="minorBidi"/>
          <w:sz w:val="24"/>
          <w:szCs w:val="24"/>
        </w:rPr>
      </w:pPr>
    </w:p>
    <w:p w14:paraId="06C68533" w14:textId="77777777" w:rsidR="007E1751" w:rsidRDefault="007E1751" w:rsidP="007E1751">
      <w:pPr>
        <w:widowControl/>
        <w:autoSpaceDE/>
        <w:jc w:val="both"/>
        <w:rPr>
          <w:rFonts w:asciiTheme="minorBidi" w:hAnsiTheme="minorBidi" w:cstheme="minorBidi"/>
          <w:sz w:val="24"/>
          <w:szCs w:val="24"/>
        </w:rPr>
      </w:pPr>
      <w:r>
        <w:rPr>
          <w:rFonts w:ascii="Arial" w:hAnsi="Arial" w:cs="Arial"/>
          <w:b/>
          <w:bCs/>
          <w:sz w:val="24"/>
          <w:szCs w:val="24"/>
        </w:rPr>
        <w:t>3.</w:t>
      </w:r>
      <w:r>
        <w:rPr>
          <w:rFonts w:ascii="Arial" w:hAnsi="Arial" w:cs="Arial"/>
          <w:sz w:val="24"/>
          <w:szCs w:val="24"/>
        </w:rPr>
        <w:t xml:space="preserve"> La Partea II: DATE GENERALE PRIVIND SERVICIUL SOLICITAT, pct. 3. CONȚINUTUL SERVICIULUI</w:t>
      </w:r>
      <w:r>
        <w:rPr>
          <w:rFonts w:asciiTheme="minorBidi" w:hAnsiTheme="minorBidi" w:cstheme="minorBidi"/>
          <w:sz w:val="24"/>
          <w:szCs w:val="24"/>
        </w:rPr>
        <w:t xml:space="preserve"> după lit. n) se introduce lit. p), cu următorul cuprins:</w:t>
      </w:r>
    </w:p>
    <w:p w14:paraId="08F0AA81" w14:textId="77777777" w:rsidR="007E1751" w:rsidRDefault="007E1751" w:rsidP="007E1751">
      <w:pPr>
        <w:widowControl/>
        <w:autoSpaceDE/>
        <w:spacing w:line="320" w:lineRule="exact"/>
        <w:jc w:val="both"/>
        <w:rPr>
          <w:rFonts w:ascii="Arial" w:hAnsi="Arial" w:cs="Arial"/>
          <w:sz w:val="24"/>
          <w:szCs w:val="24"/>
        </w:rPr>
      </w:pPr>
    </w:p>
    <w:p w14:paraId="13C9DA74"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Arial" w:hAnsi="Arial" w:cs="Arial"/>
          <w:sz w:val="24"/>
          <w:szCs w:val="24"/>
        </w:rPr>
        <w:t>„</w:t>
      </w:r>
      <w:r>
        <w:rPr>
          <w:rFonts w:ascii="Arial" w:hAnsi="Arial" w:cs="Arial"/>
          <w:i/>
          <w:iCs/>
          <w:sz w:val="24"/>
          <w:szCs w:val="24"/>
        </w:rPr>
        <w:t xml:space="preserve">p) </w:t>
      </w:r>
      <w:r>
        <w:rPr>
          <w:rFonts w:asciiTheme="minorBidi" w:hAnsiTheme="minorBidi" w:cstheme="minorBidi"/>
          <w:i/>
          <w:iCs/>
          <w:sz w:val="24"/>
          <w:szCs w:val="24"/>
        </w:rPr>
        <w:t>Colectarea separată si gestionarea deșeurilor textile provenite de la populație:</w:t>
      </w:r>
    </w:p>
    <w:p w14:paraId="41CE4179"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Operatorul are obligația de a desfășura activitățile de colectare și transport a deșeurilor textile provenite de la populație;</w:t>
      </w:r>
    </w:p>
    <w:p w14:paraId="20B294AD"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Colectarea deșeurilor textile se va face în containere speciale ce vor fi amplasate pe domeniul public de către Operator, puse la dispoziție de UAT și cu acordul UAT-ului, inscripționate , DEȘEURI TEXTILE și logo de deșeuri acceptate;</w:t>
      </w:r>
    </w:p>
    <w:p w14:paraId="7DFE82E4"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Frecvența de colectare a deșeurilor textile este semestrială, cu program stabilit în prealabil împreună cu UAT-</w:t>
      </w:r>
      <w:proofErr w:type="spellStart"/>
      <w:r>
        <w:rPr>
          <w:rFonts w:asciiTheme="minorBidi" w:hAnsiTheme="minorBidi" w:cstheme="minorBidi"/>
          <w:i/>
          <w:iCs/>
          <w:sz w:val="24"/>
          <w:szCs w:val="24"/>
        </w:rPr>
        <w:t>ul</w:t>
      </w:r>
      <w:proofErr w:type="spellEnd"/>
      <w:r>
        <w:rPr>
          <w:rFonts w:asciiTheme="minorBidi" w:hAnsiTheme="minorBidi" w:cstheme="minorBidi"/>
          <w:i/>
          <w:iCs/>
          <w:sz w:val="24"/>
          <w:szCs w:val="24"/>
        </w:rPr>
        <w:t xml:space="preserve">, avizat de Delegatar; în </w:t>
      </w:r>
      <w:proofErr w:type="spellStart"/>
      <w:r>
        <w:rPr>
          <w:rFonts w:asciiTheme="minorBidi" w:hAnsiTheme="minorBidi" w:cstheme="minorBidi"/>
          <w:i/>
          <w:iCs/>
          <w:sz w:val="24"/>
          <w:szCs w:val="24"/>
        </w:rPr>
        <w:t>functie</w:t>
      </w:r>
      <w:proofErr w:type="spellEnd"/>
      <w:r>
        <w:rPr>
          <w:rFonts w:asciiTheme="minorBidi" w:hAnsiTheme="minorBidi" w:cstheme="minorBidi"/>
          <w:i/>
          <w:iCs/>
          <w:sz w:val="24"/>
          <w:szCs w:val="24"/>
        </w:rPr>
        <w:t xml:space="preserve"> de gradul de umplere, se va suplimenta de către operator numărul de containere în punctele de colectare a deșeurilor textile, dacă este cazul; </w:t>
      </w:r>
    </w:p>
    <w:p w14:paraId="27F06110"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După primul an, în funcție de cantitatea de deșeuri textile colectate frecvența de colectare poate fi modificată, numai cu acordul Delegatarului.</w:t>
      </w:r>
    </w:p>
    <w:p w14:paraId="4BC85C95"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Cantitatea estimată, pentru primul an de operare de deșeuri textile estimate a fi colectată este de cca. 80 tone cu o marja de 30%;</w:t>
      </w:r>
    </w:p>
    <w:p w14:paraId="60949BB1"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Deșeurile textile menajere colectate de Operator vor fi transportate, stocate temporar și incluse într-un flux special amenajat de Operator, la Stația de sortare Târgu Neamț;</w:t>
      </w:r>
    </w:p>
    <w:p w14:paraId="4025ADCB"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Operatorul va asigura sortarea deșeurilor textile în vederea valorificării, la Stația de sortare Târgu Neamț;</w:t>
      </w:r>
    </w:p>
    <w:p w14:paraId="00890C15"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Operatorul va separa deșeurile textile (sortarea se va face conform solicitării reciclatorilor), și va gestiona cantitățile rezultate în urma sortării:</w:t>
      </w:r>
    </w:p>
    <w:p w14:paraId="24A1321C"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xml:space="preserve"> deșeuri reutilizabile(haine în stare bună);</w:t>
      </w:r>
    </w:p>
    <w:p w14:paraId="570C23A7"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xml:space="preserve"> deșeuri reciclabile (resturi de țesături, materiale deteriorate);</w:t>
      </w:r>
    </w:p>
    <w:p w14:paraId="07C0ADF4"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xml:space="preserve"> deșeuri textile nereciclabile (contaminate sau degradate) ;</w:t>
      </w:r>
    </w:p>
    <w:p w14:paraId="05DE1135"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xml:space="preserve">              Clasificarea materialelor în funcție de:</w:t>
      </w:r>
    </w:p>
    <w:p w14:paraId="3346CE22"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Tipul de fibre (naturale, sintetice, mixte);</w:t>
      </w:r>
    </w:p>
    <w:p w14:paraId="3E5ECAD0"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Gradul de reutilizare sau reciclare;</w:t>
      </w:r>
    </w:p>
    <w:p w14:paraId="55976CF2"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Destinația finală (reciclare mecanică, chimică, compostare sau eliminare);</w:t>
      </w:r>
    </w:p>
    <w:p w14:paraId="2D3B6285"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xml:space="preserve">              Reciclarea și reutilizarea</w:t>
      </w:r>
    </w:p>
    <w:p w14:paraId="5A3F63A7"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Reciclare mecanică: Transformarea textilelor în fibre pentru noi produse textile sau industriale.</w:t>
      </w:r>
    </w:p>
    <w:p w14:paraId="4CDEE79E"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Reciclare chimică: Descompunerea materialelor în compuși chimici reutilizabili.</w:t>
      </w:r>
    </w:p>
    <w:p w14:paraId="1E686C19"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Reutilizare creativă (</w:t>
      </w:r>
      <w:proofErr w:type="spellStart"/>
      <w:r>
        <w:rPr>
          <w:rFonts w:asciiTheme="minorBidi" w:hAnsiTheme="minorBidi" w:cstheme="minorBidi"/>
          <w:i/>
          <w:iCs/>
          <w:sz w:val="24"/>
          <w:szCs w:val="24"/>
        </w:rPr>
        <w:t>upcycling</w:t>
      </w:r>
      <w:proofErr w:type="spellEnd"/>
      <w:r>
        <w:rPr>
          <w:rFonts w:asciiTheme="minorBidi" w:hAnsiTheme="minorBidi" w:cstheme="minorBidi"/>
          <w:i/>
          <w:iCs/>
          <w:sz w:val="24"/>
          <w:szCs w:val="24"/>
        </w:rPr>
        <w:t>): Transformarea deșeurilor textile în produse decorative sau funcționale.</w:t>
      </w:r>
    </w:p>
    <w:p w14:paraId="2707AA70"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xml:space="preserve">Eliminarea responsabilă </w:t>
      </w:r>
    </w:p>
    <w:p w14:paraId="6C225CBB"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Metode acceptate:</w:t>
      </w:r>
    </w:p>
    <w:p w14:paraId="7D4C6E29"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Incinerarea controlată cu recuperare de energie;</w:t>
      </w:r>
    </w:p>
    <w:p w14:paraId="782B2163"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Depozitarea în condiții sigure pentru textile nereciclabile.</w:t>
      </w:r>
    </w:p>
    <w:p w14:paraId="29ACD4F8"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lastRenderedPageBreak/>
        <w:t xml:space="preserve">              Interdicții: </w:t>
      </w:r>
    </w:p>
    <w:p w14:paraId="6672E743"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xml:space="preserve"> Eliminarea textilelor în gropile de gunoi neconforme</w:t>
      </w:r>
    </w:p>
    <w:p w14:paraId="611EE5E1"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xml:space="preserve">        Deșeurile textile care nu pot fi valorificate vor fi transportate spre eliminare la depozitul de deșeuri nepericuloase GIROV</w:t>
      </w:r>
    </w:p>
    <w:p w14:paraId="7965E232"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w:t>
      </w:r>
      <w:r>
        <w:rPr>
          <w:rFonts w:asciiTheme="minorBidi" w:hAnsiTheme="minorBidi" w:cstheme="minorBidi"/>
          <w:i/>
          <w:iCs/>
          <w:sz w:val="24"/>
          <w:szCs w:val="24"/>
        </w:rPr>
        <w:tab/>
        <w:t>Cerințe de mediu și reglementări</w:t>
      </w:r>
    </w:p>
    <w:p w14:paraId="54A382DC"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xml:space="preserve">Respectarea OUG 92/2021, privind regimul deșeurilor, cu modificările si adăugările ulterioare; </w:t>
      </w:r>
    </w:p>
    <w:p w14:paraId="1FE024F0"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Conformitatea cu standardele internaționale de mediu .</w:t>
      </w:r>
    </w:p>
    <w:p w14:paraId="74F5DE0E"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Promovarea principiilor economiei circulare.</w:t>
      </w:r>
    </w:p>
    <w:p w14:paraId="1754BB3F"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w:t>
      </w:r>
      <w:r>
        <w:rPr>
          <w:rFonts w:asciiTheme="minorBidi" w:hAnsiTheme="minorBidi" w:cstheme="minorBidi"/>
          <w:i/>
          <w:iCs/>
          <w:sz w:val="24"/>
          <w:szCs w:val="24"/>
        </w:rPr>
        <w:tab/>
        <w:t xml:space="preserve"> Indicatori de performanță</w:t>
      </w:r>
    </w:p>
    <w:p w14:paraId="28A0129D"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Cantitatea de deșeuri textile colectate anual.</w:t>
      </w:r>
    </w:p>
    <w:p w14:paraId="1FF6E9C1"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Procentul de textile reciclate sau reutilizate.</w:t>
      </w:r>
    </w:p>
    <w:p w14:paraId="5E7246FC"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Reducerea cantității de textile eliminate ca deșeuri nereciclabile.</w:t>
      </w:r>
    </w:p>
    <w:p w14:paraId="611A2263"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w:t>
      </w:r>
      <w:r>
        <w:rPr>
          <w:rFonts w:asciiTheme="minorBidi" w:hAnsiTheme="minorBidi" w:cstheme="minorBidi"/>
          <w:i/>
          <w:iCs/>
          <w:sz w:val="24"/>
          <w:szCs w:val="24"/>
        </w:rPr>
        <w:tab/>
        <w:t xml:space="preserve"> Obligațiile părților</w:t>
      </w:r>
    </w:p>
    <w:p w14:paraId="42A61EEF"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Operatorul serviciilor de gestionare a deșeurilor textile:</w:t>
      </w:r>
    </w:p>
    <w:p w14:paraId="79FD9109"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Să asigure infrastructura de colectare și sortare;</w:t>
      </w:r>
    </w:p>
    <w:p w14:paraId="0FB1FAC9"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Să respecte termenele stabilite pentru preluare și reciclare.</w:t>
      </w:r>
    </w:p>
    <w:p w14:paraId="39EEB5E1"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Beneficiarul:</w:t>
      </w:r>
    </w:p>
    <w:p w14:paraId="15C44FCF"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Să comunice cantitățile și tipurile de deșeuri generate;</w:t>
      </w:r>
    </w:p>
    <w:p w14:paraId="27366E39"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Să colaboreze cu Operatorul în vederea optimizării procesului.</w:t>
      </w:r>
    </w:p>
    <w:p w14:paraId="6E2F591F"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w:t>
      </w:r>
      <w:r>
        <w:rPr>
          <w:rFonts w:asciiTheme="minorBidi" w:hAnsiTheme="minorBidi" w:cstheme="minorBidi"/>
          <w:i/>
          <w:iCs/>
          <w:sz w:val="24"/>
          <w:szCs w:val="24"/>
        </w:rPr>
        <w:tab/>
        <w:t>Termene și livrabile</w:t>
      </w:r>
    </w:p>
    <w:p w14:paraId="297AE0FD"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Frecvența colectării: semestrial în funcție de volumul generat.</w:t>
      </w:r>
    </w:p>
    <w:p w14:paraId="6A1624F2"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Raportare periodică: Operatorul va prezenta rapoarte privind cantitățile gestionate și destinația acestora, delegatarului și UAT-urilor din Zona 3;</w:t>
      </w:r>
    </w:p>
    <w:p w14:paraId="6E944C5A"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w:t>
      </w:r>
      <w:r>
        <w:rPr>
          <w:rFonts w:asciiTheme="minorBidi" w:hAnsiTheme="minorBidi" w:cstheme="minorBidi"/>
          <w:i/>
          <w:iCs/>
          <w:sz w:val="24"/>
          <w:szCs w:val="24"/>
        </w:rPr>
        <w:tab/>
        <w:t xml:space="preserve"> Buget și resurse</w:t>
      </w:r>
    </w:p>
    <w:p w14:paraId="4A41FCE0"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Costuri estimate pentru implementarea și operarea programului de gestionare a deșeurilor textile, vor fi fundamente de Operator conform Ordinului ANRSC 640/2022.</w:t>
      </w:r>
    </w:p>
    <w:p w14:paraId="608EF1AB"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Resurse suplimentare necesare (personal, echipamente, logistică).</w:t>
      </w:r>
    </w:p>
    <w:p w14:paraId="66DA1438"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w:t>
      </w:r>
      <w:r>
        <w:rPr>
          <w:rFonts w:asciiTheme="minorBidi" w:hAnsiTheme="minorBidi" w:cstheme="minorBidi"/>
          <w:i/>
          <w:iCs/>
          <w:sz w:val="24"/>
          <w:szCs w:val="24"/>
        </w:rPr>
        <w:tab/>
        <w:t>Monitorizare și control</w:t>
      </w:r>
    </w:p>
    <w:p w14:paraId="5746A626"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 xml:space="preserve">Verificarea conformității cu cerințele caietului de sarcini. </w:t>
      </w:r>
    </w:p>
    <w:p w14:paraId="4C60D8AB" w14:textId="77777777" w:rsidR="007E1751" w:rsidRDefault="007E1751" w:rsidP="007E1751">
      <w:pPr>
        <w:widowControl/>
        <w:autoSpaceDE/>
        <w:spacing w:line="320" w:lineRule="exact"/>
        <w:jc w:val="both"/>
        <w:rPr>
          <w:rFonts w:asciiTheme="minorBidi" w:hAnsiTheme="minorBidi" w:cstheme="minorBidi"/>
          <w:i/>
          <w:iCs/>
          <w:sz w:val="24"/>
          <w:szCs w:val="24"/>
        </w:rPr>
      </w:pPr>
      <w:r>
        <w:rPr>
          <w:rFonts w:asciiTheme="minorBidi" w:hAnsiTheme="minorBidi" w:cstheme="minorBidi"/>
          <w:i/>
          <w:iCs/>
          <w:sz w:val="24"/>
          <w:szCs w:val="24"/>
        </w:rPr>
        <w:t>Audituri periodice ale activităților de gestionare a deșeurilor textile.</w:t>
      </w:r>
      <w:r>
        <w:rPr>
          <w:rFonts w:ascii="Arial" w:hAnsi="Arial" w:cs="Arial"/>
          <w:sz w:val="24"/>
          <w:szCs w:val="24"/>
        </w:rPr>
        <w:t>”</w:t>
      </w:r>
    </w:p>
    <w:p w14:paraId="3A65024C" w14:textId="77777777" w:rsidR="007E1751" w:rsidRDefault="007E1751" w:rsidP="007E1751">
      <w:pPr>
        <w:widowControl/>
        <w:autoSpaceDE/>
        <w:spacing w:line="320" w:lineRule="exact"/>
        <w:jc w:val="both"/>
        <w:rPr>
          <w:rFonts w:ascii="Arial" w:hAnsi="Arial" w:cs="Arial"/>
          <w:b/>
          <w:color w:val="000000" w:themeColor="text1"/>
          <w:sz w:val="24"/>
          <w:szCs w:val="24"/>
        </w:rPr>
      </w:pPr>
    </w:p>
    <w:p w14:paraId="5015DFD8" w14:textId="77777777" w:rsidR="007E1751" w:rsidRDefault="007E1751" w:rsidP="007E1751">
      <w:pPr>
        <w:widowControl/>
        <w:autoSpaceDE/>
        <w:jc w:val="both"/>
        <w:rPr>
          <w:rFonts w:ascii="Arial" w:hAnsi="Arial" w:cs="Arial"/>
          <w:b/>
          <w:color w:val="000000" w:themeColor="text1"/>
          <w:sz w:val="24"/>
          <w:szCs w:val="24"/>
        </w:rPr>
      </w:pPr>
      <w:r>
        <w:rPr>
          <w:rFonts w:ascii="Arial" w:hAnsi="Arial" w:cs="Arial"/>
          <w:b/>
          <w:color w:val="000000" w:themeColor="text1"/>
          <w:sz w:val="24"/>
          <w:szCs w:val="24"/>
        </w:rPr>
        <w:t>Articolul III.</w:t>
      </w:r>
    </w:p>
    <w:p w14:paraId="7239512F" w14:textId="77777777" w:rsidR="007E1751" w:rsidRDefault="007E1751" w:rsidP="007E1751">
      <w:pPr>
        <w:widowControl/>
        <w:autoSpaceDE/>
        <w:jc w:val="both"/>
        <w:rPr>
          <w:rFonts w:ascii="Arial" w:hAnsi="Arial" w:cs="Arial"/>
          <w:color w:val="000000" w:themeColor="text1"/>
          <w:sz w:val="24"/>
          <w:szCs w:val="24"/>
        </w:rPr>
      </w:pPr>
      <w:r>
        <w:rPr>
          <w:rFonts w:ascii="Arial" w:hAnsi="Arial" w:cs="Arial"/>
          <w:color w:val="000000" w:themeColor="text1"/>
          <w:sz w:val="24"/>
          <w:szCs w:val="24"/>
        </w:rPr>
        <w:t xml:space="preserve">Prevederile prezentului act adițional intră în vigoare la data aprobării în Adunarea Generală de către Delegatar și a semnării de către părți; celelalte prevederi ale Contractului și ale Anexelor la acesta rămân neschimbate. </w:t>
      </w:r>
    </w:p>
    <w:p w14:paraId="1BEC719C" w14:textId="77777777" w:rsidR="007E1751" w:rsidRDefault="007E1751" w:rsidP="007E1751">
      <w:pPr>
        <w:widowControl/>
        <w:autoSpaceDE/>
        <w:spacing w:after="240"/>
        <w:jc w:val="both"/>
        <w:rPr>
          <w:rFonts w:ascii="Arial" w:hAnsi="Arial" w:cs="Arial"/>
          <w:color w:val="000000" w:themeColor="text1"/>
          <w:sz w:val="24"/>
          <w:szCs w:val="24"/>
          <w:lang w:eastAsia="en-GB"/>
        </w:rPr>
      </w:pPr>
    </w:p>
    <w:p w14:paraId="58CF3920" w14:textId="77777777" w:rsidR="007E1751" w:rsidRDefault="007E1751" w:rsidP="007E1751">
      <w:pPr>
        <w:widowControl/>
        <w:autoSpaceDE/>
        <w:spacing w:after="24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Prezentul Act adițional nr. 7 este încheiat în limba română, în două exemplare originale, câte unul pentru fiecare parte.</w:t>
      </w:r>
    </w:p>
    <w:p w14:paraId="20CF5718" w14:textId="77777777" w:rsidR="007E1751" w:rsidRDefault="007E1751" w:rsidP="007E1751">
      <w:pPr>
        <w:widowControl/>
        <w:autoSpaceDE/>
        <w:spacing w:line="320" w:lineRule="exact"/>
        <w:jc w:val="both"/>
        <w:rPr>
          <w:rFonts w:ascii="Arial" w:hAnsi="Arial" w:cs="Arial"/>
          <w:b/>
          <w:color w:val="000000" w:themeColor="text1"/>
          <w:sz w:val="24"/>
          <w:szCs w:val="24"/>
        </w:rPr>
      </w:pPr>
      <w:r>
        <w:rPr>
          <w:rFonts w:ascii="Arial" w:hAnsi="Arial" w:cs="Arial"/>
          <w:b/>
          <w:color w:val="000000" w:themeColor="text1"/>
          <w:sz w:val="24"/>
          <w:szCs w:val="24"/>
        </w:rPr>
        <w:t xml:space="preserve">                      DELEGATAR</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t xml:space="preserve">             DELEGAT</w:t>
      </w:r>
    </w:p>
    <w:p w14:paraId="4D4CFEB9" w14:textId="77777777" w:rsidR="007E1751" w:rsidRDefault="007E1751" w:rsidP="007E1751">
      <w:pPr>
        <w:widowControl/>
        <w:autoSpaceDE/>
        <w:jc w:val="both"/>
        <w:rPr>
          <w:rFonts w:ascii="Arial" w:hAnsi="Arial" w:cs="Arial"/>
          <w:b/>
          <w:color w:val="000000" w:themeColor="text1"/>
          <w:sz w:val="24"/>
          <w:szCs w:val="24"/>
        </w:rPr>
      </w:pPr>
      <w:r>
        <w:rPr>
          <w:rFonts w:ascii="Arial" w:hAnsi="Arial" w:cs="Arial"/>
          <w:b/>
          <w:color w:val="000000" w:themeColor="text1"/>
          <w:sz w:val="24"/>
          <w:szCs w:val="24"/>
        </w:rPr>
        <w:t>Asociația de Dezvoltare Intercomunitară</w:t>
      </w:r>
      <w:r>
        <w:rPr>
          <w:rFonts w:ascii="Arial" w:hAnsi="Arial" w:cs="Arial"/>
          <w:b/>
          <w:color w:val="000000" w:themeColor="text1"/>
          <w:sz w:val="24"/>
          <w:szCs w:val="24"/>
        </w:rPr>
        <w:tab/>
        <w:t xml:space="preserve">            S.C. ROSSAL S.R.L ROMAN</w:t>
      </w:r>
    </w:p>
    <w:p w14:paraId="1DD4D23B" w14:textId="77777777" w:rsidR="007E1751" w:rsidRDefault="007E1751" w:rsidP="007E1751">
      <w:pPr>
        <w:widowControl/>
        <w:autoSpaceDE/>
        <w:jc w:val="both"/>
        <w:rPr>
          <w:rFonts w:ascii="Arial" w:hAnsi="Arial" w:cs="Arial"/>
          <w:b/>
          <w:color w:val="000000" w:themeColor="text1"/>
          <w:sz w:val="24"/>
          <w:szCs w:val="24"/>
        </w:rPr>
      </w:pPr>
      <w:r>
        <w:rPr>
          <w:rFonts w:ascii="Arial" w:hAnsi="Arial" w:cs="Arial"/>
          <w:b/>
          <w:color w:val="000000" w:themeColor="text1"/>
          <w:sz w:val="24"/>
          <w:szCs w:val="24"/>
        </w:rPr>
        <w:lastRenderedPageBreak/>
        <w:t xml:space="preserve">                         „ECONEAMȚ”</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14:paraId="0891DECE" w14:textId="77777777" w:rsidR="007E1751" w:rsidRDefault="007E1751" w:rsidP="007E1751">
      <w:pPr>
        <w:widowControl/>
        <w:autoSpaceDE/>
        <w:spacing w:after="240" w:line="320" w:lineRule="exact"/>
        <w:jc w:val="both"/>
        <w:rPr>
          <w:rFonts w:ascii="Arial" w:hAnsi="Arial" w:cs="Arial"/>
          <w:b/>
          <w:color w:val="000000" w:themeColor="text1"/>
          <w:sz w:val="24"/>
          <w:szCs w:val="24"/>
        </w:rPr>
      </w:pPr>
      <w:r>
        <w:rPr>
          <w:rFonts w:ascii="Arial" w:hAnsi="Arial" w:cs="Arial"/>
          <w:b/>
          <w:color w:val="000000" w:themeColor="text1"/>
          <w:sz w:val="24"/>
          <w:szCs w:val="24"/>
        </w:rPr>
        <w:t xml:space="preserve">                   </w:t>
      </w:r>
      <w:r>
        <w:rPr>
          <w:rFonts w:ascii="Arial" w:hAnsi="Arial" w:cs="Arial"/>
          <w:b/>
          <w:color w:val="000000" w:themeColor="text1"/>
          <w:sz w:val="24"/>
          <w:szCs w:val="24"/>
        </w:rPr>
        <w:tab/>
        <w:t xml:space="preserve"> Președinte,</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t xml:space="preserve">                       Reprezentant, </w:t>
      </w:r>
    </w:p>
    <w:p w14:paraId="5F1D2F3E" w14:textId="77777777" w:rsidR="007E1751" w:rsidRDefault="007E1751" w:rsidP="007E1751">
      <w:pPr>
        <w:widowControl/>
        <w:autoSpaceDE/>
        <w:rPr>
          <w:rFonts w:ascii="Arial" w:hAnsi="Arial" w:cs="Arial"/>
          <w:b/>
          <w:color w:val="000000" w:themeColor="text1"/>
          <w:sz w:val="24"/>
          <w:szCs w:val="24"/>
        </w:rPr>
      </w:pPr>
      <w:r>
        <w:rPr>
          <w:rFonts w:ascii="Arial" w:hAnsi="Arial" w:cs="Arial"/>
          <w:b/>
          <w:color w:val="000000" w:themeColor="text1"/>
          <w:sz w:val="24"/>
          <w:szCs w:val="24"/>
        </w:rPr>
        <w:br w:type="page"/>
      </w:r>
    </w:p>
    <w:p w14:paraId="7DAA5661"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lastRenderedPageBreak/>
        <w:t>ROMÂNIA</w:t>
      </w:r>
    </w:p>
    <w:p w14:paraId="0AC0C6EB"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JUDEŢUL NEAMŢ</w:t>
      </w:r>
    </w:p>
    <w:p w14:paraId="209BECA1"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COMUNA BOZIENI</w:t>
      </w:r>
    </w:p>
    <w:p w14:paraId="18D1AC5D"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CONSILIUL LOCAL</w:t>
      </w:r>
    </w:p>
    <w:p w14:paraId="3ECE3763" w14:textId="77777777" w:rsidR="007E1751" w:rsidRDefault="007E1751" w:rsidP="007E1751">
      <w:pPr>
        <w:widowControl/>
        <w:autoSpaceDE/>
        <w:rPr>
          <w:rFonts w:ascii="Arial" w:hAnsi="Arial"/>
          <w:b/>
          <w:color w:val="000000" w:themeColor="text1"/>
          <w:sz w:val="20"/>
          <w:szCs w:val="20"/>
        </w:rPr>
      </w:pPr>
    </w:p>
    <w:p w14:paraId="082FB55F"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HOTĂRÂRE</w:t>
      </w:r>
    </w:p>
    <w:p w14:paraId="294DC046"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Nr.14 din 28.02.2025</w:t>
      </w:r>
    </w:p>
    <w:p w14:paraId="26D61134"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privind neacordarea unui mandat special – ajustare tarife salubrizare Zona 2, jud. Neamț</w:t>
      </w:r>
    </w:p>
    <w:p w14:paraId="7D5EAE36" w14:textId="77777777" w:rsidR="007E1751" w:rsidRDefault="007E1751" w:rsidP="007E1751">
      <w:pPr>
        <w:widowControl/>
        <w:autoSpaceDE/>
        <w:jc w:val="center"/>
        <w:rPr>
          <w:rFonts w:ascii="Arial" w:hAnsi="Arial"/>
          <w:b/>
          <w:color w:val="000000" w:themeColor="text1"/>
          <w:sz w:val="20"/>
          <w:szCs w:val="20"/>
        </w:rPr>
      </w:pPr>
    </w:p>
    <w:p w14:paraId="344E41E8" w14:textId="77777777" w:rsidR="007E1751" w:rsidRDefault="007E1751" w:rsidP="007E1751">
      <w:pPr>
        <w:widowControl/>
        <w:autoSpaceDE/>
        <w:rPr>
          <w:rFonts w:ascii="Arial" w:hAnsi="Arial"/>
          <w:color w:val="000000" w:themeColor="text1"/>
          <w:sz w:val="20"/>
          <w:szCs w:val="20"/>
        </w:rPr>
      </w:pPr>
      <w:r>
        <w:rPr>
          <w:rFonts w:ascii="Arial" w:hAnsi="Arial"/>
          <w:color w:val="000000" w:themeColor="text1"/>
          <w:sz w:val="20"/>
          <w:szCs w:val="20"/>
          <w:highlight w:val="yellow"/>
        </w:rPr>
        <w:t xml:space="preserve">     Consiliul Local</w:t>
      </w:r>
      <w:r>
        <w:rPr>
          <w:rFonts w:ascii="Arial" w:hAnsi="Arial"/>
          <w:color w:val="000000" w:themeColor="text1"/>
          <w:sz w:val="20"/>
          <w:szCs w:val="20"/>
        </w:rPr>
        <w:t xml:space="preserve"> al comunei Bozieni, </w:t>
      </w:r>
      <w:proofErr w:type="spellStart"/>
      <w:r>
        <w:rPr>
          <w:rFonts w:ascii="Arial" w:hAnsi="Arial"/>
          <w:color w:val="000000" w:themeColor="text1"/>
          <w:sz w:val="20"/>
          <w:szCs w:val="20"/>
        </w:rPr>
        <w:t>judetul</w:t>
      </w:r>
      <w:proofErr w:type="spellEnd"/>
      <w:r>
        <w:rPr>
          <w:rFonts w:ascii="Arial" w:hAnsi="Arial"/>
          <w:color w:val="000000" w:themeColor="text1"/>
          <w:sz w:val="20"/>
          <w:szCs w:val="20"/>
        </w:rPr>
        <w:t xml:space="preserve"> </w:t>
      </w:r>
      <w:proofErr w:type="spellStart"/>
      <w:r>
        <w:rPr>
          <w:rFonts w:ascii="Arial" w:hAnsi="Arial"/>
          <w:color w:val="000000" w:themeColor="text1"/>
          <w:sz w:val="20"/>
          <w:szCs w:val="20"/>
        </w:rPr>
        <w:t>Neamt</w:t>
      </w:r>
      <w:proofErr w:type="spellEnd"/>
      <w:r>
        <w:rPr>
          <w:rFonts w:ascii="Arial" w:hAnsi="Arial"/>
          <w:color w:val="000000" w:themeColor="text1"/>
          <w:sz w:val="20"/>
          <w:szCs w:val="20"/>
        </w:rPr>
        <w:t>;</w:t>
      </w:r>
    </w:p>
    <w:p w14:paraId="39433786" w14:textId="77777777" w:rsidR="007E1751" w:rsidRDefault="007E1751" w:rsidP="007E1751">
      <w:pPr>
        <w:widowControl/>
        <w:autoSpaceDE/>
        <w:jc w:val="both"/>
        <w:rPr>
          <w:rFonts w:ascii="Arial" w:hAnsi="Arial"/>
          <w:color w:val="000000" w:themeColor="text1"/>
          <w:sz w:val="20"/>
          <w:szCs w:val="20"/>
        </w:rPr>
      </w:pPr>
      <w:r>
        <w:rPr>
          <w:rFonts w:ascii="Arial" w:hAnsi="Arial"/>
          <w:color w:val="000000" w:themeColor="text1"/>
          <w:sz w:val="20"/>
          <w:szCs w:val="20"/>
        </w:rPr>
        <w:t>Având în vedere:</w:t>
      </w:r>
    </w:p>
    <w:p w14:paraId="62B5EC24" w14:textId="77777777" w:rsidR="007E1751" w:rsidRDefault="007E1751" w:rsidP="007E1751">
      <w:pPr>
        <w:widowControl/>
        <w:numPr>
          <w:ilvl w:val="0"/>
          <w:numId w:val="14"/>
        </w:numPr>
        <w:suppressAutoHyphens/>
        <w:autoSpaceDE/>
        <w:spacing w:after="160"/>
        <w:ind w:left="357" w:hanging="357"/>
        <w:jc w:val="both"/>
        <w:textAlignment w:val="baseline"/>
        <w:rPr>
          <w:rFonts w:asciiTheme="minorHAnsi" w:eastAsiaTheme="minorHAnsi" w:hAnsiTheme="minorHAnsi" w:cstheme="minorBidi"/>
          <w:color w:val="000000" w:themeColor="text1"/>
          <w:sz w:val="20"/>
          <w:szCs w:val="20"/>
        </w:rPr>
      </w:pPr>
      <w:r>
        <w:rPr>
          <w:rFonts w:ascii="Arial" w:eastAsiaTheme="minorHAnsi" w:hAnsi="Arial" w:cstheme="minorBidi"/>
          <w:color w:val="000000" w:themeColor="text1"/>
          <w:sz w:val="20"/>
          <w:szCs w:val="20"/>
        </w:rPr>
        <w:t>prevederile art. 8, alin. (3) lit. k), art. 9, alin. (2) lit. d), art. 10 alin. (5) și ale art. 43, alin. (5) din Legea serviciilor comunitare de utilități publice nr. 51/2006 republicată, cu modificările și completările ulterioare</w:t>
      </w:r>
      <w:r>
        <w:rPr>
          <w:rFonts w:ascii="Arial" w:eastAsiaTheme="minorHAnsi" w:hAnsi="Arial" w:cs="Arial"/>
          <w:color w:val="000000" w:themeColor="text1"/>
          <w:sz w:val="20"/>
          <w:szCs w:val="20"/>
        </w:rPr>
        <w:t>;</w:t>
      </w:r>
    </w:p>
    <w:p w14:paraId="78310075" w14:textId="77777777" w:rsidR="007E1751" w:rsidRDefault="007E1751" w:rsidP="007E1751">
      <w:pPr>
        <w:widowControl/>
        <w:numPr>
          <w:ilvl w:val="0"/>
          <w:numId w:val="14"/>
        </w:numPr>
        <w:suppressAutoHyphens/>
        <w:autoSpaceDE/>
        <w:spacing w:after="160"/>
        <w:ind w:left="357" w:hanging="357"/>
        <w:jc w:val="both"/>
        <w:textAlignment w:val="baseline"/>
        <w:rPr>
          <w:rFonts w:asciiTheme="minorHAnsi" w:eastAsiaTheme="minorHAnsi" w:hAnsiTheme="minorHAnsi" w:cstheme="minorBidi"/>
          <w:color w:val="000000" w:themeColor="text1"/>
          <w:sz w:val="20"/>
          <w:szCs w:val="20"/>
        </w:rPr>
      </w:pPr>
      <w:r>
        <w:rPr>
          <w:rFonts w:ascii="Arial" w:eastAsiaTheme="minorHAnsi" w:hAnsi="Arial" w:cstheme="minorBidi"/>
          <w:color w:val="000000" w:themeColor="text1"/>
          <w:sz w:val="20"/>
          <w:szCs w:val="20"/>
        </w:rPr>
        <w:t>prevederile art. 6 alin. (1) lit. n) și alin. (3), art. 9 alin. (1) lit. c) și g), art. 13</w:t>
      </w:r>
      <w:r>
        <w:rPr>
          <w:rFonts w:ascii="Arial" w:eastAsiaTheme="minorHAnsi" w:hAnsi="Arial" w:cstheme="minorBidi"/>
          <w:sz w:val="20"/>
          <w:szCs w:val="20"/>
        </w:rPr>
        <w:t>, art. 29 alin. (2), lit. c),</w:t>
      </w:r>
      <w:r>
        <w:rPr>
          <w:rFonts w:ascii="Arial" w:eastAsiaTheme="minorHAnsi" w:hAnsi="Arial" w:cstheme="minorBidi"/>
          <w:color w:val="000000" w:themeColor="text1"/>
          <w:sz w:val="20"/>
          <w:szCs w:val="20"/>
        </w:rPr>
        <w:t xml:space="preserve"> art. 43-44, art. 45 alin. (2), (10) și (11), art. 47 alin. (1) și art. 51</w:t>
      </w:r>
      <w:r>
        <w:rPr>
          <w:rFonts w:ascii="Arial" w:eastAsiaTheme="minorHAnsi" w:hAnsi="Arial" w:cstheme="minorBidi"/>
          <w:color w:val="000000" w:themeColor="text1"/>
          <w:sz w:val="20"/>
          <w:szCs w:val="20"/>
          <w:vertAlign w:val="superscript"/>
        </w:rPr>
        <w:t xml:space="preserve"> </w:t>
      </w:r>
      <w:r>
        <w:rPr>
          <w:rFonts w:ascii="Arial" w:eastAsiaTheme="minorHAnsi" w:hAnsi="Arial" w:cstheme="minorBidi"/>
          <w:color w:val="000000" w:themeColor="text1"/>
          <w:sz w:val="20"/>
          <w:szCs w:val="20"/>
        </w:rPr>
        <w:t>alin. (5) din Legea serviciului de salubrizare a localităților nr. 101/2006, republicată;</w:t>
      </w:r>
    </w:p>
    <w:p w14:paraId="0AEB917A" w14:textId="77777777" w:rsidR="007E1751" w:rsidRDefault="007E1751" w:rsidP="007E1751">
      <w:pPr>
        <w:widowControl/>
        <w:numPr>
          <w:ilvl w:val="0"/>
          <w:numId w:val="14"/>
        </w:numPr>
        <w:suppressAutoHyphens/>
        <w:autoSpaceDE/>
        <w:spacing w:after="160"/>
        <w:ind w:left="357" w:hanging="357"/>
        <w:jc w:val="both"/>
        <w:textAlignment w:val="baseline"/>
        <w:rPr>
          <w:rFonts w:ascii="Arial" w:eastAsiaTheme="minorHAnsi" w:hAnsi="Arial" w:cs="Arial"/>
          <w:color w:val="000000" w:themeColor="text1"/>
          <w:sz w:val="20"/>
          <w:szCs w:val="20"/>
        </w:rPr>
      </w:pPr>
      <w:r>
        <w:rPr>
          <w:rFonts w:ascii="Arial" w:eastAsiaTheme="minorHAnsi" w:hAnsi="Arial" w:cstheme="minorBidi"/>
          <w:color w:val="000000" w:themeColor="text1"/>
          <w:sz w:val="20"/>
          <w:szCs w:val="20"/>
        </w:rPr>
        <w:t xml:space="preserve">prevederile art. 33 – 35 și art. 63-65 din </w:t>
      </w:r>
      <w:r>
        <w:rPr>
          <w:rFonts w:ascii="Arial" w:eastAsiaTheme="minorHAnsi" w:hAnsi="Arial" w:cs="Arial"/>
          <w:color w:val="000000" w:themeColor="text1"/>
          <w:sz w:val="20"/>
          <w:szCs w:val="20"/>
        </w:rPr>
        <w:t>Ordinul președintelui A.N.R.S.C. nr. 640/2022 privind aprobarea Normelor metodologice de stabilire, ajustare sau modificare a tarifelor pentru activitățile de salubrizare, precum și de calculare a tarifelor/taxelor distincte pentru gestionarea deșeurilor și a taxelor de salubrizare</w:t>
      </w:r>
      <w:r>
        <w:rPr>
          <w:rFonts w:ascii="Arial" w:eastAsiaTheme="minorHAnsi" w:hAnsi="Arial" w:cstheme="minorBidi"/>
          <w:color w:val="000000" w:themeColor="text1"/>
          <w:sz w:val="20"/>
          <w:szCs w:val="20"/>
        </w:rPr>
        <w:t>;</w:t>
      </w:r>
    </w:p>
    <w:p w14:paraId="0A38AA4C" w14:textId="77777777" w:rsidR="007E1751" w:rsidRDefault="007E1751" w:rsidP="007E1751">
      <w:pPr>
        <w:widowControl/>
        <w:numPr>
          <w:ilvl w:val="0"/>
          <w:numId w:val="14"/>
        </w:numPr>
        <w:suppressAutoHyphens/>
        <w:autoSpaceDE/>
        <w:spacing w:after="160"/>
        <w:ind w:left="357" w:hanging="357"/>
        <w:jc w:val="both"/>
        <w:textAlignment w:val="baseline"/>
        <w:rPr>
          <w:rFonts w:ascii="Arial" w:eastAsiaTheme="minorHAnsi" w:hAnsi="Arial" w:cstheme="minorBidi"/>
          <w:color w:val="000000" w:themeColor="text1"/>
          <w:sz w:val="20"/>
          <w:szCs w:val="20"/>
        </w:rPr>
      </w:pPr>
      <w:r>
        <w:rPr>
          <w:rFonts w:ascii="Arial" w:eastAsiaTheme="minorHAnsi" w:hAnsi="Arial" w:cstheme="minorBidi"/>
          <w:color w:val="000000" w:themeColor="text1"/>
          <w:sz w:val="20"/>
          <w:szCs w:val="20"/>
        </w:rPr>
        <w:t>prevederile art. 16 alin. (3) lit. e) și ale art. 17 alin. (2) lit. i) din Statutul Asociației de Dezvoltare Intercomunitară „ECONEAMȚ”;</w:t>
      </w:r>
    </w:p>
    <w:p w14:paraId="3AE9E932" w14:textId="77777777" w:rsidR="007E1751" w:rsidRDefault="007E1751" w:rsidP="007E1751">
      <w:pPr>
        <w:widowControl/>
        <w:numPr>
          <w:ilvl w:val="0"/>
          <w:numId w:val="14"/>
        </w:numPr>
        <w:suppressAutoHyphens/>
        <w:autoSpaceDE/>
        <w:spacing w:after="160"/>
        <w:ind w:left="357" w:hanging="357"/>
        <w:jc w:val="both"/>
        <w:textAlignment w:val="baseline"/>
        <w:rPr>
          <w:rFonts w:asciiTheme="minorHAnsi" w:eastAsiaTheme="minorHAnsi" w:hAnsiTheme="minorHAnsi" w:cstheme="minorBidi"/>
          <w:color w:val="000000" w:themeColor="text1"/>
          <w:sz w:val="20"/>
          <w:szCs w:val="20"/>
        </w:rPr>
      </w:pPr>
      <w:r>
        <w:rPr>
          <w:rFonts w:ascii="Arial" w:eastAsiaTheme="minorHAnsi" w:hAnsi="Arial" w:cstheme="minorBidi"/>
          <w:color w:val="000000" w:themeColor="text1"/>
          <w:sz w:val="20"/>
          <w:szCs w:val="20"/>
        </w:rPr>
        <w:t xml:space="preserve">prevederile </w:t>
      </w:r>
      <w:r>
        <w:rPr>
          <w:rFonts w:ascii="Arial" w:eastAsiaTheme="minorHAnsi" w:hAnsi="Arial" w:cstheme="minorBidi"/>
          <w:i/>
          <w:iCs/>
          <w:color w:val="000000" w:themeColor="text1"/>
          <w:sz w:val="20"/>
          <w:szCs w:val="20"/>
        </w:rPr>
        <w:t>Contractului de</w:t>
      </w:r>
      <w:r>
        <w:rPr>
          <w:rFonts w:ascii="Arial" w:eastAsiaTheme="minorHAnsi" w:hAnsi="Arial" w:cstheme="minorBidi"/>
          <w:color w:val="000000" w:themeColor="text1"/>
          <w:sz w:val="20"/>
          <w:szCs w:val="20"/>
        </w:rPr>
        <w:t xml:space="preserve"> </w:t>
      </w:r>
      <w:r>
        <w:rPr>
          <w:rFonts w:ascii="Arial" w:eastAsiaTheme="minorHAnsi" w:hAnsi="Arial" w:cstheme="minorBidi"/>
          <w:i/>
          <w:color w:val="000000" w:themeColor="text1"/>
          <w:sz w:val="20"/>
          <w:szCs w:val="20"/>
        </w:rPr>
        <w:t>delegare prin concesiune a gestiunii unor activități componente ale serviciului de salubrizare a unităților administrativ-teritoriale membre ale Asociației de Dezvoltare Intercomunitară ”ECONEAMȚ”, din Zona 2, județul Neamț</w:t>
      </w:r>
      <w:r>
        <w:rPr>
          <w:rFonts w:ascii="Arial" w:eastAsiaTheme="minorHAnsi" w:hAnsi="Arial" w:cstheme="minorBidi"/>
          <w:color w:val="000000" w:themeColor="text1"/>
          <w:sz w:val="20"/>
          <w:szCs w:val="20"/>
        </w:rPr>
        <w:t xml:space="preserve"> nr. 159/1035/04.04.2018</w:t>
      </w:r>
      <w:r>
        <w:rPr>
          <w:rFonts w:ascii="Arial" w:eastAsiaTheme="minorHAnsi" w:hAnsi="Arial" w:cs="Arial"/>
          <w:color w:val="000000" w:themeColor="text1"/>
          <w:sz w:val="20"/>
          <w:szCs w:val="20"/>
        </w:rPr>
        <w:t xml:space="preserve">; </w:t>
      </w:r>
    </w:p>
    <w:p w14:paraId="3AA3F6DC" w14:textId="77777777" w:rsidR="007E1751" w:rsidRDefault="007E1751" w:rsidP="007E1751">
      <w:pPr>
        <w:widowControl/>
        <w:autoSpaceDE/>
        <w:ind w:firstLine="357"/>
        <w:jc w:val="both"/>
        <w:rPr>
          <w:rFonts w:ascii="Arial" w:hAnsi="Arial"/>
          <w:color w:val="000000" w:themeColor="text1"/>
          <w:sz w:val="20"/>
          <w:szCs w:val="20"/>
        </w:rPr>
      </w:pPr>
      <w:r>
        <w:rPr>
          <w:rFonts w:ascii="Arial" w:hAnsi="Arial"/>
          <w:color w:val="000000" w:themeColor="text1"/>
          <w:sz w:val="20"/>
          <w:szCs w:val="20"/>
        </w:rPr>
        <w:t xml:space="preserve">Examinând referatul de aprobare al dlui </w:t>
      </w:r>
      <w:r>
        <w:rPr>
          <w:rFonts w:ascii="Arial" w:hAnsi="Arial"/>
          <w:color w:val="000000" w:themeColor="text1"/>
          <w:sz w:val="20"/>
          <w:szCs w:val="20"/>
          <w:highlight w:val="yellow"/>
        </w:rPr>
        <w:t xml:space="preserve">primar a </w:t>
      </w:r>
      <w:proofErr w:type="spellStart"/>
      <w:r>
        <w:rPr>
          <w:rFonts w:ascii="Arial" w:hAnsi="Arial"/>
          <w:color w:val="000000" w:themeColor="text1"/>
          <w:sz w:val="20"/>
          <w:szCs w:val="20"/>
          <w:highlight w:val="yellow"/>
        </w:rPr>
        <w:t>l</w:t>
      </w:r>
      <w:r>
        <w:rPr>
          <w:rFonts w:ascii="Arial" w:hAnsi="Arial"/>
          <w:color w:val="000000" w:themeColor="text1"/>
          <w:sz w:val="20"/>
          <w:szCs w:val="20"/>
        </w:rPr>
        <w:t>comunei</w:t>
      </w:r>
      <w:proofErr w:type="spellEnd"/>
      <w:r>
        <w:rPr>
          <w:rFonts w:ascii="Arial" w:hAnsi="Arial"/>
          <w:color w:val="000000" w:themeColor="text1"/>
          <w:sz w:val="20"/>
          <w:szCs w:val="20"/>
        </w:rPr>
        <w:t xml:space="preserve"> Bozieni  întocmit în baza solicitării a Asociației de Dezvoltare Intercomunitară „ECONEAMȚ”;</w:t>
      </w:r>
    </w:p>
    <w:p w14:paraId="3F422BA4" w14:textId="77777777" w:rsidR="007E1751" w:rsidRDefault="007E1751" w:rsidP="007E1751">
      <w:pPr>
        <w:widowControl/>
        <w:autoSpaceDE/>
        <w:ind w:firstLine="357"/>
        <w:jc w:val="both"/>
        <w:rPr>
          <w:rFonts w:ascii="Arial" w:hAnsi="Arial"/>
          <w:color w:val="000000" w:themeColor="text1"/>
          <w:sz w:val="20"/>
          <w:szCs w:val="20"/>
        </w:rPr>
      </w:pPr>
      <w:r>
        <w:rPr>
          <w:rFonts w:ascii="Arial" w:hAnsi="Arial"/>
          <w:color w:val="000000" w:themeColor="text1"/>
          <w:sz w:val="20"/>
          <w:szCs w:val="20"/>
        </w:rPr>
        <w:t xml:space="preserve">Văzând raportul de specialitate al compartimentului </w:t>
      </w:r>
      <w:r>
        <w:rPr>
          <w:rFonts w:ascii="Arial" w:hAnsi="Arial"/>
          <w:color w:val="000000" w:themeColor="text1"/>
          <w:sz w:val="20"/>
          <w:szCs w:val="20"/>
          <w:highlight w:val="yellow"/>
        </w:rPr>
        <w:t>de specialitate cu atribuții în domeniu</w:t>
      </w:r>
      <w:r>
        <w:rPr>
          <w:rFonts w:ascii="Arial" w:hAnsi="Arial"/>
          <w:color w:val="000000" w:themeColor="text1"/>
          <w:sz w:val="20"/>
          <w:szCs w:val="20"/>
        </w:rPr>
        <w:t>, precum și avizele comisiilor de specialitate;</w:t>
      </w:r>
    </w:p>
    <w:p w14:paraId="6891049F" w14:textId="77777777" w:rsidR="007E1751" w:rsidRDefault="007E1751" w:rsidP="007E1751">
      <w:pPr>
        <w:widowControl/>
        <w:autoSpaceDE/>
        <w:ind w:firstLine="357"/>
        <w:jc w:val="both"/>
        <w:rPr>
          <w:rFonts w:ascii="Arial" w:hAnsi="Arial"/>
          <w:color w:val="000000" w:themeColor="text1"/>
          <w:sz w:val="20"/>
          <w:szCs w:val="20"/>
        </w:rPr>
      </w:pPr>
      <w:r>
        <w:rPr>
          <w:rFonts w:ascii="Arial" w:hAnsi="Arial"/>
          <w:color w:val="000000" w:themeColor="text1"/>
          <w:sz w:val="20"/>
          <w:szCs w:val="20"/>
        </w:rPr>
        <w:t xml:space="preserve">În temeiul dispozițiilor </w:t>
      </w:r>
      <w:r>
        <w:rPr>
          <w:rFonts w:ascii="Arial" w:hAnsi="Arial"/>
          <w:color w:val="000000" w:themeColor="text1"/>
          <w:sz w:val="20"/>
          <w:szCs w:val="20"/>
          <w:highlight w:val="yellow"/>
        </w:rPr>
        <w:t>173 alin. (1) lit. d), alin.(5) lit. m)/art. 129, alin. 2 lit. d), alin. (7) lit. n)</w:t>
      </w:r>
      <w:r>
        <w:rPr>
          <w:rFonts w:ascii="Arial" w:hAnsi="Arial"/>
          <w:color w:val="000000" w:themeColor="text1"/>
          <w:sz w:val="20"/>
          <w:szCs w:val="20"/>
        </w:rPr>
        <w:t xml:space="preserve"> și ale art. 196 alin. (1) lit. a) din Ordonanța de Urgență a Guvernului nr. 57/2019 privind Codul Administrativ, cu modificările și completările ulterioare;</w:t>
      </w:r>
    </w:p>
    <w:p w14:paraId="1E6B43FF" w14:textId="77777777" w:rsidR="007E1751" w:rsidRDefault="007E1751" w:rsidP="007E1751">
      <w:pPr>
        <w:widowControl/>
        <w:autoSpaceDE/>
        <w:ind w:firstLine="720"/>
        <w:jc w:val="both"/>
        <w:rPr>
          <w:rFonts w:ascii="Arial" w:hAnsi="Arial"/>
          <w:color w:val="000000" w:themeColor="text1"/>
          <w:sz w:val="20"/>
          <w:szCs w:val="20"/>
        </w:rPr>
      </w:pPr>
    </w:p>
    <w:p w14:paraId="141C4742" w14:textId="77777777" w:rsidR="007E1751" w:rsidRDefault="007E1751" w:rsidP="007E1751">
      <w:pPr>
        <w:widowControl/>
        <w:autoSpaceDE/>
        <w:jc w:val="center"/>
        <w:rPr>
          <w:rFonts w:ascii="Arial" w:hAnsi="Arial"/>
          <w:b/>
          <w:color w:val="000000" w:themeColor="text1"/>
          <w:sz w:val="20"/>
          <w:szCs w:val="20"/>
        </w:rPr>
      </w:pPr>
      <w:r>
        <w:rPr>
          <w:rFonts w:ascii="Arial" w:hAnsi="Arial"/>
          <w:b/>
          <w:color w:val="000000" w:themeColor="text1"/>
          <w:sz w:val="20"/>
          <w:szCs w:val="20"/>
        </w:rPr>
        <w:t>HOTĂRĂŞTE</w:t>
      </w:r>
    </w:p>
    <w:p w14:paraId="1BE67C9B" w14:textId="77777777" w:rsidR="007E1751" w:rsidRDefault="007E1751" w:rsidP="007E1751">
      <w:pPr>
        <w:widowControl/>
        <w:autoSpaceDE/>
        <w:jc w:val="center"/>
        <w:rPr>
          <w:rFonts w:ascii="Arial" w:hAnsi="Arial"/>
          <w:b/>
          <w:color w:val="000000" w:themeColor="text1"/>
          <w:sz w:val="20"/>
          <w:szCs w:val="20"/>
        </w:rPr>
      </w:pPr>
    </w:p>
    <w:p w14:paraId="744700AD" w14:textId="77777777" w:rsidR="007E1751" w:rsidRDefault="007E1751" w:rsidP="007E1751">
      <w:pPr>
        <w:widowControl/>
        <w:numPr>
          <w:ilvl w:val="0"/>
          <w:numId w:val="16"/>
        </w:numPr>
        <w:suppressAutoHyphens/>
        <w:autoSpaceDE/>
        <w:jc w:val="both"/>
        <w:textAlignment w:val="baseline"/>
        <w:rPr>
          <w:rFonts w:ascii="Arial" w:eastAsiaTheme="minorHAnsi" w:hAnsi="Arial" w:cstheme="minorBidi"/>
          <w:color w:val="000000" w:themeColor="text1"/>
          <w:sz w:val="20"/>
          <w:szCs w:val="20"/>
        </w:rPr>
      </w:pPr>
      <w:r>
        <w:rPr>
          <w:rFonts w:ascii="Arial" w:eastAsiaTheme="minorHAnsi" w:hAnsi="Arial" w:cstheme="minorBidi"/>
          <w:color w:val="000000" w:themeColor="text1"/>
          <w:sz w:val="20"/>
          <w:szCs w:val="20"/>
        </w:rPr>
        <w:t xml:space="preserve">Nu se acordă  mandat special reprezentantului </w:t>
      </w:r>
      <w:r>
        <w:rPr>
          <w:rFonts w:ascii="Arial" w:eastAsiaTheme="minorHAnsi" w:hAnsi="Arial" w:cstheme="minorBidi"/>
          <w:color w:val="000000" w:themeColor="text1"/>
          <w:sz w:val="20"/>
          <w:szCs w:val="20"/>
          <w:highlight w:val="yellow"/>
        </w:rPr>
        <w:t>Comunei</w:t>
      </w:r>
      <w:r>
        <w:rPr>
          <w:rFonts w:ascii="Arial" w:eastAsiaTheme="minorHAnsi" w:hAnsi="Arial" w:cstheme="minorBidi"/>
          <w:color w:val="000000" w:themeColor="text1"/>
          <w:sz w:val="20"/>
          <w:szCs w:val="20"/>
        </w:rPr>
        <w:t xml:space="preserve"> Bozieni să voteze, în Adunarea Generală a Asociației de Dezvoltare Intercomunitară „ECONEAMȚ”, pentru adoptarea proiectului de hotărâre privind ajustarea tarifelor aferente </w:t>
      </w:r>
      <w:r>
        <w:rPr>
          <w:rFonts w:ascii="Arial" w:eastAsiaTheme="minorHAnsi" w:hAnsi="Arial" w:cstheme="minorBidi"/>
          <w:i/>
          <w:iCs/>
          <w:color w:val="000000" w:themeColor="text1"/>
          <w:sz w:val="20"/>
          <w:szCs w:val="20"/>
        </w:rPr>
        <w:t>Contractului de delegare prin concesiune a gestiunii unor activități componente ale serviciului de salubrizare a unităților administrativ-teritoriale membre ale Asociației de Dezvoltare Intercomunitară ”ECONEAMȚ”, din Zona 2, județul Neamț</w:t>
      </w:r>
      <w:r>
        <w:rPr>
          <w:rFonts w:ascii="Arial" w:eastAsiaTheme="minorHAnsi" w:hAnsi="Arial" w:cstheme="minorBidi"/>
          <w:color w:val="000000" w:themeColor="text1"/>
          <w:sz w:val="20"/>
          <w:szCs w:val="20"/>
        </w:rPr>
        <w:t>, prin aplicarea IPC total de 105,40 (%) comunicat de Institutul Național de Statistică corespunzător perioadei octombrie 2023 – decembrie 2024, în conformitate cu Anexa care face parte integrantă din prezenta hotărâre.</w:t>
      </w:r>
    </w:p>
    <w:p w14:paraId="62F1D9CB" w14:textId="77777777" w:rsidR="007E1751" w:rsidRDefault="007E1751" w:rsidP="007E1751">
      <w:pPr>
        <w:widowControl/>
        <w:autoSpaceDE/>
        <w:rPr>
          <w:rFonts w:ascii="Arial" w:hAnsi="Arial"/>
          <w:color w:val="000000" w:themeColor="text1"/>
          <w:sz w:val="20"/>
          <w:szCs w:val="20"/>
          <w:lang w:val="en-US"/>
        </w:rPr>
      </w:pPr>
    </w:p>
    <w:p w14:paraId="733D1EC7" w14:textId="77777777" w:rsidR="007E1751" w:rsidRDefault="007E1751" w:rsidP="007E1751">
      <w:pPr>
        <w:widowControl/>
        <w:numPr>
          <w:ilvl w:val="0"/>
          <w:numId w:val="16"/>
        </w:numPr>
        <w:suppressAutoHyphens/>
        <w:autoSpaceDE/>
        <w:jc w:val="both"/>
        <w:textAlignment w:val="baseline"/>
        <w:rPr>
          <w:rFonts w:ascii="Arial" w:eastAsiaTheme="minorHAnsi" w:hAnsi="Arial" w:cstheme="minorBidi"/>
          <w:color w:val="000000" w:themeColor="text1"/>
          <w:sz w:val="20"/>
          <w:szCs w:val="20"/>
        </w:rPr>
      </w:pPr>
      <w:r>
        <w:rPr>
          <w:rFonts w:ascii="Arial" w:eastAsiaTheme="minorHAnsi" w:hAnsi="Arial" w:cstheme="minorBidi"/>
          <w:color w:val="000000" w:themeColor="text1"/>
          <w:sz w:val="20"/>
          <w:szCs w:val="20"/>
        </w:rPr>
        <w:t>Secretarul general al comunei Bozieni va asigura comunicarea prezentei hotărâri autorităților și persoanelor interesate.</w:t>
      </w:r>
    </w:p>
    <w:p w14:paraId="0AD2B6ED" w14:textId="77777777" w:rsidR="007E1751" w:rsidRDefault="007E1751" w:rsidP="007E1751">
      <w:pPr>
        <w:widowControl/>
        <w:autoSpaceDE/>
        <w:rPr>
          <w:rFonts w:ascii="Arial" w:hAnsi="Arial" w:cs="Arial"/>
          <w:b/>
          <w:color w:val="000000" w:themeColor="text1"/>
          <w:sz w:val="24"/>
          <w:szCs w:val="24"/>
          <w:lang w:val="en-US"/>
        </w:rPr>
      </w:pPr>
    </w:p>
    <w:p w14:paraId="50C054AC"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lang w:val="en-US"/>
        </w:rPr>
      </w:pPr>
      <w:r>
        <w:rPr>
          <w:rFonts w:asciiTheme="minorHAnsi" w:eastAsiaTheme="minorHAnsi" w:hAnsiTheme="minorHAnsi" w:cstheme="minorBidi"/>
          <w:sz w:val="28"/>
          <w:szCs w:val="28"/>
        </w:rPr>
        <w:t xml:space="preserve">       PRESEDINTE DE SEDINTA,                  </w:t>
      </w:r>
      <w:proofErr w:type="spellStart"/>
      <w:r>
        <w:rPr>
          <w:rFonts w:asciiTheme="minorHAnsi" w:eastAsiaTheme="minorHAnsi" w:hAnsiTheme="minorHAnsi" w:cstheme="minorBidi"/>
          <w:sz w:val="28"/>
          <w:szCs w:val="28"/>
        </w:rPr>
        <w:t>Contrasemneazà</w:t>
      </w:r>
      <w:proofErr w:type="spellEnd"/>
      <w:r>
        <w:rPr>
          <w:rFonts w:asciiTheme="minorHAnsi" w:eastAsiaTheme="minorHAnsi" w:hAnsiTheme="minorHAnsi" w:cstheme="minorBidi"/>
          <w:sz w:val="28"/>
          <w:szCs w:val="28"/>
        </w:rPr>
        <w:t xml:space="preserve"> pentru legalitate </w:t>
      </w:r>
    </w:p>
    <w:p w14:paraId="7D7D3B9F"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Enache Constantin                                         Secretar general,</w:t>
      </w:r>
    </w:p>
    <w:p w14:paraId="48654D9B" w14:textId="77777777" w:rsidR="007E1751" w:rsidRDefault="007E1751" w:rsidP="007E1751">
      <w:pPr>
        <w:widowControl/>
        <w:numPr>
          <w:ilvl w:val="0"/>
          <w:numId w:val="8"/>
        </w:numPr>
        <w:autoSpaceDE/>
        <w:adjustRightInd w:val="0"/>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Elena Timofte </w:t>
      </w:r>
    </w:p>
    <w:p w14:paraId="715EFD1C" w14:textId="77777777" w:rsidR="007E1751" w:rsidRDefault="007E1751" w:rsidP="007E1751">
      <w:pPr>
        <w:widowControl/>
        <w:suppressAutoHyphens/>
        <w:autoSpaceDE/>
        <w:jc w:val="right"/>
        <w:rPr>
          <w:rFonts w:ascii="Arial" w:eastAsia="Calibri" w:hAnsi="Arial" w:cs="Arial"/>
          <w:b/>
          <w:sz w:val="24"/>
          <w:szCs w:val="24"/>
        </w:rPr>
      </w:pPr>
      <w:r>
        <w:rPr>
          <w:rFonts w:ascii="Arial" w:eastAsia="Calibri" w:hAnsi="Arial" w:cs="Arial"/>
          <w:b/>
          <w:sz w:val="24"/>
          <w:szCs w:val="24"/>
        </w:rPr>
        <w:lastRenderedPageBreak/>
        <w:t xml:space="preserve">Anexa la Hotărârea </w:t>
      </w:r>
    </w:p>
    <w:p w14:paraId="64211826" w14:textId="77777777" w:rsidR="007E1751" w:rsidRDefault="007E1751" w:rsidP="007E1751">
      <w:pPr>
        <w:widowControl/>
        <w:suppressAutoHyphens/>
        <w:autoSpaceDE/>
        <w:spacing w:after="160"/>
        <w:jc w:val="right"/>
        <w:rPr>
          <w:rFonts w:ascii="Arial" w:eastAsia="Calibri" w:hAnsi="Arial" w:cs="Arial"/>
          <w:b/>
          <w:sz w:val="24"/>
          <w:szCs w:val="24"/>
        </w:rPr>
      </w:pPr>
      <w:r>
        <w:rPr>
          <w:rFonts w:ascii="Arial" w:eastAsia="Calibri" w:hAnsi="Arial" w:cs="Arial"/>
          <w:b/>
          <w:sz w:val="24"/>
          <w:szCs w:val="24"/>
        </w:rPr>
        <w:t>Nr. 13 din28.02.2025</w:t>
      </w:r>
    </w:p>
    <w:p w14:paraId="64A8691B" w14:textId="77777777" w:rsidR="007E1751" w:rsidRDefault="007E1751" w:rsidP="007E1751">
      <w:pPr>
        <w:widowControl/>
        <w:suppressAutoHyphens/>
        <w:autoSpaceDE/>
        <w:spacing w:after="160"/>
        <w:jc w:val="right"/>
        <w:rPr>
          <w:rFonts w:ascii="Arial" w:eastAsia="Calibri" w:hAnsi="Arial" w:cs="Arial"/>
          <w:sz w:val="24"/>
          <w:szCs w:val="24"/>
        </w:rPr>
      </w:pPr>
    </w:p>
    <w:p w14:paraId="2BD521F4" w14:textId="77777777" w:rsidR="007E1751" w:rsidRDefault="007E1751" w:rsidP="007E1751">
      <w:pPr>
        <w:widowControl/>
        <w:suppressAutoHyphens/>
        <w:autoSpaceDE/>
        <w:spacing w:after="160"/>
        <w:jc w:val="center"/>
        <w:rPr>
          <w:rFonts w:ascii="Arial" w:eastAsia="Calibri" w:hAnsi="Arial" w:cs="Arial"/>
          <w:b/>
          <w:color w:val="000000"/>
          <w:sz w:val="24"/>
          <w:szCs w:val="24"/>
        </w:rPr>
      </w:pPr>
      <w:r>
        <w:rPr>
          <w:rFonts w:ascii="Arial" w:eastAsia="Calibri" w:hAnsi="Arial" w:cs="Arial"/>
          <w:b/>
          <w:color w:val="000000"/>
          <w:sz w:val="24"/>
          <w:szCs w:val="24"/>
        </w:rPr>
        <w:t xml:space="preserve">TARIFELE </w:t>
      </w:r>
    </w:p>
    <w:p w14:paraId="2A844BC2" w14:textId="77777777" w:rsidR="007E1751" w:rsidRDefault="007E1751" w:rsidP="007E1751">
      <w:pPr>
        <w:widowControl/>
        <w:suppressAutoHyphens/>
        <w:autoSpaceDE/>
        <w:spacing w:after="160"/>
        <w:jc w:val="center"/>
        <w:rPr>
          <w:rFonts w:ascii="Arial" w:eastAsia="Calibri" w:hAnsi="Arial" w:cs="Arial"/>
          <w:sz w:val="24"/>
          <w:szCs w:val="24"/>
        </w:rPr>
      </w:pPr>
      <w:r>
        <w:rPr>
          <w:rFonts w:ascii="Arial" w:eastAsia="Calibri" w:hAnsi="Arial" w:cs="Arial"/>
          <w:color w:val="000000"/>
          <w:sz w:val="24"/>
          <w:szCs w:val="24"/>
        </w:rPr>
        <w:t>aferente</w:t>
      </w:r>
      <w:r>
        <w:rPr>
          <w:rFonts w:ascii="Arial" w:eastAsia="Calibri" w:hAnsi="Arial" w:cs="Arial"/>
          <w:b/>
          <w:color w:val="000000"/>
          <w:sz w:val="24"/>
          <w:szCs w:val="24"/>
        </w:rPr>
        <w:t xml:space="preserve"> </w:t>
      </w:r>
      <w:r>
        <w:rPr>
          <w:rFonts w:ascii="Arial" w:eastAsia="Calibri" w:hAnsi="Arial" w:cs="Arial"/>
          <w:b/>
          <w:i/>
          <w:color w:val="000000"/>
          <w:sz w:val="24"/>
          <w:szCs w:val="24"/>
        </w:rPr>
        <w:t>Contractului de delegare prin concesiune a gestiunii unor activități componente ale serviciului de salubrizare a unităților administrativ-teritoriale membre ale Asociației de Dezvoltare Intercomunitară ”ECONEAMȚ”, din Zona 2, județul Neamț</w:t>
      </w:r>
    </w:p>
    <w:p w14:paraId="305B1B35" w14:textId="77777777" w:rsidR="007E1751" w:rsidRDefault="007E1751" w:rsidP="007E1751">
      <w:pPr>
        <w:widowControl/>
        <w:suppressAutoHyphens/>
        <w:autoSpaceDE/>
        <w:spacing w:after="160"/>
        <w:jc w:val="both"/>
        <w:rPr>
          <w:rFonts w:ascii="Arial" w:eastAsia="Calibri" w:hAnsi="Arial" w:cs="Arial"/>
          <w:sz w:val="24"/>
          <w:szCs w:val="24"/>
        </w:rPr>
      </w:pPr>
      <w:r>
        <w:rPr>
          <w:rFonts w:ascii="Arial" w:eastAsia="Calibri" w:hAnsi="Arial" w:cs="Arial"/>
          <w:color w:val="000000"/>
          <w:sz w:val="24"/>
          <w:szCs w:val="24"/>
        </w:rPr>
        <w:t xml:space="preserve">Ajustate prin aplicarea IPC total de </w:t>
      </w:r>
      <w:r>
        <w:rPr>
          <w:rFonts w:ascii="Arial" w:eastAsia="Calibri" w:hAnsi="Arial" w:cs="Arial"/>
          <w:sz w:val="24"/>
          <w:szCs w:val="24"/>
        </w:rPr>
        <w:t>105,40 (%) comunicat de Institutul Național de Statistică corespunzător perioadei octombrie 2023 – decembrie 2024,</w:t>
      </w:r>
    </w:p>
    <w:p w14:paraId="322F8FE7" w14:textId="77777777" w:rsidR="007E1751" w:rsidRDefault="007E1751" w:rsidP="007E1751">
      <w:pPr>
        <w:widowControl/>
        <w:autoSpaceDE/>
        <w:rPr>
          <w:rFonts w:asciiTheme="minorBidi" w:hAnsiTheme="minorBidi" w:cstheme="minorBidi"/>
          <w:b/>
          <w:bCs/>
          <w:color w:val="000000"/>
          <w:sz w:val="24"/>
          <w:szCs w:val="24"/>
        </w:rPr>
      </w:pPr>
      <w:r>
        <w:rPr>
          <w:rFonts w:asciiTheme="minorBidi" w:hAnsiTheme="minorBidi" w:cstheme="minorBidi"/>
          <w:b/>
          <w:bCs/>
          <w:color w:val="000000"/>
          <w:sz w:val="24"/>
          <w:szCs w:val="24"/>
        </w:rPr>
        <w:t>A. TARIFELE PENTRU ACTIVITĂȚILE DE SALUBRIZARE (fără TVA):</w:t>
      </w:r>
    </w:p>
    <w:p w14:paraId="65B06DFA" w14:textId="77777777" w:rsidR="007E1751" w:rsidRDefault="007E1751" w:rsidP="007E1751">
      <w:pPr>
        <w:widowControl/>
        <w:autoSpaceDE/>
        <w:spacing w:line="264" w:lineRule="auto"/>
        <w:jc w:val="both"/>
        <w:rPr>
          <w:rFonts w:asciiTheme="minorBidi" w:hAnsiTheme="minorBidi" w:cstheme="minorBidi"/>
          <w:b/>
          <w:bCs/>
          <w:color w:val="000000"/>
          <w:sz w:val="24"/>
          <w:szCs w:val="24"/>
        </w:rPr>
      </w:pPr>
      <w:r>
        <w:rPr>
          <w:rFonts w:asciiTheme="minorBidi" w:hAnsiTheme="minorBidi" w:cstheme="minorBidi"/>
          <w:b/>
          <w:bCs/>
          <w:color w:val="000000"/>
          <w:sz w:val="24"/>
          <w:szCs w:val="24"/>
        </w:rPr>
        <w:t xml:space="preserve">a.  activitatea de colectare separată și transport separat al deșeurilor de hârtie, plastic, metal și sticlă din deșeurile municipale: </w:t>
      </w:r>
    </w:p>
    <w:p w14:paraId="3C780097" w14:textId="77777777" w:rsidR="007E1751" w:rsidRDefault="007E1751" w:rsidP="007E1751">
      <w:pPr>
        <w:widowControl/>
        <w:autoSpaceDE/>
        <w:spacing w:line="264" w:lineRule="auto"/>
        <w:jc w:val="both"/>
        <w:rPr>
          <w:rFonts w:asciiTheme="minorBidi" w:hAnsiTheme="minorBidi" w:cstheme="minorBidi"/>
          <w:b/>
          <w:bCs/>
          <w:color w:val="000000"/>
          <w:sz w:val="24"/>
          <w:szCs w:val="24"/>
          <w:u w:val="single"/>
        </w:rPr>
      </w:pPr>
    </w:p>
    <w:p w14:paraId="62BB627E" w14:textId="77777777" w:rsidR="007E1751" w:rsidRDefault="007E1751" w:rsidP="007E1751">
      <w:pPr>
        <w:widowControl/>
        <w:autoSpaceDE/>
        <w:spacing w:line="264" w:lineRule="auto"/>
        <w:jc w:val="both"/>
        <w:rPr>
          <w:rFonts w:asciiTheme="minorBidi" w:hAnsiTheme="minorBidi" w:cstheme="minorBidi"/>
          <w:b/>
          <w:bCs/>
          <w:color w:val="000000"/>
          <w:sz w:val="24"/>
          <w:szCs w:val="24"/>
          <w:u w:val="single"/>
        </w:rPr>
      </w:pPr>
      <w:proofErr w:type="spellStart"/>
      <w:r>
        <w:rPr>
          <w:rFonts w:asciiTheme="minorBidi" w:hAnsiTheme="minorBidi" w:cstheme="minorBidi"/>
          <w:b/>
          <w:bCs/>
          <w:color w:val="000000"/>
          <w:sz w:val="24"/>
          <w:szCs w:val="24"/>
          <w:u w:val="single"/>
        </w:rPr>
        <w:t>Tcs</w:t>
      </w:r>
      <w:proofErr w:type="spellEnd"/>
      <w:r>
        <w:rPr>
          <w:rFonts w:asciiTheme="minorBidi" w:hAnsiTheme="minorBidi" w:cstheme="minorBidi"/>
          <w:b/>
          <w:bCs/>
          <w:color w:val="000000"/>
          <w:sz w:val="24"/>
          <w:szCs w:val="24"/>
          <w:u w:val="single"/>
        </w:rPr>
        <w:t xml:space="preserve"> reciclabil</w:t>
      </w:r>
    </w:p>
    <w:p w14:paraId="49BE5A1C" w14:textId="77777777" w:rsidR="007E1751" w:rsidRDefault="007E1751" w:rsidP="007E1751">
      <w:pPr>
        <w:widowControl/>
        <w:autoSpaceDE/>
        <w:spacing w:line="264" w:lineRule="auto"/>
        <w:jc w:val="both"/>
        <w:rPr>
          <w:rFonts w:asciiTheme="minorBidi" w:hAnsiTheme="minorBidi" w:cstheme="minorBidi"/>
          <w:b/>
          <w:bCs/>
          <w:color w:val="000000"/>
          <w:sz w:val="24"/>
          <w:szCs w:val="24"/>
        </w:rPr>
      </w:pPr>
      <w:r>
        <w:rPr>
          <w:rFonts w:asciiTheme="minorBidi" w:hAnsiTheme="minorBidi" w:cstheme="minorBidi"/>
          <w:b/>
          <w:bCs/>
          <w:color w:val="000000"/>
          <w:sz w:val="24"/>
          <w:szCs w:val="24"/>
        </w:rPr>
        <w:t>Mediul rural-poartă</w:t>
      </w:r>
    </w:p>
    <w:p w14:paraId="2693B1F3"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505,68 lei/tonă</w:t>
      </w:r>
    </w:p>
    <w:p w14:paraId="0B1E7F96"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utilizatori casnici: 2,93 lei/pers/lună</w:t>
      </w:r>
    </w:p>
    <w:p w14:paraId="2C115BD6"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utilizatori non casnici: 176,99 lei/mc</w:t>
      </w:r>
    </w:p>
    <w:p w14:paraId="30FCD904" w14:textId="77777777" w:rsidR="007E1751" w:rsidRDefault="007E1751" w:rsidP="007E1751">
      <w:pPr>
        <w:widowControl/>
        <w:autoSpaceDE/>
        <w:spacing w:line="264" w:lineRule="auto"/>
        <w:jc w:val="both"/>
        <w:rPr>
          <w:rFonts w:asciiTheme="minorBidi" w:hAnsiTheme="minorBidi" w:cstheme="minorBidi"/>
          <w:b/>
          <w:bCs/>
          <w:color w:val="000000"/>
          <w:sz w:val="24"/>
          <w:szCs w:val="24"/>
        </w:rPr>
      </w:pPr>
      <w:bookmarkStart w:id="1" w:name="_Hlk188351090"/>
      <w:r>
        <w:rPr>
          <w:rFonts w:asciiTheme="minorBidi" w:hAnsiTheme="minorBidi" w:cstheme="minorBidi"/>
          <w:b/>
          <w:bCs/>
          <w:color w:val="000000"/>
          <w:sz w:val="24"/>
          <w:szCs w:val="24"/>
        </w:rPr>
        <w:t>Mediul rural platformă/urban</w:t>
      </w:r>
    </w:p>
    <w:bookmarkEnd w:id="1"/>
    <w:p w14:paraId="6F1E31BC"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299,51 lei/tonă</w:t>
      </w:r>
    </w:p>
    <w:p w14:paraId="7466FDD8"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utilizatori casnici din mediul rural: 1,74 lei/pers/lună</w:t>
      </w:r>
    </w:p>
    <w:p w14:paraId="2E252DBF"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utilizatori casnici din mediul urban: 2,64 lei/pers/lună</w:t>
      </w:r>
    </w:p>
    <w:p w14:paraId="6358CFFA"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utilizatori non casnici: 104,83 lei/mc</w:t>
      </w:r>
    </w:p>
    <w:p w14:paraId="612F909F" w14:textId="77777777" w:rsidR="007E1751" w:rsidRDefault="007E1751" w:rsidP="007E1751">
      <w:pPr>
        <w:widowControl/>
        <w:autoSpaceDE/>
        <w:spacing w:line="264" w:lineRule="auto"/>
        <w:jc w:val="both"/>
        <w:rPr>
          <w:rFonts w:asciiTheme="minorBidi" w:hAnsiTheme="minorBidi" w:cstheme="minorBidi"/>
          <w:b/>
          <w:bCs/>
          <w:color w:val="000000"/>
          <w:sz w:val="24"/>
          <w:szCs w:val="24"/>
        </w:rPr>
      </w:pPr>
    </w:p>
    <w:p w14:paraId="78CC05B1" w14:textId="77777777" w:rsidR="007E1751" w:rsidRDefault="007E1751" w:rsidP="007E1751">
      <w:pPr>
        <w:widowControl/>
        <w:autoSpaceDE/>
        <w:spacing w:line="264" w:lineRule="auto"/>
        <w:jc w:val="both"/>
        <w:rPr>
          <w:rFonts w:asciiTheme="minorBidi" w:hAnsiTheme="minorBidi" w:cstheme="minorBidi"/>
          <w:b/>
          <w:bCs/>
          <w:color w:val="000000"/>
          <w:sz w:val="24"/>
          <w:szCs w:val="24"/>
        </w:rPr>
      </w:pPr>
      <w:r>
        <w:rPr>
          <w:rFonts w:asciiTheme="minorBidi" w:hAnsiTheme="minorBidi" w:cstheme="minorBidi"/>
          <w:b/>
          <w:bCs/>
          <w:color w:val="000000"/>
          <w:sz w:val="24"/>
          <w:szCs w:val="24"/>
        </w:rPr>
        <w:t xml:space="preserve">b. activitatea de colectare separată și transport separat al deșeurilor reziduale, inclusiv a reziduurilor menajere si similare si altor </w:t>
      </w:r>
      <w:proofErr w:type="spellStart"/>
      <w:r>
        <w:rPr>
          <w:rFonts w:asciiTheme="minorBidi" w:hAnsiTheme="minorBidi" w:cstheme="minorBidi"/>
          <w:b/>
          <w:bCs/>
          <w:color w:val="000000"/>
          <w:sz w:val="24"/>
          <w:szCs w:val="24"/>
        </w:rPr>
        <w:t>deseuri</w:t>
      </w:r>
      <w:proofErr w:type="spellEnd"/>
      <w:r>
        <w:rPr>
          <w:rFonts w:asciiTheme="minorBidi" w:hAnsiTheme="minorBidi" w:cstheme="minorBidi"/>
          <w:b/>
          <w:bCs/>
          <w:color w:val="000000"/>
          <w:sz w:val="24"/>
          <w:szCs w:val="24"/>
        </w:rPr>
        <w:t xml:space="preserve"> colectate separat </w:t>
      </w:r>
      <w:proofErr w:type="spellStart"/>
      <w:r>
        <w:rPr>
          <w:rFonts w:asciiTheme="minorBidi" w:hAnsiTheme="minorBidi" w:cstheme="minorBidi"/>
          <w:b/>
          <w:bCs/>
          <w:color w:val="000000"/>
          <w:sz w:val="24"/>
          <w:szCs w:val="24"/>
        </w:rPr>
        <w:t>decat</w:t>
      </w:r>
      <w:proofErr w:type="spellEnd"/>
      <w:r>
        <w:rPr>
          <w:rFonts w:asciiTheme="minorBidi" w:hAnsiTheme="minorBidi" w:cstheme="minorBidi"/>
          <w:b/>
          <w:bCs/>
          <w:color w:val="000000"/>
          <w:sz w:val="24"/>
          <w:szCs w:val="24"/>
        </w:rPr>
        <w:t xml:space="preserve"> cele de </w:t>
      </w:r>
      <w:proofErr w:type="spellStart"/>
      <w:r>
        <w:rPr>
          <w:rFonts w:asciiTheme="minorBidi" w:hAnsiTheme="minorBidi" w:cstheme="minorBidi"/>
          <w:b/>
          <w:bCs/>
          <w:color w:val="000000"/>
          <w:sz w:val="24"/>
          <w:szCs w:val="24"/>
        </w:rPr>
        <w:t>hartie</w:t>
      </w:r>
      <w:proofErr w:type="spellEnd"/>
      <w:r>
        <w:rPr>
          <w:rFonts w:asciiTheme="minorBidi" w:hAnsiTheme="minorBidi" w:cstheme="minorBidi"/>
          <w:b/>
          <w:bCs/>
          <w:color w:val="000000"/>
          <w:sz w:val="24"/>
          <w:szCs w:val="24"/>
        </w:rPr>
        <w:t>, metal, plastic si sticla, din deșeurile municipale</w:t>
      </w:r>
    </w:p>
    <w:p w14:paraId="460340A6" w14:textId="77777777" w:rsidR="007E1751" w:rsidRDefault="007E1751" w:rsidP="007E1751">
      <w:pPr>
        <w:widowControl/>
        <w:autoSpaceDE/>
        <w:spacing w:line="264" w:lineRule="auto"/>
        <w:jc w:val="both"/>
        <w:rPr>
          <w:rFonts w:asciiTheme="minorBidi" w:hAnsiTheme="minorBidi" w:cstheme="minorBidi"/>
          <w:b/>
          <w:bCs/>
          <w:color w:val="000000"/>
          <w:sz w:val="24"/>
          <w:szCs w:val="24"/>
          <w:u w:val="single"/>
        </w:rPr>
      </w:pPr>
    </w:p>
    <w:p w14:paraId="05D40922" w14:textId="77777777" w:rsidR="007E1751" w:rsidRDefault="007E1751" w:rsidP="007E1751">
      <w:pPr>
        <w:widowControl/>
        <w:autoSpaceDE/>
        <w:spacing w:line="264" w:lineRule="auto"/>
        <w:jc w:val="both"/>
        <w:rPr>
          <w:rFonts w:asciiTheme="minorBidi" w:hAnsiTheme="minorBidi" w:cstheme="minorBidi"/>
          <w:b/>
          <w:bCs/>
          <w:color w:val="000000"/>
          <w:sz w:val="24"/>
          <w:szCs w:val="24"/>
        </w:rPr>
      </w:pPr>
      <w:proofErr w:type="spellStart"/>
      <w:r>
        <w:rPr>
          <w:rFonts w:asciiTheme="minorBidi" w:hAnsiTheme="minorBidi" w:cstheme="minorBidi"/>
          <w:b/>
          <w:bCs/>
          <w:color w:val="000000"/>
          <w:sz w:val="24"/>
          <w:szCs w:val="24"/>
          <w:u w:val="single"/>
        </w:rPr>
        <w:t>Tcs</w:t>
      </w:r>
      <w:proofErr w:type="spellEnd"/>
      <w:r>
        <w:rPr>
          <w:rFonts w:asciiTheme="minorBidi" w:hAnsiTheme="minorBidi" w:cstheme="minorBidi"/>
          <w:b/>
          <w:bCs/>
          <w:color w:val="000000"/>
          <w:sz w:val="24"/>
          <w:szCs w:val="24"/>
          <w:u w:val="single"/>
        </w:rPr>
        <w:t xml:space="preserve"> rezidual </w:t>
      </w:r>
    </w:p>
    <w:p w14:paraId="326F1540" w14:textId="77777777" w:rsidR="007E1751" w:rsidRDefault="007E1751" w:rsidP="007E1751">
      <w:pPr>
        <w:widowControl/>
        <w:autoSpaceDE/>
        <w:spacing w:line="264" w:lineRule="auto"/>
        <w:jc w:val="both"/>
        <w:rPr>
          <w:rFonts w:asciiTheme="minorBidi" w:hAnsiTheme="minorBidi" w:cstheme="minorBidi"/>
          <w:b/>
          <w:bCs/>
          <w:color w:val="000000"/>
          <w:sz w:val="24"/>
          <w:szCs w:val="24"/>
        </w:rPr>
      </w:pPr>
      <w:r>
        <w:rPr>
          <w:rFonts w:asciiTheme="minorBidi" w:hAnsiTheme="minorBidi" w:cstheme="minorBidi"/>
          <w:b/>
          <w:bCs/>
          <w:color w:val="000000"/>
          <w:sz w:val="24"/>
          <w:szCs w:val="24"/>
        </w:rPr>
        <w:t>Mediul rural-poartă</w:t>
      </w:r>
    </w:p>
    <w:p w14:paraId="6A8EFF0E"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421,11 lei lei/tonă</w:t>
      </w:r>
    </w:p>
    <w:p w14:paraId="0ADBAEE1" w14:textId="77777777" w:rsidR="007E1751" w:rsidRDefault="007E1751" w:rsidP="007E1751">
      <w:pPr>
        <w:widowControl/>
        <w:autoSpaceDE/>
        <w:spacing w:line="264" w:lineRule="auto"/>
        <w:jc w:val="both"/>
        <w:rPr>
          <w:rFonts w:asciiTheme="minorBidi" w:hAnsiTheme="minorBidi" w:cstheme="minorBidi"/>
          <w:sz w:val="24"/>
          <w:szCs w:val="24"/>
        </w:rPr>
      </w:pPr>
      <w:bookmarkStart w:id="2" w:name="_Hlk152075195"/>
      <w:r>
        <w:rPr>
          <w:rFonts w:asciiTheme="minorBidi" w:hAnsiTheme="minorBidi" w:cstheme="minorBidi"/>
          <w:sz w:val="24"/>
          <w:szCs w:val="24"/>
        </w:rPr>
        <w:t>Tarif utilizatori casnici: 8,17 lei/pers/lună</w:t>
      </w:r>
    </w:p>
    <w:bookmarkEnd w:id="2"/>
    <w:p w14:paraId="28D0ABB5"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utilizatori non casnici: 147,39 lei/mc</w:t>
      </w:r>
    </w:p>
    <w:p w14:paraId="6857FA8B" w14:textId="77777777" w:rsidR="007E1751" w:rsidRDefault="007E1751" w:rsidP="007E1751">
      <w:pPr>
        <w:widowControl/>
        <w:autoSpaceDE/>
        <w:spacing w:line="264" w:lineRule="auto"/>
        <w:jc w:val="both"/>
        <w:rPr>
          <w:rFonts w:asciiTheme="minorBidi" w:hAnsiTheme="minorBidi" w:cstheme="minorBidi"/>
          <w:b/>
          <w:bCs/>
          <w:color w:val="000000"/>
          <w:sz w:val="24"/>
          <w:szCs w:val="24"/>
        </w:rPr>
      </w:pPr>
      <w:r>
        <w:rPr>
          <w:rFonts w:asciiTheme="minorBidi" w:hAnsiTheme="minorBidi" w:cstheme="minorBidi"/>
          <w:b/>
          <w:bCs/>
          <w:color w:val="000000"/>
          <w:sz w:val="24"/>
          <w:szCs w:val="24"/>
        </w:rPr>
        <w:t>Mediul rural platformă/urban</w:t>
      </w:r>
    </w:p>
    <w:p w14:paraId="1233A4C1"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283,02 lei lei/tonă</w:t>
      </w:r>
    </w:p>
    <w:p w14:paraId="6244360F" w14:textId="77777777" w:rsidR="007E1751" w:rsidRDefault="007E1751" w:rsidP="007E1751">
      <w:pPr>
        <w:widowControl/>
        <w:autoSpaceDE/>
        <w:spacing w:line="264" w:lineRule="auto"/>
        <w:jc w:val="both"/>
        <w:rPr>
          <w:rFonts w:asciiTheme="minorBidi" w:hAnsiTheme="minorBidi" w:cstheme="minorBidi"/>
          <w:color w:val="FF0000"/>
          <w:sz w:val="24"/>
          <w:szCs w:val="24"/>
        </w:rPr>
      </w:pPr>
      <w:r>
        <w:rPr>
          <w:rFonts w:asciiTheme="minorBidi" w:hAnsiTheme="minorBidi" w:cstheme="minorBidi"/>
          <w:sz w:val="24"/>
          <w:szCs w:val="24"/>
        </w:rPr>
        <w:t>Tarif utilizatori casnici din mediul rural: 5,49 lei/pers/lună</w:t>
      </w:r>
    </w:p>
    <w:p w14:paraId="6DDAD542" w14:textId="77777777" w:rsidR="007E1751" w:rsidRDefault="007E1751" w:rsidP="007E1751">
      <w:pPr>
        <w:widowControl/>
        <w:autoSpaceDE/>
        <w:spacing w:line="264" w:lineRule="auto"/>
        <w:jc w:val="both"/>
        <w:rPr>
          <w:rFonts w:asciiTheme="minorBidi" w:hAnsiTheme="minorBidi" w:cstheme="minorBidi"/>
          <w:color w:val="FF0000"/>
          <w:sz w:val="24"/>
          <w:szCs w:val="24"/>
        </w:rPr>
      </w:pPr>
      <w:r>
        <w:rPr>
          <w:rFonts w:asciiTheme="minorBidi" w:hAnsiTheme="minorBidi" w:cstheme="minorBidi"/>
          <w:sz w:val="24"/>
          <w:szCs w:val="24"/>
        </w:rPr>
        <w:t>Tarif utilizatori casnici din mediul urban: 8,26 lei/pers/lună</w:t>
      </w:r>
    </w:p>
    <w:p w14:paraId="7F342FD2" w14:textId="77777777" w:rsidR="007E1751" w:rsidRDefault="007E1751" w:rsidP="007E1751">
      <w:pPr>
        <w:widowControl/>
        <w:autoSpaceDE/>
        <w:spacing w:line="264" w:lineRule="auto"/>
        <w:jc w:val="both"/>
        <w:rPr>
          <w:rFonts w:asciiTheme="minorBidi" w:hAnsiTheme="minorBidi" w:cstheme="minorBidi"/>
          <w:sz w:val="24"/>
          <w:szCs w:val="24"/>
        </w:rPr>
      </w:pPr>
      <w:bookmarkStart w:id="3" w:name="_Hlk175490842"/>
      <w:r>
        <w:rPr>
          <w:rFonts w:asciiTheme="minorBidi" w:hAnsiTheme="minorBidi" w:cstheme="minorBidi"/>
          <w:sz w:val="24"/>
          <w:szCs w:val="24"/>
        </w:rPr>
        <w:t>Tarif utilizatori non casnici: 99,06 lei/mc</w:t>
      </w:r>
    </w:p>
    <w:bookmarkEnd w:id="3"/>
    <w:p w14:paraId="101B8C65" w14:textId="77777777" w:rsidR="007E1751" w:rsidRDefault="007E1751" w:rsidP="007E1751">
      <w:pPr>
        <w:widowControl/>
        <w:autoSpaceDE/>
        <w:spacing w:line="264" w:lineRule="auto"/>
        <w:jc w:val="both"/>
        <w:rPr>
          <w:rFonts w:asciiTheme="minorBidi" w:hAnsiTheme="minorBidi" w:cstheme="minorBidi"/>
          <w:b/>
          <w:bCs/>
          <w:color w:val="000000"/>
          <w:sz w:val="24"/>
          <w:szCs w:val="24"/>
        </w:rPr>
      </w:pPr>
    </w:p>
    <w:p w14:paraId="0BE5B0F9" w14:textId="77777777" w:rsidR="007E1751" w:rsidRDefault="007E1751" w:rsidP="007E1751">
      <w:pPr>
        <w:widowControl/>
        <w:autoSpaceDE/>
        <w:spacing w:line="264" w:lineRule="auto"/>
        <w:jc w:val="both"/>
        <w:rPr>
          <w:rFonts w:asciiTheme="minorBidi" w:hAnsiTheme="minorBidi" w:cstheme="minorBidi"/>
          <w:b/>
          <w:bCs/>
          <w:color w:val="000000"/>
          <w:sz w:val="24"/>
          <w:szCs w:val="24"/>
        </w:rPr>
      </w:pPr>
      <w:r>
        <w:rPr>
          <w:rFonts w:asciiTheme="minorBidi" w:hAnsiTheme="minorBidi" w:cstheme="minorBidi"/>
          <w:b/>
          <w:bCs/>
          <w:color w:val="000000"/>
          <w:sz w:val="24"/>
          <w:szCs w:val="24"/>
        </w:rPr>
        <w:t>c.  activitatea de sortare a deșeurilor de hârtie, metal, plastic și sticlă colectate separat</w:t>
      </w:r>
    </w:p>
    <w:p w14:paraId="05C2EF5E" w14:textId="77777777" w:rsidR="007E1751" w:rsidRDefault="007E1751" w:rsidP="007E1751">
      <w:pPr>
        <w:widowControl/>
        <w:autoSpaceDE/>
        <w:spacing w:line="264" w:lineRule="auto"/>
        <w:jc w:val="both"/>
        <w:rPr>
          <w:rFonts w:asciiTheme="minorBidi" w:hAnsiTheme="minorBidi" w:cstheme="minorBidi"/>
          <w:b/>
          <w:bCs/>
          <w:color w:val="000000"/>
          <w:sz w:val="24"/>
          <w:szCs w:val="24"/>
          <w:u w:val="single"/>
        </w:rPr>
      </w:pPr>
      <w:proofErr w:type="spellStart"/>
      <w:r>
        <w:rPr>
          <w:rFonts w:asciiTheme="minorBidi" w:hAnsiTheme="minorBidi" w:cstheme="minorBidi"/>
          <w:b/>
          <w:bCs/>
          <w:color w:val="000000"/>
          <w:sz w:val="24"/>
          <w:szCs w:val="24"/>
          <w:u w:val="single"/>
        </w:rPr>
        <w:lastRenderedPageBreak/>
        <w:t>Ts</w:t>
      </w:r>
      <w:proofErr w:type="spellEnd"/>
      <w:r>
        <w:rPr>
          <w:rFonts w:asciiTheme="minorBidi" w:hAnsiTheme="minorBidi" w:cstheme="minorBidi"/>
          <w:b/>
          <w:bCs/>
          <w:color w:val="000000"/>
          <w:sz w:val="24"/>
          <w:szCs w:val="24"/>
          <w:u w:val="single"/>
        </w:rPr>
        <w:t xml:space="preserve"> sortare</w:t>
      </w:r>
    </w:p>
    <w:p w14:paraId="22659163"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267,07 lei/tonă</w:t>
      </w:r>
    </w:p>
    <w:p w14:paraId="2D874B32"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utilizatori casnici din mediul rural: 1,55 lei/pers/lună</w:t>
      </w:r>
    </w:p>
    <w:p w14:paraId="3A5C9AE6"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utilizatori casnici din mediul urban: 2,35 lei/pers/lună</w:t>
      </w:r>
    </w:p>
    <w:p w14:paraId="0DAF4C50"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utilizatori non casnici: 93,48 lei/mc</w:t>
      </w:r>
    </w:p>
    <w:p w14:paraId="190F5BFA" w14:textId="77777777" w:rsidR="007E1751" w:rsidRDefault="007E1751" w:rsidP="007E1751">
      <w:pPr>
        <w:widowControl/>
        <w:autoSpaceDE/>
        <w:spacing w:line="264" w:lineRule="auto"/>
        <w:jc w:val="both"/>
        <w:rPr>
          <w:rFonts w:asciiTheme="minorBidi" w:hAnsiTheme="minorBidi" w:cstheme="minorBidi"/>
          <w:color w:val="000000"/>
          <w:sz w:val="24"/>
          <w:szCs w:val="24"/>
        </w:rPr>
      </w:pPr>
    </w:p>
    <w:p w14:paraId="7D484129" w14:textId="77777777" w:rsidR="007E1751" w:rsidRDefault="007E1751" w:rsidP="007E1751">
      <w:pPr>
        <w:widowControl/>
        <w:autoSpaceDE/>
        <w:spacing w:line="264" w:lineRule="auto"/>
        <w:jc w:val="both"/>
        <w:rPr>
          <w:rFonts w:asciiTheme="minorBidi" w:hAnsiTheme="minorBidi" w:cstheme="minorBidi"/>
          <w:b/>
          <w:bCs/>
          <w:color w:val="000000"/>
          <w:sz w:val="24"/>
          <w:szCs w:val="24"/>
        </w:rPr>
      </w:pPr>
    </w:p>
    <w:p w14:paraId="57F8BCB3" w14:textId="77777777" w:rsidR="007E1751" w:rsidRDefault="007E1751" w:rsidP="007E1751">
      <w:pPr>
        <w:widowControl/>
        <w:autoSpaceDE/>
        <w:spacing w:line="264" w:lineRule="auto"/>
        <w:jc w:val="both"/>
        <w:rPr>
          <w:rFonts w:asciiTheme="minorBidi" w:hAnsiTheme="minorBidi" w:cstheme="minorBidi"/>
          <w:b/>
          <w:bCs/>
          <w:color w:val="000000"/>
          <w:sz w:val="24"/>
          <w:szCs w:val="24"/>
        </w:rPr>
      </w:pPr>
      <w:r>
        <w:rPr>
          <w:rFonts w:asciiTheme="minorBidi" w:hAnsiTheme="minorBidi" w:cstheme="minorBidi"/>
          <w:b/>
          <w:bCs/>
          <w:color w:val="000000"/>
          <w:sz w:val="24"/>
          <w:szCs w:val="24"/>
        </w:rPr>
        <w:t>d.  activitatea de transfer a deșeurilor reziduale, inclusiv a reziduurilor menajere și similare și a altor deșeuri colectate separat decât cele de hârtie, metal, plastic și sticlă</w:t>
      </w:r>
    </w:p>
    <w:p w14:paraId="7C6C1423" w14:textId="77777777" w:rsidR="007E1751" w:rsidRDefault="007E1751" w:rsidP="007E1751">
      <w:pPr>
        <w:widowControl/>
        <w:autoSpaceDE/>
        <w:spacing w:line="264" w:lineRule="auto"/>
        <w:jc w:val="both"/>
        <w:rPr>
          <w:rFonts w:asciiTheme="minorBidi" w:hAnsiTheme="minorBidi" w:cstheme="minorBidi"/>
          <w:b/>
          <w:bCs/>
          <w:color w:val="000000"/>
          <w:sz w:val="24"/>
          <w:szCs w:val="24"/>
          <w:u w:val="single"/>
        </w:rPr>
      </w:pPr>
    </w:p>
    <w:p w14:paraId="594D7F3F" w14:textId="77777777" w:rsidR="007E1751" w:rsidRDefault="007E1751" w:rsidP="007E1751">
      <w:pPr>
        <w:widowControl/>
        <w:autoSpaceDE/>
        <w:spacing w:line="264" w:lineRule="auto"/>
        <w:jc w:val="both"/>
        <w:rPr>
          <w:rFonts w:asciiTheme="minorBidi" w:hAnsiTheme="minorBidi" w:cstheme="minorBidi"/>
          <w:b/>
          <w:bCs/>
          <w:color w:val="000000"/>
          <w:sz w:val="24"/>
          <w:szCs w:val="24"/>
          <w:u w:val="single"/>
        </w:rPr>
      </w:pPr>
      <w:proofErr w:type="spellStart"/>
      <w:r>
        <w:rPr>
          <w:rFonts w:asciiTheme="minorBidi" w:hAnsiTheme="minorBidi" w:cstheme="minorBidi"/>
          <w:b/>
          <w:bCs/>
          <w:color w:val="000000"/>
          <w:sz w:val="24"/>
          <w:szCs w:val="24"/>
          <w:u w:val="single"/>
        </w:rPr>
        <w:t>Tt</w:t>
      </w:r>
      <w:proofErr w:type="spellEnd"/>
      <w:r>
        <w:rPr>
          <w:rFonts w:asciiTheme="minorBidi" w:hAnsiTheme="minorBidi" w:cstheme="minorBidi"/>
          <w:b/>
          <w:bCs/>
          <w:color w:val="000000"/>
          <w:sz w:val="24"/>
          <w:szCs w:val="24"/>
          <w:u w:val="single"/>
        </w:rPr>
        <w:t xml:space="preserve"> rezidual </w:t>
      </w:r>
    </w:p>
    <w:p w14:paraId="0D176988"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118,91 lei/tonă</w:t>
      </w:r>
    </w:p>
    <w:p w14:paraId="5638517C"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utilizatori casnici din mediul rural: 2,31 lei/pers/lună</w:t>
      </w:r>
    </w:p>
    <w:p w14:paraId="499ADC09"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utilizatori casnici din mediul urban: 3,47 lei/pers/lună</w:t>
      </w:r>
    </w:p>
    <w:p w14:paraId="54F824E1" w14:textId="77777777" w:rsidR="007E1751" w:rsidRDefault="007E1751" w:rsidP="007E1751">
      <w:pPr>
        <w:widowControl/>
        <w:autoSpaceDE/>
        <w:spacing w:line="264" w:lineRule="auto"/>
        <w:jc w:val="both"/>
        <w:rPr>
          <w:rFonts w:asciiTheme="minorBidi" w:hAnsiTheme="minorBidi" w:cstheme="minorBidi"/>
          <w:sz w:val="24"/>
          <w:szCs w:val="24"/>
        </w:rPr>
      </w:pPr>
      <w:r>
        <w:rPr>
          <w:rFonts w:asciiTheme="minorBidi" w:hAnsiTheme="minorBidi" w:cstheme="minorBidi"/>
          <w:sz w:val="24"/>
          <w:szCs w:val="24"/>
        </w:rPr>
        <w:t>Tarif utilizatori non casnici: 41,62 lei/mc</w:t>
      </w:r>
    </w:p>
    <w:p w14:paraId="4EAB9CE3" w14:textId="77777777" w:rsidR="007E1751" w:rsidRDefault="007E1751" w:rsidP="007E1751">
      <w:pPr>
        <w:widowControl/>
        <w:autoSpaceDE/>
        <w:spacing w:line="264" w:lineRule="auto"/>
        <w:jc w:val="both"/>
        <w:rPr>
          <w:rFonts w:asciiTheme="minorBidi" w:hAnsiTheme="minorBidi" w:cstheme="minorBidi"/>
          <w:b/>
          <w:bCs/>
          <w:sz w:val="24"/>
          <w:szCs w:val="24"/>
        </w:rPr>
      </w:pPr>
    </w:p>
    <w:p w14:paraId="28AE7F71" w14:textId="77777777" w:rsidR="007E1751" w:rsidRDefault="007E1751" w:rsidP="007E1751">
      <w:pPr>
        <w:widowControl/>
        <w:suppressAutoHyphens/>
        <w:autoSpaceDE/>
        <w:spacing w:after="160"/>
        <w:rPr>
          <w:rFonts w:ascii="Arial" w:eastAsia="Calibri" w:hAnsi="Arial" w:cs="Arial"/>
          <w:b/>
          <w:bCs/>
          <w:color w:val="000000"/>
          <w:sz w:val="24"/>
          <w:szCs w:val="24"/>
        </w:rPr>
      </w:pPr>
      <w:bookmarkStart w:id="4" w:name="_Hlk119311618"/>
      <w:r>
        <w:rPr>
          <w:rFonts w:ascii="Arial" w:eastAsia="Calibri" w:hAnsi="Arial" w:cs="Arial"/>
          <w:b/>
          <w:bCs/>
          <w:color w:val="000000"/>
          <w:sz w:val="24"/>
          <w:szCs w:val="24"/>
        </w:rPr>
        <w:t>B. TARIFELE DISTINCTE PENTRU GESTIONAREA DEȘEURILOR (fără TVA):</w:t>
      </w:r>
    </w:p>
    <w:p w14:paraId="495BD6C3" w14:textId="77777777" w:rsidR="007E1751" w:rsidRDefault="007E1751" w:rsidP="007E1751">
      <w:pPr>
        <w:widowControl/>
        <w:suppressAutoHyphens/>
        <w:autoSpaceDE/>
        <w:spacing w:after="160"/>
        <w:jc w:val="both"/>
        <w:rPr>
          <w:rFonts w:ascii="Arial" w:eastAsia="Calibri" w:hAnsi="Arial" w:cs="Arial"/>
          <w:b/>
          <w:bCs/>
          <w:color w:val="000000"/>
          <w:sz w:val="24"/>
          <w:szCs w:val="24"/>
        </w:rPr>
      </w:pPr>
      <w:r>
        <w:rPr>
          <w:rFonts w:ascii="Arial" w:eastAsia="Calibri" w:hAnsi="Arial" w:cs="Arial"/>
          <w:b/>
          <w:bCs/>
          <w:color w:val="000000"/>
          <w:sz w:val="24"/>
          <w:szCs w:val="24"/>
        </w:rPr>
        <w:t xml:space="preserve">N.B. Aceste tarifele distincte nu se folosesc în relația cu utilizatorii serviciului de salubrizare decât pentru calculul tarifului/taxei penalizatoare și a taxei pentru utilizatorii fără contract, respectiv </w:t>
      </w:r>
      <w:r>
        <w:rPr>
          <w:rFonts w:ascii="Arial" w:eastAsia="Calibri" w:hAnsi="Arial" w:cs="Arial"/>
          <w:b/>
          <w:bCs/>
          <w:color w:val="000000"/>
          <w:sz w:val="24"/>
          <w:szCs w:val="24"/>
          <w:u w:val="single"/>
        </w:rPr>
        <w:t>se folosesc în relația cu OIREP</w:t>
      </w:r>
      <w:r>
        <w:rPr>
          <w:rFonts w:ascii="Arial" w:eastAsia="Calibri" w:hAnsi="Arial" w:cs="Arial"/>
          <w:b/>
          <w:bCs/>
          <w:color w:val="000000"/>
          <w:sz w:val="24"/>
          <w:szCs w:val="24"/>
        </w:rPr>
        <w:t>.</w:t>
      </w:r>
    </w:p>
    <w:p w14:paraId="634ABFF8" w14:textId="77777777" w:rsidR="007E1751" w:rsidRDefault="007E1751" w:rsidP="007E1751">
      <w:pPr>
        <w:widowControl/>
        <w:suppressAutoHyphens/>
        <w:autoSpaceDE/>
        <w:spacing w:after="160"/>
        <w:jc w:val="both"/>
        <w:textAlignment w:val="baseline"/>
        <w:rPr>
          <w:rFonts w:ascii="Arial" w:eastAsia="Calibri" w:hAnsi="Arial" w:cs="Arial"/>
          <w:b/>
          <w:bCs/>
          <w:color w:val="000000"/>
          <w:sz w:val="24"/>
          <w:szCs w:val="24"/>
        </w:rPr>
      </w:pPr>
      <w:r>
        <w:rPr>
          <w:rFonts w:ascii="Arial" w:eastAsia="Calibri" w:hAnsi="Arial" w:cs="Arial"/>
          <w:b/>
          <w:bCs/>
          <w:color w:val="000000"/>
          <w:sz w:val="24"/>
          <w:szCs w:val="24"/>
        </w:rPr>
        <w:t xml:space="preserve">Tarif distinct Tr: </w:t>
      </w:r>
    </w:p>
    <w:p w14:paraId="45B371B9" w14:textId="77777777" w:rsidR="007E1751" w:rsidRDefault="007E1751" w:rsidP="007E1751">
      <w:pPr>
        <w:widowControl/>
        <w:suppressAutoHyphens/>
        <w:autoSpaceDE/>
        <w:spacing w:after="160"/>
        <w:jc w:val="both"/>
        <w:textAlignment w:val="baseline"/>
        <w:rPr>
          <w:rFonts w:ascii="Arial" w:eastAsia="Calibri" w:hAnsi="Arial" w:cs="Arial"/>
          <w:color w:val="000000" w:themeColor="text1"/>
          <w:sz w:val="24"/>
          <w:szCs w:val="24"/>
        </w:rPr>
      </w:pPr>
      <w:r>
        <w:rPr>
          <w:rFonts w:ascii="Arial" w:eastAsia="Calibri" w:hAnsi="Arial" w:cs="Arial"/>
          <w:color w:val="000000" w:themeColor="text1"/>
          <w:sz w:val="24"/>
          <w:szCs w:val="24"/>
        </w:rPr>
        <w:t>772,8 lei/tonă (nu include TVA și nici costul de gestionare al refuzului de sortare)</w:t>
      </w:r>
    </w:p>
    <w:p w14:paraId="101E9DE0" w14:textId="77777777" w:rsidR="007E1751" w:rsidRDefault="007E1751" w:rsidP="007E1751">
      <w:pPr>
        <w:widowControl/>
        <w:suppressAutoHyphens/>
        <w:autoSpaceDE/>
        <w:spacing w:after="160"/>
        <w:jc w:val="both"/>
        <w:textAlignment w:val="baseline"/>
        <w:rPr>
          <w:rFonts w:ascii="Arial" w:eastAsia="Calibri" w:hAnsi="Arial" w:cs="Arial"/>
          <w:b/>
          <w:bCs/>
          <w:color w:val="000000"/>
          <w:sz w:val="24"/>
          <w:szCs w:val="24"/>
        </w:rPr>
      </w:pPr>
      <w:r>
        <w:rPr>
          <w:rFonts w:ascii="Arial" w:eastAsia="Calibri" w:hAnsi="Arial" w:cs="Arial"/>
          <w:b/>
          <w:bCs/>
          <w:color w:val="000000"/>
          <w:sz w:val="24"/>
          <w:szCs w:val="24"/>
        </w:rPr>
        <w:t>Tarife penalizatoare:</w:t>
      </w:r>
    </w:p>
    <w:p w14:paraId="019B61C9" w14:textId="77777777" w:rsidR="007E1751" w:rsidRDefault="007E1751" w:rsidP="007E1751">
      <w:pPr>
        <w:widowControl/>
        <w:suppressAutoHyphens/>
        <w:autoSpaceDE/>
        <w:spacing w:after="160"/>
        <w:jc w:val="both"/>
        <w:textAlignment w:val="baseline"/>
        <w:rPr>
          <w:rFonts w:ascii="Arial" w:eastAsia="Calibri" w:hAnsi="Arial" w:cs="Arial"/>
          <w:color w:val="000000" w:themeColor="text1"/>
          <w:sz w:val="24"/>
          <w:szCs w:val="24"/>
        </w:rPr>
      </w:pPr>
      <w:r>
        <w:rPr>
          <w:rFonts w:ascii="Arial" w:eastAsia="Calibri" w:hAnsi="Arial" w:cs="Arial"/>
          <w:color w:val="000000" w:themeColor="text1"/>
          <w:sz w:val="24"/>
          <w:szCs w:val="24"/>
        </w:rPr>
        <w:t>Tarif pentru separarea incorectă a deșeurilor municipale: tarif rezidual + tarif transfer + 50% pentru nerespectarea colectării selective</w:t>
      </w:r>
    </w:p>
    <w:p w14:paraId="41031377" w14:textId="77777777" w:rsidR="007E1751" w:rsidRDefault="007E1751" w:rsidP="007E1751">
      <w:pPr>
        <w:widowControl/>
        <w:suppressAutoHyphens/>
        <w:autoSpaceDE/>
        <w:spacing w:after="160"/>
        <w:jc w:val="both"/>
        <w:textAlignment w:val="baseline"/>
        <w:rPr>
          <w:rFonts w:ascii="Arial" w:eastAsia="Calibri" w:hAnsi="Arial" w:cs="Arial"/>
          <w:color w:val="000000" w:themeColor="text1"/>
          <w:sz w:val="24"/>
          <w:szCs w:val="24"/>
        </w:rPr>
      </w:pPr>
      <w:proofErr w:type="spellStart"/>
      <w:r>
        <w:rPr>
          <w:rFonts w:ascii="Arial" w:eastAsia="Calibri" w:hAnsi="Arial" w:cs="Arial"/>
          <w:color w:val="000000" w:themeColor="text1"/>
          <w:sz w:val="24"/>
          <w:szCs w:val="24"/>
        </w:rPr>
        <w:t>Tcs</w:t>
      </w:r>
      <w:proofErr w:type="spellEnd"/>
      <w:r>
        <w:rPr>
          <w:rFonts w:ascii="Arial" w:eastAsia="Calibri" w:hAnsi="Arial" w:cs="Arial"/>
          <w:color w:val="000000" w:themeColor="text1"/>
          <w:sz w:val="24"/>
          <w:szCs w:val="24"/>
        </w:rPr>
        <w:t xml:space="preserve"> rezidual rural + </w:t>
      </w:r>
      <w:proofErr w:type="spellStart"/>
      <w:r>
        <w:rPr>
          <w:rFonts w:ascii="Arial" w:eastAsia="Calibri" w:hAnsi="Arial" w:cs="Arial"/>
          <w:color w:val="000000" w:themeColor="text1"/>
          <w:sz w:val="24"/>
          <w:szCs w:val="24"/>
        </w:rPr>
        <w:t>Tt</w:t>
      </w:r>
      <w:proofErr w:type="spellEnd"/>
      <w:r>
        <w:rPr>
          <w:rFonts w:ascii="Arial" w:eastAsia="Calibri" w:hAnsi="Arial" w:cs="Arial"/>
          <w:color w:val="000000" w:themeColor="text1"/>
          <w:sz w:val="24"/>
          <w:szCs w:val="24"/>
        </w:rPr>
        <w:t xml:space="preserve"> rezidual rural: 540,02 lei lei/tonă + 50%</w:t>
      </w:r>
    </w:p>
    <w:p w14:paraId="2E0EA5F5" w14:textId="77777777" w:rsidR="007E1751" w:rsidRDefault="007E1751" w:rsidP="007E1751">
      <w:pPr>
        <w:widowControl/>
        <w:suppressAutoHyphens/>
        <w:autoSpaceDE/>
        <w:spacing w:after="160"/>
        <w:jc w:val="both"/>
        <w:textAlignment w:val="baseline"/>
        <w:rPr>
          <w:rFonts w:ascii="Arial" w:eastAsia="Calibri" w:hAnsi="Arial" w:cs="Arial"/>
          <w:color w:val="000000" w:themeColor="text1"/>
          <w:sz w:val="24"/>
          <w:szCs w:val="24"/>
        </w:rPr>
      </w:pPr>
      <w:proofErr w:type="spellStart"/>
      <w:r>
        <w:rPr>
          <w:rFonts w:ascii="Arial" w:eastAsia="Calibri" w:hAnsi="Arial" w:cs="Arial"/>
          <w:color w:val="000000" w:themeColor="text1"/>
          <w:sz w:val="24"/>
          <w:szCs w:val="24"/>
        </w:rPr>
        <w:t>Tcs</w:t>
      </w:r>
      <w:proofErr w:type="spellEnd"/>
      <w:r>
        <w:rPr>
          <w:rFonts w:ascii="Arial" w:eastAsia="Calibri" w:hAnsi="Arial" w:cs="Arial"/>
          <w:color w:val="000000" w:themeColor="text1"/>
          <w:sz w:val="24"/>
          <w:szCs w:val="24"/>
        </w:rPr>
        <w:t xml:space="preserve"> rezidual urban + </w:t>
      </w:r>
      <w:proofErr w:type="spellStart"/>
      <w:r>
        <w:rPr>
          <w:rFonts w:ascii="Arial" w:eastAsia="Calibri" w:hAnsi="Arial" w:cs="Arial"/>
          <w:color w:val="000000" w:themeColor="text1"/>
          <w:sz w:val="24"/>
          <w:szCs w:val="24"/>
        </w:rPr>
        <w:t>Tt</w:t>
      </w:r>
      <w:proofErr w:type="spellEnd"/>
      <w:r>
        <w:rPr>
          <w:rFonts w:ascii="Arial" w:eastAsia="Calibri" w:hAnsi="Arial" w:cs="Arial"/>
          <w:color w:val="000000" w:themeColor="text1"/>
          <w:sz w:val="24"/>
          <w:szCs w:val="24"/>
        </w:rPr>
        <w:t xml:space="preserve"> rezidual urban: 401,93 lei lei/tonă + 50%</w:t>
      </w:r>
    </w:p>
    <w:p w14:paraId="03017243" w14:textId="77777777" w:rsidR="007E1751" w:rsidRDefault="007E1751" w:rsidP="007E1751">
      <w:pPr>
        <w:widowControl/>
        <w:suppressAutoHyphens/>
        <w:autoSpaceDE/>
        <w:spacing w:line="264" w:lineRule="auto"/>
        <w:jc w:val="both"/>
        <w:rPr>
          <w:rFonts w:ascii="Arial" w:eastAsia="Calibri" w:hAnsi="Arial" w:cs="Arial"/>
          <w:sz w:val="24"/>
          <w:szCs w:val="24"/>
        </w:rPr>
      </w:pPr>
    </w:p>
    <w:p w14:paraId="6989280A" w14:textId="77777777" w:rsidR="007E1751" w:rsidRDefault="007E1751" w:rsidP="007E1751">
      <w:pPr>
        <w:widowControl/>
        <w:suppressAutoHyphens/>
        <w:autoSpaceDE/>
        <w:spacing w:after="160"/>
        <w:rPr>
          <w:rFonts w:ascii="Arial" w:eastAsia="Calibri" w:hAnsi="Arial" w:cs="Arial"/>
          <w:b/>
          <w:bCs/>
          <w:color w:val="000000"/>
          <w:sz w:val="24"/>
          <w:szCs w:val="24"/>
        </w:rPr>
      </w:pPr>
      <w:r>
        <w:rPr>
          <w:rFonts w:ascii="Arial" w:eastAsia="Calibri" w:hAnsi="Arial" w:cs="Arial"/>
          <w:b/>
          <w:bCs/>
          <w:color w:val="000000"/>
          <w:sz w:val="24"/>
          <w:szCs w:val="24"/>
        </w:rPr>
        <w:t>C. TARIFELE SAU TAXELE PLĂTITE DE UTILIZATORI:</w:t>
      </w:r>
    </w:p>
    <w:p w14:paraId="4DD1EE36" w14:textId="77777777" w:rsidR="007E1751" w:rsidRDefault="007E1751" w:rsidP="007E1751">
      <w:pPr>
        <w:widowControl/>
        <w:suppressAutoHyphens/>
        <w:autoSpaceDE/>
        <w:spacing w:line="264" w:lineRule="auto"/>
        <w:jc w:val="both"/>
        <w:rPr>
          <w:rFonts w:ascii="Arial" w:eastAsia="Calibri" w:hAnsi="Arial" w:cs="Arial"/>
          <w:sz w:val="24"/>
          <w:szCs w:val="24"/>
        </w:rPr>
      </w:pPr>
      <w:r>
        <w:rPr>
          <w:rFonts w:ascii="Arial" w:eastAsia="Calibri" w:hAnsi="Arial" w:cs="Arial"/>
          <w:b/>
          <w:bCs/>
          <w:sz w:val="24"/>
          <w:szCs w:val="24"/>
        </w:rPr>
        <w:t>a.</w:t>
      </w:r>
      <w:r>
        <w:rPr>
          <w:rFonts w:ascii="Arial" w:eastAsia="Calibri" w:hAnsi="Arial" w:cs="Arial"/>
          <w:sz w:val="24"/>
          <w:szCs w:val="24"/>
        </w:rPr>
        <w:t xml:space="preserve"> </w:t>
      </w:r>
      <w:r>
        <w:rPr>
          <w:rFonts w:ascii="Arial" w:eastAsia="Calibri" w:hAnsi="Arial" w:cs="Arial"/>
          <w:b/>
          <w:bCs/>
          <w:sz w:val="24"/>
          <w:szCs w:val="24"/>
        </w:rPr>
        <w:t>în modalitatea de plată a contravalorii serviciului de salubrizare prin Tarif</w:t>
      </w:r>
      <w:r>
        <w:rPr>
          <w:rFonts w:ascii="Arial" w:eastAsia="Calibri" w:hAnsi="Arial" w:cs="Arial"/>
          <w:sz w:val="24"/>
          <w:szCs w:val="24"/>
        </w:rPr>
        <w:t>: nu se calculează și nu se aprobă tarifele distincte pentru utilizatori pentru gestionarea fracțiunilor de deșeuri municipale colectate separat; facturarea se realizează conform prevederilor art. 50 din Legea nr. 101/2006 republicată;</w:t>
      </w:r>
    </w:p>
    <w:p w14:paraId="09AC71A6" w14:textId="77777777" w:rsidR="007E1751" w:rsidRDefault="007E1751" w:rsidP="007E1751">
      <w:pPr>
        <w:widowControl/>
        <w:suppressAutoHyphens/>
        <w:autoSpaceDE/>
        <w:spacing w:line="264" w:lineRule="auto"/>
        <w:jc w:val="both"/>
        <w:rPr>
          <w:rFonts w:ascii="Arial" w:eastAsia="Calibri" w:hAnsi="Arial" w:cs="Arial"/>
          <w:sz w:val="24"/>
          <w:szCs w:val="24"/>
        </w:rPr>
      </w:pPr>
      <w:r>
        <w:rPr>
          <w:rFonts w:ascii="Arial" w:eastAsia="Calibri" w:hAnsi="Arial" w:cs="Arial"/>
          <w:b/>
          <w:bCs/>
          <w:sz w:val="24"/>
          <w:szCs w:val="24"/>
        </w:rPr>
        <w:t>b.</w:t>
      </w:r>
      <w:r>
        <w:rPr>
          <w:rFonts w:ascii="Arial" w:eastAsia="Calibri" w:hAnsi="Arial" w:cs="Arial"/>
          <w:sz w:val="24"/>
          <w:szCs w:val="24"/>
        </w:rPr>
        <w:t xml:space="preserve"> </w:t>
      </w:r>
      <w:r>
        <w:rPr>
          <w:rFonts w:ascii="Arial" w:eastAsia="Calibri" w:hAnsi="Arial" w:cs="Arial"/>
          <w:b/>
          <w:bCs/>
          <w:sz w:val="24"/>
          <w:szCs w:val="24"/>
        </w:rPr>
        <w:t>în modalitatea de plată a contravalorii serviciului de salubrizare prin Taxă</w:t>
      </w:r>
      <w:r>
        <w:rPr>
          <w:rFonts w:ascii="Arial" w:eastAsia="Calibri" w:hAnsi="Arial" w:cs="Arial"/>
          <w:sz w:val="24"/>
          <w:szCs w:val="24"/>
        </w:rPr>
        <w:t>: autoritățile administrației publice locale ale unității/subdiviziunii administrativ-teritoriale calculează (cu sprijinul ADI) și aprobă taxa de salubrizare la nivelul sumei dintre taxa distinctă plătită de utilizatori pentru gestionarea deșeurilor de hârtie, metal, plastic și sticlă și taxa distinctă pentru gestionarea deșeurilor reziduale.</w:t>
      </w:r>
      <w:bookmarkEnd w:id="4"/>
    </w:p>
    <w:p w14:paraId="26F3106C" w14:textId="77777777" w:rsidR="00B81719" w:rsidRDefault="00B81719"/>
    <w:sectPr w:rsidR="00B81719" w:rsidSect="00CA334A">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New">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9B34FE"/>
    <w:multiLevelType w:val="hybridMultilevel"/>
    <w:tmpl w:val="69CC1098"/>
    <w:lvl w:ilvl="0" w:tplc="E28E178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E87BF0"/>
    <w:multiLevelType w:val="hybridMultilevel"/>
    <w:tmpl w:val="D82226B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2412086B"/>
    <w:multiLevelType w:val="hybridMultilevel"/>
    <w:tmpl w:val="1324D0C6"/>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4" w15:restartNumberingAfterBreak="0">
    <w:nsid w:val="26E6124F"/>
    <w:multiLevelType w:val="hybridMultilevel"/>
    <w:tmpl w:val="271A6B30"/>
    <w:lvl w:ilvl="0" w:tplc="9B384D88">
      <w:start w:val="1"/>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40524487"/>
    <w:multiLevelType w:val="multilevel"/>
    <w:tmpl w:val="E2766D96"/>
    <w:lvl w:ilvl="0">
      <w:start w:val="1"/>
      <w:numFmt w:val="decimal"/>
      <w:lvlText w:val="Art %1."/>
      <w:lvlJc w:val="right"/>
      <w:pPr>
        <w:ind w:left="720"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C67252"/>
    <w:multiLevelType w:val="hybridMultilevel"/>
    <w:tmpl w:val="F53C853C"/>
    <w:lvl w:ilvl="0" w:tplc="E28E1788">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6AF6185"/>
    <w:multiLevelType w:val="hybridMultilevel"/>
    <w:tmpl w:val="DA2457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81058925">
    <w:abstractNumId w:val="1"/>
  </w:num>
  <w:num w:numId="2" w16cid:durableId="392235607">
    <w:abstractNumId w:val="1"/>
    <w:lvlOverride w:ilvl="0"/>
    <w:lvlOverride w:ilvl="1"/>
    <w:lvlOverride w:ilvl="2"/>
    <w:lvlOverride w:ilvl="3"/>
    <w:lvlOverride w:ilvl="4"/>
    <w:lvlOverride w:ilvl="5"/>
    <w:lvlOverride w:ilvl="6"/>
    <w:lvlOverride w:ilvl="7"/>
    <w:lvlOverride w:ilvl="8"/>
  </w:num>
  <w:num w:numId="3" w16cid:durableId="1600791833">
    <w:abstractNumId w:val="7"/>
  </w:num>
  <w:num w:numId="4" w16cid:durableId="1746297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8984008">
    <w:abstractNumId w:val="6"/>
  </w:num>
  <w:num w:numId="6" w16cid:durableId="1047339816">
    <w:abstractNumId w:val="6"/>
    <w:lvlOverride w:ilvl="0"/>
    <w:lvlOverride w:ilvl="1"/>
    <w:lvlOverride w:ilvl="2"/>
    <w:lvlOverride w:ilvl="3"/>
    <w:lvlOverride w:ilvl="4"/>
    <w:lvlOverride w:ilvl="5"/>
    <w:lvlOverride w:ilvl="6"/>
    <w:lvlOverride w:ilvl="7"/>
    <w:lvlOverride w:ilvl="8"/>
  </w:num>
  <w:num w:numId="7" w16cid:durableId="468328873">
    <w:abstractNumId w:val="0"/>
  </w:num>
  <w:num w:numId="8" w16cid:durableId="392242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4779033">
    <w:abstractNumId w:val="2"/>
  </w:num>
  <w:num w:numId="10" w16cid:durableId="134571600">
    <w:abstractNumId w:val="2"/>
    <w:lvlOverride w:ilvl="0"/>
    <w:lvlOverride w:ilvl="1"/>
    <w:lvlOverride w:ilvl="2"/>
    <w:lvlOverride w:ilvl="3"/>
    <w:lvlOverride w:ilvl="4"/>
    <w:lvlOverride w:ilvl="5"/>
    <w:lvlOverride w:ilvl="6"/>
    <w:lvlOverride w:ilvl="7"/>
    <w:lvlOverride w:ilvl="8"/>
  </w:num>
  <w:num w:numId="11" w16cid:durableId="669216226">
    <w:abstractNumId w:val="3"/>
  </w:num>
  <w:num w:numId="12" w16cid:durableId="1330987647">
    <w:abstractNumId w:val="3"/>
    <w:lvlOverride w:ilvl="0"/>
    <w:lvlOverride w:ilvl="1"/>
    <w:lvlOverride w:ilvl="2"/>
    <w:lvlOverride w:ilvl="3"/>
    <w:lvlOverride w:ilvl="4"/>
    <w:lvlOverride w:ilvl="5"/>
    <w:lvlOverride w:ilvl="6"/>
    <w:lvlOverride w:ilvl="7"/>
    <w:lvlOverride w:ilvl="8"/>
  </w:num>
  <w:num w:numId="13" w16cid:durableId="1294288973">
    <w:abstractNumId w:val="4"/>
  </w:num>
  <w:num w:numId="14" w16cid:durableId="1835607845">
    <w:abstractNumId w:val="4"/>
    <w:lvlOverride w:ilvl="0"/>
    <w:lvlOverride w:ilvl="1"/>
    <w:lvlOverride w:ilvl="2"/>
    <w:lvlOverride w:ilvl="3"/>
    <w:lvlOverride w:ilvl="4"/>
    <w:lvlOverride w:ilvl="5"/>
    <w:lvlOverride w:ilvl="6"/>
    <w:lvlOverride w:ilvl="7"/>
    <w:lvlOverride w:ilvl="8"/>
  </w:num>
  <w:num w:numId="15" w16cid:durableId="1217398900">
    <w:abstractNumId w:val="5"/>
  </w:num>
  <w:num w:numId="16" w16cid:durableId="1942179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51"/>
    <w:rsid w:val="004227A2"/>
    <w:rsid w:val="007B15F0"/>
    <w:rsid w:val="007E1751"/>
    <w:rsid w:val="00941C45"/>
    <w:rsid w:val="00B81719"/>
    <w:rsid w:val="00CA334A"/>
    <w:rsid w:val="00D66046"/>
    <w:rsid w:val="00DF0D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CD9E"/>
  <w15:chartTrackingRefBased/>
  <w15:docId w15:val="{B73CE6DC-FEF4-4E25-B253-3B30A5D9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75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lu1">
    <w:name w:val="heading 1"/>
    <w:basedOn w:val="Normal"/>
    <w:next w:val="Normal"/>
    <w:link w:val="Titlu1Caracter"/>
    <w:uiPriority w:val="9"/>
    <w:qFormat/>
    <w:rsid w:val="007E1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E1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E175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E175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E175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E1751"/>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E1751"/>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E1751"/>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E1751"/>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E175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E175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E175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E175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E175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E175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E175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E175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E1751"/>
    <w:rPr>
      <w:rFonts w:eastAsiaTheme="majorEastAsia" w:cstheme="majorBidi"/>
      <w:color w:val="272727" w:themeColor="text1" w:themeTint="D8"/>
    </w:rPr>
  </w:style>
  <w:style w:type="paragraph" w:styleId="Titlu">
    <w:name w:val="Title"/>
    <w:basedOn w:val="Normal"/>
    <w:next w:val="Normal"/>
    <w:link w:val="TitluCaracter"/>
    <w:uiPriority w:val="10"/>
    <w:qFormat/>
    <w:rsid w:val="007E1751"/>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E175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E175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E175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E175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E1751"/>
    <w:rPr>
      <w:i/>
      <w:iCs/>
      <w:color w:val="404040" w:themeColor="text1" w:themeTint="BF"/>
    </w:rPr>
  </w:style>
  <w:style w:type="paragraph" w:styleId="Listparagraf">
    <w:name w:val="List Paragraph"/>
    <w:basedOn w:val="Normal"/>
    <w:uiPriority w:val="34"/>
    <w:qFormat/>
    <w:rsid w:val="007E1751"/>
    <w:pPr>
      <w:ind w:left="720"/>
      <w:contextualSpacing/>
    </w:pPr>
  </w:style>
  <w:style w:type="character" w:styleId="Accentuareintens">
    <w:name w:val="Intense Emphasis"/>
    <w:basedOn w:val="Fontdeparagrafimplicit"/>
    <w:uiPriority w:val="21"/>
    <w:qFormat/>
    <w:rsid w:val="007E1751"/>
    <w:rPr>
      <w:i/>
      <w:iCs/>
      <w:color w:val="2F5496" w:themeColor="accent1" w:themeShade="BF"/>
    </w:rPr>
  </w:style>
  <w:style w:type="paragraph" w:styleId="Citatintens">
    <w:name w:val="Intense Quote"/>
    <w:basedOn w:val="Normal"/>
    <w:next w:val="Normal"/>
    <w:link w:val="CitatintensCaracter"/>
    <w:uiPriority w:val="30"/>
    <w:qFormat/>
    <w:rsid w:val="007E1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E1751"/>
    <w:rPr>
      <w:i/>
      <w:iCs/>
      <w:color w:val="2F5496" w:themeColor="accent1" w:themeShade="BF"/>
    </w:rPr>
  </w:style>
  <w:style w:type="character" w:styleId="Referireintens">
    <w:name w:val="Intense Reference"/>
    <w:basedOn w:val="Fontdeparagrafimplicit"/>
    <w:uiPriority w:val="32"/>
    <w:qFormat/>
    <w:rsid w:val="007E1751"/>
    <w:rPr>
      <w:b/>
      <w:bCs/>
      <w:smallCaps/>
      <w:color w:val="2F5496" w:themeColor="accent1" w:themeShade="BF"/>
      <w:spacing w:val="5"/>
    </w:rPr>
  </w:style>
  <w:style w:type="paragraph" w:customStyle="1" w:styleId="msonormal0">
    <w:name w:val="msonormal"/>
    <w:basedOn w:val="Normal"/>
    <w:rsid w:val="007E1751"/>
    <w:pPr>
      <w:widowControl/>
      <w:autoSpaceDE/>
      <w:autoSpaceDN/>
      <w:spacing w:before="100" w:beforeAutospacing="1" w:after="100" w:afterAutospacing="1"/>
    </w:pPr>
    <w:rPr>
      <w:sz w:val="24"/>
      <w:szCs w:val="24"/>
      <w:lang w:eastAsia="ro-RO"/>
    </w:rPr>
  </w:style>
  <w:style w:type="paragraph" w:styleId="Frspaiere">
    <w:name w:val="No Spacing"/>
    <w:uiPriority w:val="1"/>
    <w:qFormat/>
    <w:rsid w:val="007E1751"/>
    <w:pPr>
      <w:spacing w:after="0"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basedOn w:val="Fontdeparagrafimplicit"/>
    <w:uiPriority w:val="99"/>
    <w:semiHidden/>
    <w:unhideWhenUsed/>
    <w:rsid w:val="007E1751"/>
    <w:rPr>
      <w:color w:val="0000FF"/>
      <w:u w:val="single"/>
    </w:rPr>
  </w:style>
  <w:style w:type="character" w:styleId="HyperlinkParcurs">
    <w:name w:val="FollowedHyperlink"/>
    <w:basedOn w:val="Fontdeparagrafimplicit"/>
    <w:uiPriority w:val="99"/>
    <w:semiHidden/>
    <w:unhideWhenUsed/>
    <w:rsid w:val="007E175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sal.roman@yahoo.com" TargetMode="External"/><Relationship Id="rId5" Type="http://schemas.openxmlformats.org/officeDocument/2006/relationships/hyperlink" Target="mailto:econeamt@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6512</Words>
  <Characters>37773</Characters>
  <Application>Microsoft Office Word</Application>
  <DocSecurity>0</DocSecurity>
  <Lines>314</Lines>
  <Paragraphs>88</Paragraphs>
  <ScaleCrop>false</ScaleCrop>
  <Company/>
  <LinksUpToDate>false</LinksUpToDate>
  <CharactersWithSpaces>44197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2026-06-16T10:14:00Z</dcterms:created>
  <dcterms:modified xsi:type="dcterms:W3CDTF">2026-06-16T10:14:00Z</dcterms:modified>
</cp:coreProperties>
</file>