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11D8" w14:textId="77777777" w:rsidR="00AA729A" w:rsidRDefault="00AA729A" w:rsidP="00AA729A">
      <w:pPr>
        <w:jc w:val="center"/>
      </w:pPr>
      <w:r>
        <w:t xml:space="preserve">R O M A N I </w:t>
      </w:r>
      <w:proofErr w:type="gramStart"/>
      <w:r>
        <w:t>A</w:t>
      </w:r>
      <w:proofErr w:type="gramEnd"/>
    </w:p>
    <w:p w14:paraId="2CF75640" w14:textId="77777777" w:rsidR="00AA729A" w:rsidRDefault="00AA729A" w:rsidP="00AA729A">
      <w:pPr>
        <w:jc w:val="center"/>
      </w:pPr>
      <w:r>
        <w:t>JUDETUL NEAMT</w:t>
      </w:r>
    </w:p>
    <w:p w14:paraId="27B4935E" w14:textId="77777777" w:rsidR="00AA729A" w:rsidRDefault="00AA729A" w:rsidP="00AA729A">
      <w:pPr>
        <w:jc w:val="center"/>
      </w:pPr>
      <w:r>
        <w:t>CONSILIUL LOCAL AL COMUNEI BOZIENI</w:t>
      </w:r>
    </w:p>
    <w:p w14:paraId="558646E0" w14:textId="77777777" w:rsidR="00AA729A" w:rsidRDefault="00AA729A" w:rsidP="00AA729A"/>
    <w:p w14:paraId="1B59F564" w14:textId="77777777" w:rsidR="00AA729A" w:rsidRDefault="00AA729A" w:rsidP="00AA729A">
      <w:r>
        <w:t xml:space="preserve">                                                                                                                                       PROIECT</w:t>
      </w:r>
    </w:p>
    <w:p w14:paraId="6527B406" w14:textId="77777777" w:rsidR="00AA729A" w:rsidRDefault="00AA729A" w:rsidP="00AA729A"/>
    <w:p w14:paraId="3F323AF2" w14:textId="77777777" w:rsidR="00AA729A" w:rsidRDefault="00AA729A" w:rsidP="00AA729A">
      <w:pPr>
        <w:jc w:val="center"/>
      </w:pPr>
      <w:r>
        <w:t>H O T A R A R E</w:t>
      </w:r>
    </w:p>
    <w:p w14:paraId="050C3DEB" w14:textId="77777777" w:rsidR="00AA729A" w:rsidRDefault="00AA729A" w:rsidP="00AA729A">
      <w:pPr>
        <w:jc w:val="center"/>
      </w:pPr>
      <w:bookmarkStart w:id="0" w:name="_Hlk222987354"/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împrumut</w:t>
      </w:r>
      <w:proofErr w:type="spellEnd"/>
      <w:r>
        <w:t xml:space="preserve"> din </w:t>
      </w:r>
      <w:proofErr w:type="spellStart"/>
      <w:r>
        <w:t>excedentul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la </w:t>
      </w:r>
      <w:proofErr w:type="spellStart"/>
      <w:r>
        <w:t>sfarsitul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2025 </w:t>
      </w:r>
      <w:proofErr w:type="spellStart"/>
      <w:r>
        <w:t>însumă</w:t>
      </w:r>
      <w:proofErr w:type="spellEnd"/>
      <w:r>
        <w:t xml:space="preserve"> de </w:t>
      </w:r>
      <w:proofErr w:type="gramStart"/>
      <w:r>
        <w:t>57573.16  lei</w:t>
      </w:r>
      <w:proofErr w:type="gramEnd"/>
    </w:p>
    <w:p w14:paraId="41B01858" w14:textId="77777777" w:rsidR="00AA729A" w:rsidRDefault="00AA729A" w:rsidP="00AA729A">
      <w:pPr>
        <w:jc w:val="center"/>
      </w:pPr>
    </w:p>
    <w:bookmarkEnd w:id="0"/>
    <w:p w14:paraId="1BA2B5BF" w14:textId="77777777" w:rsidR="00AA729A" w:rsidRDefault="00AA729A" w:rsidP="00AA729A"/>
    <w:p w14:paraId="4C2328B1" w14:textId="77777777" w:rsidR="00AA729A" w:rsidRDefault="00AA729A" w:rsidP="00AA729A">
      <w:pPr>
        <w:jc w:val="both"/>
      </w:pPr>
      <w:proofErr w:type="spellStart"/>
      <w:r>
        <w:t>Consiliul</w:t>
      </w:r>
      <w:proofErr w:type="spellEnd"/>
      <w:r>
        <w:t xml:space="preserve"> local al </w:t>
      </w:r>
      <w:proofErr w:type="spellStart"/>
      <w:proofErr w:type="gramStart"/>
      <w:r>
        <w:t>comuneiBozieni,judeţulNeamţ</w:t>
      </w:r>
      <w:proofErr w:type="spellEnd"/>
      <w:proofErr w:type="gramEnd"/>
      <w:r>
        <w:t>;</w:t>
      </w:r>
    </w:p>
    <w:p w14:paraId="7BDCF300" w14:textId="77777777" w:rsidR="00AA729A" w:rsidRDefault="00AA729A" w:rsidP="00AA729A">
      <w:pPr>
        <w:jc w:val="both"/>
      </w:pPr>
      <w:proofErr w:type="spellStart"/>
      <w:r>
        <w:t>Văzând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contabilităţii</w:t>
      </w:r>
      <w:proofErr w:type="spellEnd"/>
      <w:r>
        <w:t xml:space="preserve"> nr.82/</w:t>
      </w:r>
      <w:proofErr w:type="gramStart"/>
      <w:r>
        <w:t>1991,republicată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ale art.</w:t>
      </w:r>
      <w:proofErr w:type="gramStart"/>
      <w:r>
        <w:t>20,alin</w:t>
      </w:r>
      <w:proofErr w:type="gramEnd"/>
      <w:r>
        <w:t>. (1</w:t>
      </w:r>
      <w:proofErr w:type="gramStart"/>
      <w:r>
        <w:t>),lit.,,</w:t>
      </w:r>
      <w:proofErr w:type="gramEnd"/>
      <w:r>
        <w:t xml:space="preserve">h”,41,46 </w:t>
      </w:r>
      <w:proofErr w:type="spellStart"/>
      <w:r>
        <w:t>şi</w:t>
      </w:r>
      <w:proofErr w:type="spellEnd"/>
      <w:r>
        <w:t xml:space="preserve"> 58 </w:t>
      </w:r>
      <w:proofErr w:type="spellStart"/>
      <w:r>
        <w:t>alineatele</w:t>
      </w:r>
      <w:proofErr w:type="spellEnd"/>
      <w:r>
        <w:t xml:space="preserve"> (3-4) din </w:t>
      </w:r>
      <w:proofErr w:type="spellStart"/>
      <w:r>
        <w:t>Legea</w:t>
      </w:r>
      <w:proofErr w:type="spellEnd"/>
      <w:r>
        <w:t xml:space="preserve"> nr.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proofErr w:type="gramStart"/>
      <w:r>
        <w:t>locale,cu</w:t>
      </w:r>
      <w:proofErr w:type="spellEnd"/>
      <w:proofErr w:type="gram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proofErr w:type="gramStart"/>
      <w:r>
        <w:t>ulterioare</w:t>
      </w:r>
      <w:proofErr w:type="spellEnd"/>
      <w:r>
        <w:t xml:space="preserve"> ;</w:t>
      </w:r>
      <w:proofErr w:type="gramEnd"/>
    </w:p>
    <w:p w14:paraId="66634BFF" w14:textId="77777777" w:rsidR="00AA729A" w:rsidRDefault="00AA729A" w:rsidP="00AA729A">
      <w:pPr>
        <w:jc w:val="both"/>
      </w:pPr>
      <w:proofErr w:type="spellStart"/>
      <w:r>
        <w:t>Examinând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din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Bozieni,raportul</w:t>
      </w:r>
      <w:proofErr w:type="spellEnd"/>
      <w:proofErr w:type="gramEnd"/>
      <w:r>
        <w:t xml:space="preserve"> </w:t>
      </w:r>
      <w:proofErr w:type="spellStart"/>
      <w:r>
        <w:t>compartimentului</w:t>
      </w:r>
      <w:proofErr w:type="spellEnd"/>
      <w:r>
        <w:t xml:space="preserve"> de resort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de </w:t>
      </w:r>
      <w:proofErr w:type="spellStart"/>
      <w:proofErr w:type="gramStart"/>
      <w:r>
        <w:t>specialitate</w:t>
      </w:r>
      <w:proofErr w:type="spellEnd"/>
      <w:r>
        <w:t xml:space="preserve"> ;</w:t>
      </w:r>
      <w:proofErr w:type="gramEnd"/>
      <w:r>
        <w:t xml:space="preserve"> </w:t>
      </w:r>
    </w:p>
    <w:p w14:paraId="0A675F5D" w14:textId="77777777" w:rsidR="00AA729A" w:rsidRDefault="00AA729A" w:rsidP="00AA729A">
      <w:pPr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dispozițiilor</w:t>
      </w:r>
      <w:proofErr w:type="spellEnd"/>
      <w:r>
        <w:t xml:space="preserve"> art. 129, </w:t>
      </w:r>
      <w:proofErr w:type="spellStart"/>
      <w:r>
        <w:t>alin</w:t>
      </w:r>
      <w:proofErr w:type="spellEnd"/>
      <w:r>
        <w:t xml:space="preserve">. (4), lit. a) </w:t>
      </w:r>
      <w:proofErr w:type="spellStart"/>
      <w:r>
        <w:t>si</w:t>
      </w:r>
      <w:proofErr w:type="spellEnd"/>
      <w:r>
        <w:t xml:space="preserve"> art. 196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1) </w:t>
      </w:r>
      <w:proofErr w:type="spellStart"/>
      <w:proofErr w:type="gramStart"/>
      <w:r>
        <w:t>lit.,,</w:t>
      </w:r>
      <w:proofErr w:type="gramEnd"/>
      <w:r>
        <w:t>a</w:t>
      </w:r>
      <w:proofErr w:type="spellEnd"/>
      <w:r>
        <w:t xml:space="preserve">’’ din </w:t>
      </w:r>
      <w:proofErr w:type="spellStart"/>
      <w:r>
        <w:t>Ordonanţa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nr. 57 din 3 </w:t>
      </w:r>
      <w:proofErr w:type="spellStart"/>
      <w:r>
        <w:t>iulie</w:t>
      </w:r>
      <w:proofErr w:type="spellEnd"/>
      <w:r>
        <w:t xml:space="preserve"> 2019 </w:t>
      </w:r>
      <w:proofErr w:type="spellStart"/>
      <w:r>
        <w:rPr>
          <w:i/>
        </w:rPr>
        <w:t>privindCoduladministrativ</w:t>
      </w:r>
      <w:proofErr w:type="spellEnd"/>
      <w:r>
        <w:t>:</w:t>
      </w:r>
    </w:p>
    <w:p w14:paraId="3AC23193" w14:textId="77777777" w:rsidR="00AA729A" w:rsidRDefault="00AA729A" w:rsidP="00AA729A">
      <w:pPr>
        <w:jc w:val="both"/>
        <w:rPr>
          <w:b/>
          <w:i/>
        </w:rPr>
      </w:pPr>
    </w:p>
    <w:p w14:paraId="46F4B67C" w14:textId="77777777" w:rsidR="00AA729A" w:rsidRDefault="00AA729A" w:rsidP="00AA729A"/>
    <w:p w14:paraId="350983F8" w14:textId="77777777" w:rsidR="00AA729A" w:rsidRDefault="00AA729A" w:rsidP="00AA729A"/>
    <w:p w14:paraId="4918A187" w14:textId="77777777" w:rsidR="00AA729A" w:rsidRDefault="00AA729A" w:rsidP="00AA729A">
      <w:r>
        <w:tab/>
      </w:r>
      <w:r>
        <w:tab/>
      </w:r>
      <w:r>
        <w:tab/>
      </w:r>
      <w:r>
        <w:tab/>
        <w:t xml:space="preserve">                   H O T A R A S T </w:t>
      </w:r>
      <w:proofErr w:type="gramStart"/>
      <w:r>
        <w:t>E  :</w:t>
      </w:r>
      <w:proofErr w:type="gramEnd"/>
    </w:p>
    <w:p w14:paraId="50F9891D" w14:textId="77777777" w:rsidR="00AA729A" w:rsidRDefault="00AA729A" w:rsidP="00AA729A"/>
    <w:p w14:paraId="100E0BE8" w14:textId="77777777" w:rsidR="00AA729A" w:rsidRDefault="00AA729A" w:rsidP="00AA729A">
      <w:pPr>
        <w:jc w:val="both"/>
      </w:pPr>
    </w:p>
    <w:p w14:paraId="05EB8C1E" w14:textId="77777777" w:rsidR="00AA729A" w:rsidRDefault="00AA729A" w:rsidP="00AA729A">
      <w:pPr>
        <w:jc w:val="both"/>
      </w:pPr>
      <w:r>
        <w:t xml:space="preserve">              Art.1. 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împrumut</w:t>
      </w:r>
      <w:proofErr w:type="spellEnd"/>
      <w:r>
        <w:t xml:space="preserve"> din </w:t>
      </w:r>
      <w:proofErr w:type="spellStart"/>
      <w:r>
        <w:t>excedentul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la </w:t>
      </w:r>
      <w:proofErr w:type="spellStart"/>
      <w:r>
        <w:t>sfarsitul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2025 </w:t>
      </w:r>
      <w:proofErr w:type="spellStart"/>
      <w:r>
        <w:t>însumă</w:t>
      </w:r>
      <w:proofErr w:type="spellEnd"/>
      <w:r>
        <w:t xml:space="preserve"> de </w:t>
      </w:r>
      <w:proofErr w:type="gramStart"/>
      <w:r>
        <w:t>57573.16  lei</w:t>
      </w:r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alimentarea</w:t>
      </w:r>
      <w:proofErr w:type="spellEnd"/>
      <w:r>
        <w:t xml:space="preserve"> </w:t>
      </w:r>
      <w:proofErr w:type="spellStart"/>
      <w:r>
        <w:t>sectiunii</w:t>
      </w:r>
      <w:proofErr w:type="spellEnd"/>
      <w:r>
        <w:t xml:space="preserve"> de </w:t>
      </w:r>
      <w:proofErr w:type="spellStart"/>
      <w:proofErr w:type="gramStart"/>
      <w:r>
        <w:t>dezvoltare</w:t>
      </w:r>
      <w:proofErr w:type="spellEnd"/>
      <w:r>
        <w:t xml:space="preserve">,  </w:t>
      </w:r>
      <w:proofErr w:type="spellStart"/>
      <w:r>
        <w:t>necesari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>;</w:t>
      </w:r>
    </w:p>
    <w:p w14:paraId="386AFD4B" w14:textId="77777777" w:rsidR="00AA729A" w:rsidRDefault="00AA729A" w:rsidP="00AA729A">
      <w:pPr>
        <w:jc w:val="both"/>
      </w:pPr>
      <w:proofErr w:type="spellStart"/>
      <w:r>
        <w:t>Implementare</w:t>
      </w:r>
      <w:proofErr w:type="spellEnd"/>
      <w:r>
        <w:t xml:space="preserve"> </w:t>
      </w:r>
      <w:proofErr w:type="spellStart"/>
      <w:r>
        <w:t>iluminat</w:t>
      </w:r>
      <w:proofErr w:type="spellEnd"/>
      <w:r>
        <w:t xml:space="preserve"> public in </w:t>
      </w:r>
      <w:proofErr w:type="spellStart"/>
      <w:r>
        <w:t>comuna</w:t>
      </w:r>
      <w:proofErr w:type="spellEnd"/>
      <w:r>
        <w:t xml:space="preserve"> </w:t>
      </w:r>
      <w:proofErr w:type="spellStart"/>
      <w:proofErr w:type="gramStart"/>
      <w:r>
        <w:t>Bozieni,jud</w:t>
      </w:r>
      <w:proofErr w:type="spellEnd"/>
      <w:proofErr w:type="gramEnd"/>
      <w:r>
        <w:t xml:space="preserve">. </w:t>
      </w:r>
      <w:proofErr w:type="spellStart"/>
      <w:r>
        <w:t>Neamt</w:t>
      </w:r>
      <w:proofErr w:type="spellEnd"/>
      <w:r>
        <w:t>;</w:t>
      </w:r>
    </w:p>
    <w:p w14:paraId="7B83E808" w14:textId="77777777" w:rsidR="00AA729A" w:rsidRDefault="00AA729A" w:rsidP="00AA729A">
      <w:pPr>
        <w:jc w:val="both"/>
      </w:pPr>
    </w:p>
    <w:p w14:paraId="0E69672E" w14:textId="77777777" w:rsidR="00AA729A" w:rsidRDefault="00AA729A" w:rsidP="00AA729A">
      <w:pPr>
        <w:jc w:val="both"/>
      </w:pPr>
      <w:r>
        <w:t xml:space="preserve">     Art.2.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–</w:t>
      </w:r>
      <w:proofErr w:type="spellStart"/>
      <w:r>
        <w:t>contabil</w:t>
      </w:r>
      <w:proofErr w:type="spellEnd"/>
      <w:r>
        <w:t xml:space="preserve"> </w:t>
      </w:r>
      <w:proofErr w:type="spellStart"/>
      <w:r>
        <w:t>răspund</w:t>
      </w:r>
      <w:proofErr w:type="spellEnd"/>
      <w:r>
        <w:t xml:space="preserve"> de </w:t>
      </w:r>
      <w:proofErr w:type="spellStart"/>
      <w:r>
        <w:t>aducerea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proofErr w:type="gramStart"/>
      <w:r>
        <w:t>prevederilor</w:t>
      </w:r>
      <w:proofErr w:type="spellEnd"/>
      <w:r>
        <w:t xml:space="preserve">  </w:t>
      </w:r>
      <w:proofErr w:type="spellStart"/>
      <w:r>
        <w:t>prezentei</w:t>
      </w:r>
      <w:proofErr w:type="spellEnd"/>
      <w:proofErr w:type="gramEnd"/>
      <w:r>
        <w:t xml:space="preserve"> </w:t>
      </w:r>
      <w:proofErr w:type="spellStart"/>
      <w:r>
        <w:t>hotărâri</w:t>
      </w:r>
      <w:proofErr w:type="spellEnd"/>
      <w:r>
        <w:t>.</w:t>
      </w:r>
    </w:p>
    <w:p w14:paraId="7CA81551" w14:textId="77777777" w:rsidR="00AA729A" w:rsidRDefault="00AA729A" w:rsidP="00AA729A">
      <w:pPr>
        <w:jc w:val="both"/>
      </w:pPr>
    </w:p>
    <w:p w14:paraId="5746BAD0" w14:textId="77777777" w:rsidR="00AA729A" w:rsidRDefault="00AA729A" w:rsidP="00AA729A">
      <w:r>
        <w:t xml:space="preserve">     Art.3. </w:t>
      </w:r>
      <w:proofErr w:type="spellStart"/>
      <w:r>
        <w:t>Secretarul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>.</w:t>
      </w:r>
    </w:p>
    <w:p w14:paraId="4F79971A" w14:textId="77777777" w:rsidR="00AA729A" w:rsidRDefault="00AA729A" w:rsidP="00AA729A"/>
    <w:p w14:paraId="06A69C9C" w14:textId="77777777" w:rsidR="00AA729A" w:rsidRDefault="00AA729A" w:rsidP="00AA729A">
      <w:pPr>
        <w:jc w:val="both"/>
      </w:pPr>
    </w:p>
    <w:p w14:paraId="40D2D02F" w14:textId="77777777" w:rsidR="00AA729A" w:rsidRDefault="00AA729A" w:rsidP="00AA729A">
      <w:pPr>
        <w:jc w:val="both"/>
      </w:pPr>
      <w:r>
        <w:t xml:space="preserve">     Art.2.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–</w:t>
      </w:r>
      <w:proofErr w:type="spellStart"/>
      <w:r>
        <w:t>contabil</w:t>
      </w:r>
      <w:proofErr w:type="spellEnd"/>
      <w:r>
        <w:t xml:space="preserve"> </w:t>
      </w:r>
      <w:proofErr w:type="spellStart"/>
      <w:r>
        <w:t>răspund</w:t>
      </w:r>
      <w:proofErr w:type="spellEnd"/>
      <w:r>
        <w:t xml:space="preserve"> de </w:t>
      </w:r>
      <w:proofErr w:type="spellStart"/>
      <w:r>
        <w:t>aducerea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proofErr w:type="gramStart"/>
      <w:r>
        <w:t>prevederilor</w:t>
      </w:r>
      <w:proofErr w:type="spellEnd"/>
      <w:r>
        <w:t xml:space="preserve">  </w:t>
      </w:r>
      <w:proofErr w:type="spellStart"/>
      <w:r>
        <w:t>prezentei</w:t>
      </w:r>
      <w:proofErr w:type="spellEnd"/>
      <w:proofErr w:type="gramEnd"/>
      <w:r>
        <w:t xml:space="preserve"> </w:t>
      </w:r>
      <w:proofErr w:type="spellStart"/>
      <w:r>
        <w:t>hotărâri</w:t>
      </w:r>
      <w:proofErr w:type="spellEnd"/>
      <w:r>
        <w:t>.</w:t>
      </w:r>
    </w:p>
    <w:p w14:paraId="728967CC" w14:textId="77777777" w:rsidR="00AA729A" w:rsidRDefault="00AA729A" w:rsidP="00AA729A">
      <w:pPr>
        <w:jc w:val="both"/>
      </w:pPr>
    </w:p>
    <w:p w14:paraId="1C5FFD50" w14:textId="77777777" w:rsidR="00AA729A" w:rsidRDefault="00AA729A" w:rsidP="00AA729A">
      <w:r>
        <w:t xml:space="preserve">     Art.3. </w:t>
      </w:r>
      <w:proofErr w:type="spellStart"/>
      <w:r>
        <w:t>Secretarul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>.</w:t>
      </w:r>
    </w:p>
    <w:p w14:paraId="2985B7D0" w14:textId="77777777" w:rsidR="00AA729A" w:rsidRDefault="00AA729A" w:rsidP="00AA729A"/>
    <w:p w14:paraId="09E96090" w14:textId="77777777" w:rsidR="00AA729A" w:rsidRDefault="00AA729A" w:rsidP="00AA729A"/>
    <w:p w14:paraId="592A180D" w14:textId="77777777" w:rsidR="00AA729A" w:rsidRDefault="00AA729A" w:rsidP="00AA729A">
      <w:pPr>
        <w:jc w:val="both"/>
      </w:pPr>
    </w:p>
    <w:p w14:paraId="3EE99D37" w14:textId="77777777" w:rsidR="00AA729A" w:rsidRDefault="00AA729A" w:rsidP="00AA729A">
      <w:bookmarkStart w:id="1" w:name="_Hlk157420351"/>
      <w:r>
        <w:t xml:space="preserve">                            </w:t>
      </w:r>
      <w:proofErr w:type="gramStart"/>
      <w:r>
        <w:t>Initiator ,</w:t>
      </w:r>
      <w:proofErr w:type="gramEnd"/>
    </w:p>
    <w:p w14:paraId="23410F70" w14:textId="77777777" w:rsidR="00AA729A" w:rsidRDefault="00AA729A" w:rsidP="00AA729A">
      <w:r>
        <w:t xml:space="preserve">                             </w:t>
      </w:r>
      <w:proofErr w:type="gramStart"/>
      <w:r>
        <w:t>Primar ,</w:t>
      </w:r>
      <w:proofErr w:type="gramEnd"/>
      <w:r>
        <w:t xml:space="preserve">                                               </w:t>
      </w:r>
      <w:proofErr w:type="spellStart"/>
      <w:r>
        <w:t>Avizatpentrulegalitate</w:t>
      </w:r>
      <w:proofErr w:type="spellEnd"/>
    </w:p>
    <w:p w14:paraId="11FA07F8" w14:textId="77777777" w:rsidR="00AA729A" w:rsidRDefault="00AA729A" w:rsidP="00AA729A">
      <w:r>
        <w:t xml:space="preserve">             Octavian Danut </w:t>
      </w:r>
      <w:proofErr w:type="spellStart"/>
      <w:r>
        <w:t>Arghiropol</w:t>
      </w:r>
      <w:proofErr w:type="spellEnd"/>
      <w:r>
        <w:t xml:space="preserve">                                     Secretar general,</w:t>
      </w:r>
    </w:p>
    <w:p w14:paraId="40106520" w14:textId="77777777" w:rsidR="00AA729A" w:rsidRDefault="00AA729A" w:rsidP="00AA729A">
      <w:r>
        <w:t xml:space="preserve">                                                                                                Elena Timofte </w:t>
      </w:r>
      <w:bookmarkEnd w:id="1"/>
    </w:p>
    <w:p w14:paraId="500440A9" w14:textId="77777777" w:rsidR="00AA729A" w:rsidRDefault="00AA729A" w:rsidP="00AA729A"/>
    <w:p w14:paraId="4E316A89" w14:textId="77777777" w:rsidR="00AA729A" w:rsidRDefault="00AA729A" w:rsidP="00AA729A">
      <w:pPr>
        <w:jc w:val="center"/>
      </w:pPr>
      <w:bookmarkStart w:id="2" w:name="_Hlk222987805"/>
    </w:p>
    <w:p w14:paraId="58D0ED20" w14:textId="77777777" w:rsidR="00AA729A" w:rsidRDefault="00AA729A" w:rsidP="00AA729A">
      <w:pPr>
        <w:jc w:val="center"/>
      </w:pPr>
      <w:r>
        <w:lastRenderedPageBreak/>
        <w:t xml:space="preserve">R O M A N I </w:t>
      </w:r>
      <w:proofErr w:type="gramStart"/>
      <w:r>
        <w:t>A</w:t>
      </w:r>
      <w:proofErr w:type="gramEnd"/>
    </w:p>
    <w:p w14:paraId="6225B8EB" w14:textId="77777777" w:rsidR="00AA729A" w:rsidRDefault="00AA729A" w:rsidP="00AA729A">
      <w:pPr>
        <w:jc w:val="center"/>
      </w:pPr>
      <w:r>
        <w:t>JUDETUL NEAMT</w:t>
      </w:r>
    </w:p>
    <w:p w14:paraId="5C33F679" w14:textId="77777777" w:rsidR="00AA729A" w:rsidRDefault="00AA729A" w:rsidP="00AA729A">
      <w:pPr>
        <w:jc w:val="center"/>
      </w:pPr>
      <w:r>
        <w:t>CONSILIUL LOCAL AL COMUNEI BOZIENI</w:t>
      </w:r>
    </w:p>
    <w:p w14:paraId="50835766" w14:textId="77777777" w:rsidR="00AA729A" w:rsidRDefault="00AA729A" w:rsidP="00AA729A"/>
    <w:bookmarkEnd w:id="2"/>
    <w:p w14:paraId="59BCBCEB" w14:textId="77777777" w:rsidR="00AA729A" w:rsidRDefault="00AA729A" w:rsidP="00AA729A"/>
    <w:p w14:paraId="38A86D8C" w14:textId="77777777" w:rsidR="00AA729A" w:rsidRDefault="00AA729A" w:rsidP="00AA729A"/>
    <w:p w14:paraId="307F5619" w14:textId="77777777" w:rsidR="00AA729A" w:rsidRDefault="00AA729A" w:rsidP="00AA729A">
      <w:pPr>
        <w:ind w:left="64" w:right="57"/>
        <w:jc w:val="center"/>
        <w:rPr>
          <w:b/>
          <w:szCs w:val="22"/>
          <w:lang w:val="ro-RO"/>
        </w:rPr>
      </w:pPr>
      <w:proofErr w:type="spellStart"/>
      <w:r>
        <w:rPr>
          <w:b/>
        </w:rPr>
        <w:t>Raport</w:t>
      </w:r>
      <w:proofErr w:type="spellEnd"/>
      <w:r>
        <w:rPr>
          <w:spacing w:val="51"/>
        </w:rPr>
        <w:t xml:space="preserve"> </w:t>
      </w:r>
      <w:r>
        <w:rPr>
          <w:b/>
        </w:rPr>
        <w:t>de</w:t>
      </w:r>
      <w:r>
        <w:rPr>
          <w:spacing w:val="-5"/>
        </w:rPr>
        <w:t xml:space="preserve"> </w:t>
      </w:r>
      <w:proofErr w:type="spellStart"/>
      <w:r>
        <w:rPr>
          <w:b/>
          <w:spacing w:val="-2"/>
        </w:rPr>
        <w:t>specialitate</w:t>
      </w:r>
      <w:proofErr w:type="spellEnd"/>
    </w:p>
    <w:p w14:paraId="2016C670" w14:textId="77777777" w:rsidR="00AA729A" w:rsidRDefault="00AA729A" w:rsidP="00AA729A">
      <w:pPr>
        <w:jc w:val="center"/>
      </w:pPr>
      <w:r>
        <w:rPr>
          <w:b/>
        </w:rPr>
        <w:t>la</w:t>
      </w:r>
      <w:r>
        <w:rPr>
          <w:spacing w:val="-3"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spacing w:val="-3"/>
        </w:rPr>
        <w:t xml:space="preserve"> </w:t>
      </w:r>
      <w:r>
        <w:rPr>
          <w:b/>
        </w:rPr>
        <w:t>de</w:t>
      </w:r>
      <w:r>
        <w:rPr>
          <w:spacing w:val="-4"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spacing w:val="-2"/>
        </w:rP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împrumut</w:t>
      </w:r>
      <w:proofErr w:type="spellEnd"/>
      <w:r>
        <w:t xml:space="preserve"> din </w:t>
      </w:r>
      <w:proofErr w:type="spellStart"/>
      <w:r>
        <w:t>excedentul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la </w:t>
      </w:r>
      <w:proofErr w:type="spellStart"/>
      <w:r>
        <w:t>sfarsitul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2025 </w:t>
      </w:r>
      <w:proofErr w:type="spellStart"/>
      <w:r>
        <w:t>însumă</w:t>
      </w:r>
      <w:proofErr w:type="spellEnd"/>
      <w:r>
        <w:t xml:space="preserve"> de </w:t>
      </w:r>
      <w:bookmarkStart w:id="3" w:name="_Hlk222987476"/>
      <w:proofErr w:type="gramStart"/>
      <w:r>
        <w:t xml:space="preserve">57573.16  </w:t>
      </w:r>
      <w:bookmarkEnd w:id="3"/>
      <w:r>
        <w:t>lei</w:t>
      </w:r>
      <w:proofErr w:type="gramEnd"/>
    </w:p>
    <w:p w14:paraId="24C789DC" w14:textId="77777777" w:rsidR="00AA729A" w:rsidRDefault="00AA729A" w:rsidP="00AA729A">
      <w:pPr>
        <w:pStyle w:val="Corptext"/>
        <w:rPr>
          <w:b/>
        </w:rPr>
      </w:pPr>
    </w:p>
    <w:p w14:paraId="1600883A" w14:textId="77777777" w:rsidR="00AA729A" w:rsidRDefault="00AA729A" w:rsidP="00AA729A">
      <w:pPr>
        <w:pStyle w:val="Corptext"/>
        <w:spacing w:before="1"/>
        <w:ind w:left="11" w:right="299" w:firstLine="708"/>
        <w:jc w:val="both"/>
      </w:pPr>
      <w:r>
        <w:t xml:space="preserve">În urma stabilirii rezultatului </w:t>
      </w:r>
      <w:proofErr w:type="spellStart"/>
      <w:r>
        <w:t>execuţiei</w:t>
      </w:r>
      <w:proofErr w:type="spellEnd"/>
      <w:r>
        <w:t xml:space="preserve"> bugetului local pe anul</w:t>
      </w:r>
      <w:r>
        <w:rPr>
          <w:spacing w:val="40"/>
        </w:rPr>
        <w:t xml:space="preserve"> </w:t>
      </w:r>
      <w:r>
        <w:t>2024, a rezultat un EXCEDENT al bugetului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cuantum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57573.16  </w:t>
      </w:r>
      <w:r>
        <w:rPr>
          <w:b/>
        </w:rPr>
        <w:t>lei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sumă</w:t>
      </w:r>
      <w:r>
        <w:rPr>
          <w:spacing w:val="-4"/>
        </w:rPr>
        <w:t xml:space="preserve"> </w:t>
      </w:r>
      <w:r>
        <w:t>confirmată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Trezoreria</w:t>
      </w:r>
      <w:r>
        <w:rPr>
          <w:spacing w:val="-4"/>
        </w:rPr>
        <w:t xml:space="preserve"> </w:t>
      </w:r>
      <w:r>
        <w:t>Roman.</w:t>
      </w:r>
    </w:p>
    <w:p w14:paraId="2D76E19A" w14:textId="77777777" w:rsidR="00AA729A" w:rsidRDefault="00AA729A" w:rsidP="00AA729A">
      <w:pPr>
        <w:ind w:left="11" w:firstLine="708"/>
        <w:rPr>
          <w:b/>
          <w:i/>
        </w:rPr>
      </w:pPr>
      <w:proofErr w:type="spellStart"/>
      <w:r>
        <w:rPr>
          <w:b/>
        </w:rPr>
        <w:t>Potrivit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spacing w:val="-4"/>
        </w:rPr>
        <w:t xml:space="preserve"> </w:t>
      </w:r>
      <w:r>
        <w:rPr>
          <w:b/>
        </w:rPr>
        <w:t>art.58</w:t>
      </w:r>
      <w:r>
        <w:rPr>
          <w:spacing w:val="-3"/>
        </w:rPr>
        <w:t xml:space="preserve"> </w:t>
      </w:r>
      <w:r>
        <w:rPr>
          <w:b/>
        </w:rPr>
        <w:t>al</w:t>
      </w:r>
      <w:r>
        <w:rPr>
          <w:spacing w:val="-3"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spacing w:val="-3"/>
        </w:rPr>
        <w:t xml:space="preserve"> </w:t>
      </w:r>
      <w:r>
        <w:rPr>
          <w:b/>
        </w:rPr>
        <w:t>nr.273/2006</w:t>
      </w:r>
      <w:r>
        <w:rPr>
          <w:spacing w:val="-3"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</w:rPr>
        <w:t>finanţele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spacing w:val="-4"/>
        </w:rPr>
        <w:t xml:space="preserve"> </w:t>
      </w:r>
      <w:r>
        <w:rPr>
          <w:b/>
        </w:rPr>
        <w:t>locale,</w:t>
      </w:r>
      <w:r>
        <w:rPr>
          <w:spacing w:val="-4"/>
        </w:rPr>
        <w:t xml:space="preserve"> </w:t>
      </w:r>
      <w:r>
        <w:t>cu</w:t>
      </w:r>
      <w:r>
        <w:rPr>
          <w:spacing w:val="-3"/>
        </w:rP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r>
        <w:rPr>
          <w:b/>
        </w:rPr>
        <w:t>“</w:t>
      </w:r>
      <w:r>
        <w:rPr>
          <w:b/>
          <w:i/>
        </w:rPr>
        <w:t>(1)</w:t>
      </w:r>
      <w:r>
        <w:t xml:space="preserve"> </w:t>
      </w:r>
      <w:proofErr w:type="spellStart"/>
      <w:r>
        <w:rPr>
          <w:b/>
          <w:i/>
        </w:rPr>
        <w:t>Excedentul</w:t>
      </w:r>
      <w:proofErr w:type="spellEnd"/>
      <w:r>
        <w:t xml:space="preserve"> </w:t>
      </w:r>
      <w:proofErr w:type="spellStart"/>
      <w:r>
        <w:rPr>
          <w:b/>
          <w:i/>
        </w:rPr>
        <w:t>anual</w:t>
      </w:r>
      <w:proofErr w:type="spellEnd"/>
      <w:r>
        <w:t xml:space="preserve"> </w:t>
      </w:r>
      <w:r>
        <w:rPr>
          <w:b/>
          <w:i/>
        </w:rPr>
        <w:t>al</w:t>
      </w:r>
      <w:r>
        <w:t xml:space="preserve"> </w:t>
      </w:r>
      <w:proofErr w:type="spellStart"/>
      <w:r>
        <w:rPr>
          <w:b/>
          <w:i/>
        </w:rPr>
        <w:t>bugetului</w:t>
      </w:r>
      <w:proofErr w:type="spellEnd"/>
      <w:r>
        <w:t xml:space="preserve"> </w:t>
      </w:r>
      <w:r>
        <w:rPr>
          <w:b/>
          <w:i/>
        </w:rPr>
        <w:t>local</w:t>
      </w:r>
      <w:r>
        <w:t xml:space="preserve"> </w:t>
      </w:r>
      <w:proofErr w:type="spellStart"/>
      <w:r>
        <w:rPr>
          <w:b/>
          <w:i/>
        </w:rPr>
        <w:t>rezultat</w:t>
      </w:r>
      <w:proofErr w:type="spellEnd"/>
      <w:r>
        <w:t xml:space="preserve"> </w:t>
      </w:r>
      <w:r>
        <w:rPr>
          <w:b/>
          <w:i/>
        </w:rPr>
        <w:t>la</w:t>
      </w:r>
      <w:r>
        <w:t xml:space="preserve"> </w:t>
      </w:r>
      <w:proofErr w:type="spellStart"/>
      <w:r>
        <w:rPr>
          <w:b/>
          <w:i/>
        </w:rPr>
        <w:t>încheierea</w:t>
      </w:r>
      <w:proofErr w:type="spellEnd"/>
      <w:r>
        <w:t xml:space="preserve"> </w:t>
      </w:r>
      <w:proofErr w:type="spellStart"/>
      <w:r>
        <w:rPr>
          <w:b/>
          <w:i/>
        </w:rPr>
        <w:t>exerciţiului</w:t>
      </w:r>
      <w:proofErr w:type="spellEnd"/>
      <w:r>
        <w:t xml:space="preserve"> </w:t>
      </w:r>
      <w:proofErr w:type="spellStart"/>
      <w:r>
        <w:rPr>
          <w:b/>
          <w:i/>
        </w:rPr>
        <w:t>bugetar</w:t>
      </w:r>
      <w:proofErr w:type="spellEnd"/>
      <w:r>
        <w:rPr>
          <w:b/>
          <w:i/>
        </w:rPr>
        <w:t>,</w:t>
      </w:r>
      <w:r>
        <w:t xml:space="preserve"> </w:t>
      </w:r>
      <w:r>
        <w:rPr>
          <w:b/>
          <w:i/>
        </w:rPr>
        <w:t>pe</w:t>
      </w:r>
      <w:r>
        <w:t xml:space="preserve"> </w:t>
      </w:r>
      <w:proofErr w:type="spellStart"/>
      <w:r>
        <w:rPr>
          <w:b/>
          <w:i/>
        </w:rPr>
        <w:t>cele</w:t>
      </w:r>
      <w:proofErr w:type="spellEnd"/>
      <w:r>
        <w:t xml:space="preserve"> </w:t>
      </w:r>
      <w:proofErr w:type="spellStart"/>
      <w:r>
        <w:rPr>
          <w:b/>
          <w:i/>
        </w:rPr>
        <w:t>două</w:t>
      </w:r>
      <w:proofErr w:type="spellEnd"/>
      <w:r>
        <w:t xml:space="preserve"> </w:t>
      </w:r>
      <w:proofErr w:type="spellStart"/>
      <w:r>
        <w:rPr>
          <w:b/>
          <w:i/>
        </w:rPr>
        <w:t>secţiuni</w:t>
      </w:r>
      <w:proofErr w:type="spellEnd"/>
      <w:r>
        <w:rPr>
          <w:b/>
          <w:i/>
        </w:rPr>
        <w:t>,</w:t>
      </w:r>
      <w:r>
        <w:t xml:space="preserve"> </w:t>
      </w:r>
      <w:proofErr w:type="spellStart"/>
      <w:r>
        <w:rPr>
          <w:b/>
          <w:i/>
        </w:rPr>
        <w:t>după</w:t>
      </w:r>
      <w:proofErr w:type="spellEnd"/>
      <w:r>
        <w:t xml:space="preserve"> </w:t>
      </w:r>
      <w:proofErr w:type="spellStart"/>
      <w:r>
        <w:rPr>
          <w:b/>
          <w:i/>
        </w:rPr>
        <w:t>efectuarea</w:t>
      </w:r>
      <w:proofErr w:type="spellEnd"/>
      <w:r>
        <w:t xml:space="preserve"> </w:t>
      </w:r>
      <w:proofErr w:type="spellStart"/>
      <w:r>
        <w:rPr>
          <w:b/>
          <w:i/>
        </w:rPr>
        <w:t>regularizărilor</w:t>
      </w:r>
      <w:proofErr w:type="spellEnd"/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limita</w:t>
      </w:r>
      <w:proofErr w:type="spellEnd"/>
      <w:r>
        <w:t xml:space="preserve"> </w:t>
      </w:r>
      <w:proofErr w:type="spellStart"/>
      <w:r>
        <w:rPr>
          <w:b/>
          <w:i/>
        </w:rPr>
        <w:t>sumelor</w:t>
      </w:r>
      <w:proofErr w:type="spellEnd"/>
      <w:r>
        <w:t xml:space="preserve"> </w:t>
      </w:r>
      <w:r>
        <w:rPr>
          <w:b/>
          <w:i/>
        </w:rPr>
        <w:t>defalcate</w:t>
      </w:r>
      <w:r>
        <w:t xml:space="preserve"> </w:t>
      </w:r>
      <w:r>
        <w:rPr>
          <w:b/>
          <w:i/>
        </w:rPr>
        <w:t>din</w:t>
      </w:r>
      <w:r>
        <w:t xml:space="preserve"> </w:t>
      </w:r>
      <w:proofErr w:type="spellStart"/>
      <w:r>
        <w:rPr>
          <w:b/>
          <w:i/>
        </w:rPr>
        <w:t>unele</w:t>
      </w:r>
      <w:proofErr w:type="spellEnd"/>
      <w:r>
        <w:t xml:space="preserve"> </w:t>
      </w:r>
      <w:proofErr w:type="spellStart"/>
      <w:r>
        <w:rPr>
          <w:b/>
          <w:i/>
        </w:rPr>
        <w:t>venituri</w:t>
      </w:r>
      <w:proofErr w:type="spellEnd"/>
      <w:r>
        <w:rPr>
          <w:spacing w:val="-1"/>
        </w:rPr>
        <w:t xml:space="preserve"> </w:t>
      </w:r>
      <w:r>
        <w:rPr>
          <w:b/>
          <w:i/>
        </w:rPr>
        <w:t>ale</w:t>
      </w:r>
      <w:r>
        <w:rPr>
          <w:spacing w:val="-2"/>
        </w:rPr>
        <w:t xml:space="preserve"> </w:t>
      </w:r>
      <w:proofErr w:type="spellStart"/>
      <w:r>
        <w:rPr>
          <w:b/>
          <w:i/>
        </w:rPr>
        <w:t>bugetului</w:t>
      </w:r>
      <w:proofErr w:type="spellEnd"/>
      <w:r>
        <w:rPr>
          <w:spacing w:val="-1"/>
        </w:rPr>
        <w:t xml:space="preserve"> </w:t>
      </w:r>
      <w:r>
        <w:rPr>
          <w:b/>
          <w:i/>
        </w:rPr>
        <w:t>de</w:t>
      </w:r>
      <w:r>
        <w:rPr>
          <w:spacing w:val="-5"/>
        </w:rPr>
        <w:t xml:space="preserve"> </w:t>
      </w:r>
      <w:r>
        <w:rPr>
          <w:b/>
          <w:i/>
        </w:rPr>
        <w:t>stat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prevăzute</w:t>
      </w:r>
      <w:proofErr w:type="spellEnd"/>
      <w:r>
        <w:rPr>
          <w:spacing w:val="-2"/>
        </w:rPr>
        <w:t xml:space="preserve"> </w:t>
      </w:r>
      <w:r>
        <w:rPr>
          <w:b/>
          <w:i/>
        </w:rPr>
        <w:t>la</w:t>
      </w:r>
      <w:r>
        <w:rPr>
          <w:spacing w:val="-1"/>
        </w:rPr>
        <w:t xml:space="preserve"> </w:t>
      </w:r>
      <w:r>
        <w:rPr>
          <w:b/>
          <w:i/>
        </w:rPr>
        <w:t>art.6</w:t>
      </w:r>
      <w:r>
        <w:rPr>
          <w:spacing w:val="-1"/>
        </w:rPr>
        <w:t xml:space="preserve"> </w:t>
      </w:r>
      <w:r>
        <w:rPr>
          <w:b/>
          <w:i/>
        </w:rPr>
        <w:t>lit</w:t>
      </w:r>
      <w:r>
        <w:rPr>
          <w:spacing w:val="-3"/>
        </w:rPr>
        <w:t xml:space="preserve"> </w:t>
      </w:r>
      <w:r>
        <w:rPr>
          <w:b/>
          <w:i/>
        </w:rPr>
        <w:t>a),</w:t>
      </w:r>
      <w:r>
        <w:rPr>
          <w:spacing w:val="-1"/>
        </w:rPr>
        <w:t xml:space="preserve"> </w:t>
      </w:r>
      <w:r>
        <w:rPr>
          <w:b/>
          <w:i/>
        </w:rPr>
        <w:t>a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celor</w:t>
      </w:r>
      <w:proofErr w:type="spellEnd"/>
      <w:r>
        <w:rPr>
          <w:spacing w:val="-1"/>
        </w:rPr>
        <w:t xml:space="preserve"> </w:t>
      </w:r>
      <w:proofErr w:type="spellStart"/>
      <w:r>
        <w:rPr>
          <w:b/>
          <w:i/>
        </w:rPr>
        <w:t>exceptate</w:t>
      </w:r>
      <w:proofErr w:type="spellEnd"/>
      <w:r>
        <w:rPr>
          <w:spacing w:val="-2"/>
        </w:rPr>
        <w:t xml:space="preserve"> </w:t>
      </w:r>
      <w:r>
        <w:rPr>
          <w:b/>
          <w:i/>
        </w:rPr>
        <w:t>la</w:t>
      </w:r>
      <w:r>
        <w:t xml:space="preserve"> </w:t>
      </w:r>
      <w:r>
        <w:rPr>
          <w:b/>
          <w:i/>
        </w:rPr>
        <w:t>art.6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lit.b</w:t>
      </w:r>
      <w:proofErr w:type="spellEnd"/>
      <w:r>
        <w:rPr>
          <w:b/>
          <w:i/>
        </w:rPr>
        <w:t>)</w:t>
      </w:r>
      <w:r>
        <w:rPr>
          <w:spacing w:val="-2"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spacing w:val="-1"/>
        </w:rPr>
        <w:t xml:space="preserve"> </w:t>
      </w:r>
      <w:r>
        <w:rPr>
          <w:b/>
          <w:i/>
        </w:rPr>
        <w:t>a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transferurilor</w:t>
      </w:r>
      <w:proofErr w:type="spellEnd"/>
      <w:r>
        <w:rPr>
          <w:spacing w:val="-1"/>
        </w:rPr>
        <w:t xml:space="preserve"> </w:t>
      </w:r>
      <w:r>
        <w:rPr>
          <w:b/>
          <w:i/>
        </w:rPr>
        <w:t>din</w:t>
      </w:r>
      <w:r>
        <w:t xml:space="preserve"> </w:t>
      </w:r>
      <w:proofErr w:type="spellStart"/>
      <w:r>
        <w:rPr>
          <w:b/>
          <w:i/>
        </w:rPr>
        <w:t>bugetul</w:t>
      </w:r>
      <w:proofErr w:type="spellEnd"/>
      <w:r>
        <w:t xml:space="preserve"> </w:t>
      </w:r>
      <w:r>
        <w:rPr>
          <w:b/>
          <w:i/>
        </w:rPr>
        <w:t>de</w:t>
      </w:r>
      <w:r>
        <w:t xml:space="preserve"> </w:t>
      </w:r>
      <w:r>
        <w:rPr>
          <w:b/>
          <w:i/>
        </w:rPr>
        <w:t>stat</w:t>
      </w:r>
      <w:r>
        <w:t xml:space="preserve"> </w:t>
      </w:r>
      <w:proofErr w:type="spellStart"/>
      <w:r>
        <w:rPr>
          <w:b/>
          <w:i/>
        </w:rPr>
        <w:t>sau</w:t>
      </w:r>
      <w:proofErr w:type="spellEnd"/>
      <w:r>
        <w:t xml:space="preserve"> </w:t>
      </w:r>
      <w:r>
        <w:rPr>
          <w:b/>
          <w:i/>
        </w:rPr>
        <w:t>din</w:t>
      </w:r>
      <w:r>
        <w:t xml:space="preserve"> </w:t>
      </w:r>
      <w:proofErr w:type="spellStart"/>
      <w:r>
        <w:rPr>
          <w:b/>
          <w:i/>
        </w:rPr>
        <w:t>alte</w:t>
      </w:r>
      <w:proofErr w:type="spellEnd"/>
      <w:r>
        <w:t xml:space="preserve"> </w:t>
      </w:r>
      <w:proofErr w:type="spellStart"/>
      <w:r>
        <w:rPr>
          <w:b/>
          <w:i/>
        </w:rPr>
        <w:t>bugete</w:t>
      </w:r>
      <w:proofErr w:type="spellEnd"/>
      <w:r>
        <w:rPr>
          <w:b/>
          <w:i/>
        </w:rPr>
        <w:t>,</w:t>
      </w:r>
      <w:r>
        <w:t xml:space="preserve"> </w:t>
      </w:r>
      <w:r>
        <w:rPr>
          <w:b/>
          <w:i/>
        </w:rPr>
        <w:t>precum</w:t>
      </w:r>
      <w:r>
        <w:t xml:space="preserve"> </w:t>
      </w:r>
      <w:proofErr w:type="spellStart"/>
      <w:r>
        <w:rPr>
          <w:b/>
          <w:i/>
        </w:rPr>
        <w:t>şi</w:t>
      </w:r>
      <w:proofErr w:type="spellEnd"/>
      <w:r>
        <w:t xml:space="preserve"> </w:t>
      </w:r>
      <w:proofErr w:type="spellStart"/>
      <w:r>
        <w:rPr>
          <w:b/>
          <w:i/>
        </w:rPr>
        <w:t>după</w:t>
      </w:r>
      <w:proofErr w:type="spellEnd"/>
      <w:r>
        <w:t xml:space="preserve"> </w:t>
      </w:r>
      <w:proofErr w:type="spellStart"/>
      <w:r>
        <w:rPr>
          <w:b/>
          <w:i/>
        </w:rPr>
        <w:t>achitarea</w:t>
      </w:r>
      <w:proofErr w:type="spellEnd"/>
      <w:r>
        <w:t xml:space="preserve"> </w:t>
      </w:r>
      <w:proofErr w:type="spellStart"/>
      <w:r>
        <w:rPr>
          <w:b/>
          <w:i/>
        </w:rPr>
        <w:t>plăţilor</w:t>
      </w:r>
      <w:proofErr w:type="spellEnd"/>
      <w:r>
        <w:t xml:space="preserve"> </w:t>
      </w:r>
      <w:r>
        <w:rPr>
          <w:b/>
          <w:i/>
        </w:rPr>
        <w:t>restante,</w:t>
      </w:r>
      <w:r>
        <w:t xml:space="preserve"> </w:t>
      </w:r>
      <w:r>
        <w:rPr>
          <w:b/>
          <w:i/>
        </w:rPr>
        <w:t>se</w:t>
      </w:r>
      <w:r>
        <w:t xml:space="preserve"> </w:t>
      </w:r>
      <w:proofErr w:type="spellStart"/>
      <w:r>
        <w:rPr>
          <w:b/>
          <w:i/>
        </w:rPr>
        <w:t>reportează</w:t>
      </w:r>
      <w:proofErr w:type="spellEnd"/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exerciţiul</w:t>
      </w:r>
      <w:proofErr w:type="spellEnd"/>
      <w:r>
        <w:t xml:space="preserve"> </w:t>
      </w:r>
      <w:proofErr w:type="spellStart"/>
      <w:r>
        <w:rPr>
          <w:b/>
          <w:i/>
        </w:rPr>
        <w:t>financiar</w:t>
      </w:r>
      <w:proofErr w:type="spellEnd"/>
      <w:r>
        <w:t xml:space="preserve"> </w:t>
      </w:r>
      <w:proofErr w:type="spellStart"/>
      <w:r>
        <w:rPr>
          <w:b/>
          <w:i/>
        </w:rPr>
        <w:t>următor</w:t>
      </w:r>
      <w:proofErr w:type="spellEnd"/>
      <w:r>
        <w:t xml:space="preserve"> </w:t>
      </w:r>
      <w:proofErr w:type="spellStart"/>
      <w:r>
        <w:rPr>
          <w:b/>
          <w:i/>
        </w:rPr>
        <w:t>şi</w:t>
      </w:r>
      <w:proofErr w:type="spellEnd"/>
      <w:r>
        <w:t xml:space="preserve"> </w:t>
      </w:r>
      <w:r>
        <w:rPr>
          <w:b/>
          <w:i/>
        </w:rPr>
        <w:t>se</w:t>
      </w:r>
      <w:r>
        <w:t xml:space="preserve"> </w:t>
      </w:r>
      <w:proofErr w:type="spellStart"/>
      <w:r>
        <w:rPr>
          <w:b/>
          <w:i/>
        </w:rPr>
        <w:t>utilizează</w:t>
      </w:r>
      <w:proofErr w:type="spellEnd"/>
      <w:r>
        <w:rPr>
          <w:b/>
          <w:i/>
        </w:rPr>
        <w:t>,</w:t>
      </w:r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baza</w:t>
      </w:r>
      <w:proofErr w:type="spellEnd"/>
      <w:r>
        <w:t xml:space="preserve"> </w:t>
      </w:r>
      <w:proofErr w:type="spellStart"/>
      <w:r>
        <w:rPr>
          <w:b/>
          <w:i/>
        </w:rPr>
        <w:t>hotărârilor</w:t>
      </w:r>
      <w:proofErr w:type="spellEnd"/>
      <w:r>
        <w:t xml:space="preserve"> </w:t>
      </w:r>
      <w:proofErr w:type="spellStart"/>
      <w:r>
        <w:rPr>
          <w:b/>
          <w:i/>
        </w:rPr>
        <w:t>autorităţilor</w:t>
      </w:r>
      <w:proofErr w:type="spellEnd"/>
      <w:r>
        <w:t xml:space="preserve"> </w:t>
      </w:r>
      <w:r>
        <w:rPr>
          <w:b/>
          <w:i/>
        </w:rPr>
        <w:t>deliberative,</w:t>
      </w:r>
      <w:r>
        <w:t xml:space="preserve"> </w:t>
      </w:r>
      <w:proofErr w:type="spellStart"/>
      <w:r>
        <w:rPr>
          <w:b/>
          <w:i/>
        </w:rPr>
        <w:t>astfel</w:t>
      </w:r>
      <w:proofErr w:type="spellEnd"/>
      <w:r>
        <w:rPr>
          <w:b/>
          <w:i/>
        </w:rPr>
        <w:t>:</w:t>
      </w:r>
    </w:p>
    <w:p w14:paraId="44B9A431" w14:textId="77777777" w:rsidR="00AA729A" w:rsidRDefault="00AA729A" w:rsidP="00AA729A">
      <w:pPr>
        <w:pStyle w:val="Listparagraf"/>
        <w:widowControl w:val="0"/>
        <w:numPr>
          <w:ilvl w:val="0"/>
          <w:numId w:val="1"/>
        </w:numPr>
        <w:tabs>
          <w:tab w:val="left" w:pos="268"/>
        </w:tabs>
        <w:autoSpaceDE w:val="0"/>
        <w:autoSpaceDN w:val="0"/>
        <w:ind w:left="268" w:hanging="257"/>
        <w:rPr>
          <w:b/>
          <w:i/>
        </w:rPr>
      </w:pPr>
      <w:r>
        <w:rPr>
          <w:b/>
          <w:i/>
          <w:color w:val="000000"/>
          <w:highlight w:val="yellow"/>
        </w:rPr>
        <w:t>ca</w:t>
      </w:r>
      <w:r>
        <w:rPr>
          <w:color w:val="000000"/>
          <w:spacing w:val="-8"/>
          <w:highlight w:val="yellow"/>
        </w:rPr>
        <w:t xml:space="preserve"> </w:t>
      </w:r>
      <w:proofErr w:type="spellStart"/>
      <w:r>
        <w:rPr>
          <w:b/>
          <w:i/>
          <w:color w:val="000000"/>
          <w:highlight w:val="yellow"/>
        </w:rPr>
        <w:t>sursă</w:t>
      </w:r>
      <w:proofErr w:type="spellEnd"/>
      <w:r>
        <w:rPr>
          <w:color w:val="000000"/>
          <w:spacing w:val="-7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de</w:t>
      </w:r>
      <w:r>
        <w:rPr>
          <w:color w:val="000000"/>
          <w:spacing w:val="-7"/>
          <w:highlight w:val="yellow"/>
        </w:rPr>
        <w:t xml:space="preserve"> </w:t>
      </w:r>
      <w:proofErr w:type="spellStart"/>
      <w:r>
        <w:rPr>
          <w:b/>
          <w:i/>
          <w:color w:val="000000"/>
          <w:highlight w:val="yellow"/>
        </w:rPr>
        <w:t>finanţare</w:t>
      </w:r>
      <w:proofErr w:type="spellEnd"/>
      <w:r>
        <w:rPr>
          <w:color w:val="000000"/>
          <w:spacing w:val="-8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a</w:t>
      </w:r>
      <w:r>
        <w:rPr>
          <w:color w:val="000000"/>
          <w:spacing w:val="-6"/>
          <w:highlight w:val="yellow"/>
        </w:rPr>
        <w:t xml:space="preserve"> </w:t>
      </w:r>
      <w:proofErr w:type="spellStart"/>
      <w:r>
        <w:rPr>
          <w:b/>
          <w:i/>
          <w:color w:val="000000"/>
          <w:highlight w:val="yellow"/>
        </w:rPr>
        <w:t>cheltuielilor</w:t>
      </w:r>
      <w:proofErr w:type="spellEnd"/>
      <w:r>
        <w:rPr>
          <w:color w:val="000000"/>
          <w:spacing w:val="-7"/>
          <w:highlight w:val="yellow"/>
        </w:rPr>
        <w:t xml:space="preserve"> </w:t>
      </w:r>
      <w:proofErr w:type="spellStart"/>
      <w:r>
        <w:rPr>
          <w:b/>
          <w:i/>
          <w:color w:val="000000"/>
          <w:highlight w:val="yellow"/>
        </w:rPr>
        <w:t>secţiunii</w:t>
      </w:r>
      <w:proofErr w:type="spellEnd"/>
      <w:r>
        <w:rPr>
          <w:color w:val="000000"/>
          <w:spacing w:val="-9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de</w:t>
      </w:r>
      <w:r>
        <w:rPr>
          <w:color w:val="000000"/>
          <w:spacing w:val="-7"/>
          <w:highlight w:val="yellow"/>
        </w:rPr>
        <w:t xml:space="preserve"> </w:t>
      </w:r>
      <w:proofErr w:type="spellStart"/>
      <w:r>
        <w:rPr>
          <w:b/>
          <w:i/>
          <w:color w:val="000000"/>
          <w:spacing w:val="-2"/>
          <w:highlight w:val="yellow"/>
        </w:rPr>
        <w:t>dezvoltare</w:t>
      </w:r>
      <w:proofErr w:type="spellEnd"/>
      <w:r>
        <w:rPr>
          <w:b/>
          <w:i/>
          <w:color w:val="000000"/>
          <w:spacing w:val="-2"/>
          <w:highlight w:val="yellow"/>
        </w:rPr>
        <w:t>;</w:t>
      </w:r>
    </w:p>
    <w:p w14:paraId="20DCBE13" w14:textId="77777777" w:rsidR="00AA729A" w:rsidRDefault="00AA729A" w:rsidP="00AA729A">
      <w:pPr>
        <w:pStyle w:val="Listparagraf"/>
        <w:widowControl w:val="0"/>
        <w:numPr>
          <w:ilvl w:val="0"/>
          <w:numId w:val="1"/>
        </w:numPr>
        <w:tabs>
          <w:tab w:val="left" w:pos="268"/>
        </w:tabs>
        <w:autoSpaceDE w:val="0"/>
        <w:autoSpaceDN w:val="0"/>
        <w:ind w:left="11" w:right="136" w:firstLine="0"/>
        <w:rPr>
          <w:b/>
          <w:i/>
        </w:rPr>
      </w:pPr>
      <w:proofErr w:type="spellStart"/>
      <w:r>
        <w:rPr>
          <w:b/>
          <w:i/>
        </w:rPr>
        <w:t>pentru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acoperirea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temporară</w:t>
      </w:r>
      <w:proofErr w:type="spellEnd"/>
      <w:r>
        <w:rPr>
          <w:spacing w:val="-3"/>
        </w:rPr>
        <w:t xml:space="preserve"> </w:t>
      </w:r>
      <w:r>
        <w:rPr>
          <w:b/>
          <w:i/>
        </w:rPr>
        <w:t>a</w:t>
      </w:r>
      <w:r>
        <w:rPr>
          <w:spacing w:val="-3"/>
        </w:rPr>
        <w:t xml:space="preserve"> </w:t>
      </w:r>
      <w:proofErr w:type="spellStart"/>
      <w:r>
        <w:rPr>
          <w:b/>
          <w:i/>
        </w:rPr>
        <w:t>golurilor</w:t>
      </w:r>
      <w:proofErr w:type="spellEnd"/>
      <w:r>
        <w:rPr>
          <w:spacing w:val="-3"/>
        </w:rPr>
        <w:t xml:space="preserve"> </w:t>
      </w:r>
      <w:r>
        <w:rPr>
          <w:b/>
          <w:i/>
        </w:rPr>
        <w:t>de</w:t>
      </w:r>
      <w:r>
        <w:rPr>
          <w:spacing w:val="-3"/>
        </w:rPr>
        <w:t xml:space="preserve"> </w:t>
      </w:r>
      <w:proofErr w:type="spellStart"/>
      <w:r>
        <w:rPr>
          <w:b/>
          <w:i/>
        </w:rPr>
        <w:t>casă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provenite</w:t>
      </w:r>
      <w:proofErr w:type="spellEnd"/>
      <w:r>
        <w:rPr>
          <w:spacing w:val="-3"/>
        </w:rPr>
        <w:t xml:space="preserve"> </w:t>
      </w:r>
      <w:r>
        <w:rPr>
          <w:b/>
          <w:i/>
        </w:rPr>
        <w:t>din</w:t>
      </w:r>
      <w:r>
        <w:rPr>
          <w:spacing w:val="-3"/>
        </w:rPr>
        <w:t xml:space="preserve"> </w:t>
      </w:r>
      <w:proofErr w:type="spellStart"/>
      <w:r>
        <w:rPr>
          <w:b/>
          <w:i/>
        </w:rPr>
        <w:t>decalajele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între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veniturile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cheltuielile</w:t>
      </w:r>
      <w:proofErr w:type="spellEnd"/>
      <w:r>
        <w:t xml:space="preserve"> </w:t>
      </w:r>
      <w:proofErr w:type="spellStart"/>
      <w:r>
        <w:rPr>
          <w:b/>
          <w:i/>
        </w:rPr>
        <w:t>secţiunilor</w:t>
      </w:r>
      <w:proofErr w:type="spellEnd"/>
      <w:r>
        <w:t xml:space="preserve"> </w:t>
      </w:r>
      <w:r>
        <w:rPr>
          <w:b/>
          <w:i/>
        </w:rPr>
        <w:t>de</w:t>
      </w:r>
      <w:r>
        <w:t xml:space="preserve"> </w:t>
      </w:r>
      <w:proofErr w:type="spellStart"/>
      <w:r>
        <w:rPr>
          <w:b/>
          <w:i/>
        </w:rPr>
        <w:t>funcţionare</w:t>
      </w:r>
      <w:proofErr w:type="spellEnd"/>
      <w:r>
        <w:t xml:space="preserve"> </w:t>
      </w:r>
      <w:proofErr w:type="spellStart"/>
      <w:r>
        <w:rPr>
          <w:b/>
          <w:i/>
        </w:rPr>
        <w:t>şi</w:t>
      </w:r>
      <w:proofErr w:type="spellEnd"/>
      <w:r>
        <w:t xml:space="preserve"> </w:t>
      </w:r>
      <w:proofErr w:type="spellStart"/>
      <w:r>
        <w:rPr>
          <w:b/>
          <w:i/>
        </w:rPr>
        <w:t>dezvoltare</w:t>
      </w:r>
      <w:proofErr w:type="spellEnd"/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anul</w:t>
      </w:r>
      <w:proofErr w:type="spellEnd"/>
      <w:r>
        <w:t xml:space="preserve"> </w:t>
      </w:r>
      <w:proofErr w:type="spellStart"/>
      <w:r>
        <w:rPr>
          <w:b/>
          <w:i/>
        </w:rPr>
        <w:t>curent</w:t>
      </w:r>
      <w:proofErr w:type="spellEnd"/>
      <w:r>
        <w:rPr>
          <w:b/>
          <w:i/>
        </w:rPr>
        <w:t>,</w:t>
      </w:r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limita</w:t>
      </w:r>
      <w:proofErr w:type="spellEnd"/>
      <w:r>
        <w:t xml:space="preserve"> </w:t>
      </w:r>
      <w:proofErr w:type="spellStart"/>
      <w:r>
        <w:rPr>
          <w:b/>
          <w:i/>
        </w:rPr>
        <w:t>disponibilului</w:t>
      </w:r>
      <w:proofErr w:type="spellEnd"/>
      <w:r>
        <w:t xml:space="preserve"> </w:t>
      </w:r>
      <w:proofErr w:type="spellStart"/>
      <w:r>
        <w:rPr>
          <w:b/>
          <w:i/>
        </w:rPr>
        <w:t>rezultat</w:t>
      </w:r>
      <w:proofErr w:type="spellEnd"/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urma</w:t>
      </w:r>
      <w:proofErr w:type="spellEnd"/>
      <w:r>
        <w:t xml:space="preserve"> </w:t>
      </w:r>
      <w:proofErr w:type="spellStart"/>
      <w:r>
        <w:rPr>
          <w:b/>
          <w:i/>
        </w:rPr>
        <w:t>aplicării</w:t>
      </w:r>
      <w:proofErr w:type="spellEnd"/>
      <w:r>
        <w:t xml:space="preserve"> </w:t>
      </w:r>
      <w:proofErr w:type="spellStart"/>
      <w:r>
        <w:rPr>
          <w:b/>
          <w:i/>
        </w:rPr>
        <w:t>prevederilor</w:t>
      </w:r>
      <w:proofErr w:type="spellEnd"/>
      <w:r>
        <w:t xml:space="preserve"> </w:t>
      </w:r>
      <w:r>
        <w:rPr>
          <w:b/>
          <w:i/>
        </w:rPr>
        <w:t>lit.</w:t>
      </w:r>
      <w:r>
        <w:t xml:space="preserve"> </w:t>
      </w:r>
      <w:r>
        <w:rPr>
          <w:b/>
          <w:i/>
        </w:rPr>
        <w:t>a);</w:t>
      </w:r>
    </w:p>
    <w:p w14:paraId="4F74A350" w14:textId="77777777" w:rsidR="00AA729A" w:rsidRDefault="00AA729A" w:rsidP="00AA729A">
      <w:pPr>
        <w:pStyle w:val="Listparagraf"/>
        <w:widowControl w:val="0"/>
        <w:numPr>
          <w:ilvl w:val="0"/>
          <w:numId w:val="1"/>
        </w:numPr>
        <w:tabs>
          <w:tab w:val="left" w:pos="255"/>
        </w:tabs>
        <w:autoSpaceDE w:val="0"/>
        <w:autoSpaceDN w:val="0"/>
        <w:ind w:left="11" w:right="409" w:firstLine="0"/>
        <w:rPr>
          <w:b/>
          <w:i/>
        </w:rPr>
      </w:pPr>
      <w:proofErr w:type="spellStart"/>
      <w:r>
        <w:rPr>
          <w:b/>
          <w:i/>
        </w:rPr>
        <w:t>pentru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acoperirea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definitivă</w:t>
      </w:r>
      <w:proofErr w:type="spellEnd"/>
      <w:r>
        <w:rPr>
          <w:spacing w:val="-3"/>
        </w:rPr>
        <w:t xml:space="preserve"> </w:t>
      </w:r>
      <w:proofErr w:type="gramStart"/>
      <w:r>
        <w:rPr>
          <w:b/>
          <w:i/>
        </w:rPr>
        <w:t>a</w:t>
      </w:r>
      <w:proofErr w:type="gramEnd"/>
      <w:r>
        <w:rPr>
          <w:spacing w:val="-3"/>
        </w:rPr>
        <w:t xml:space="preserve"> </w:t>
      </w:r>
      <w:proofErr w:type="spellStart"/>
      <w:r>
        <w:rPr>
          <w:b/>
          <w:i/>
        </w:rPr>
        <w:t>eventualelor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deficite</w:t>
      </w:r>
      <w:proofErr w:type="spellEnd"/>
      <w:r>
        <w:rPr>
          <w:spacing w:val="-4"/>
        </w:rPr>
        <w:t xml:space="preserve"> </w:t>
      </w:r>
      <w:r>
        <w:rPr>
          <w:b/>
          <w:i/>
        </w:rPr>
        <w:t>ale</w:t>
      </w:r>
      <w:r>
        <w:rPr>
          <w:spacing w:val="-4"/>
        </w:rPr>
        <w:t xml:space="preserve"> </w:t>
      </w:r>
      <w:proofErr w:type="spellStart"/>
      <w:r>
        <w:rPr>
          <w:b/>
          <w:i/>
        </w:rPr>
        <w:t>secţiunilor</w:t>
      </w:r>
      <w:proofErr w:type="spellEnd"/>
      <w:r>
        <w:rPr>
          <w:spacing w:val="-3"/>
        </w:rPr>
        <w:t xml:space="preserve"> </w:t>
      </w:r>
      <w:r>
        <w:rPr>
          <w:b/>
          <w:i/>
        </w:rPr>
        <w:t>de</w:t>
      </w:r>
      <w:r>
        <w:rPr>
          <w:spacing w:val="-4"/>
        </w:rPr>
        <w:t xml:space="preserve"> </w:t>
      </w:r>
      <w:proofErr w:type="spellStart"/>
      <w:r>
        <w:rPr>
          <w:b/>
          <w:i/>
        </w:rPr>
        <w:t>funcţionare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dezvoltare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  <w:i/>
        </w:rPr>
        <w:t>după</w:t>
      </w:r>
      <w:proofErr w:type="spellEnd"/>
      <w:r>
        <w:t xml:space="preserve"> </w:t>
      </w:r>
      <w:proofErr w:type="spellStart"/>
      <w:r>
        <w:rPr>
          <w:b/>
          <w:i/>
        </w:rPr>
        <w:t>caz</w:t>
      </w:r>
      <w:proofErr w:type="spellEnd"/>
      <w:r>
        <w:rPr>
          <w:b/>
          <w:i/>
        </w:rPr>
        <w:t>,</w:t>
      </w:r>
      <w:r>
        <w:t xml:space="preserve"> </w:t>
      </w:r>
      <w:r>
        <w:rPr>
          <w:b/>
          <w:i/>
        </w:rPr>
        <w:t>la</w:t>
      </w:r>
      <w:r>
        <w:t xml:space="preserve"> </w:t>
      </w:r>
      <w:proofErr w:type="spellStart"/>
      <w:r>
        <w:rPr>
          <w:b/>
          <w:i/>
        </w:rPr>
        <w:t>sfârşitul</w:t>
      </w:r>
      <w:proofErr w:type="spellEnd"/>
      <w:r>
        <w:t xml:space="preserve"> </w:t>
      </w:r>
      <w:proofErr w:type="spellStart"/>
      <w:r>
        <w:rPr>
          <w:b/>
          <w:i/>
        </w:rPr>
        <w:t>exerciţiului</w:t>
      </w:r>
      <w:proofErr w:type="spellEnd"/>
      <w:r>
        <w:t xml:space="preserve"> </w:t>
      </w:r>
      <w:proofErr w:type="spellStart"/>
      <w:r>
        <w:rPr>
          <w:b/>
          <w:i/>
        </w:rPr>
        <w:t>bugetar</w:t>
      </w:r>
      <w:proofErr w:type="spellEnd"/>
      <w:r>
        <w:rPr>
          <w:b/>
          <w:i/>
        </w:rPr>
        <w:t>.</w:t>
      </w:r>
      <w:r>
        <w:rPr>
          <w:b/>
        </w:rPr>
        <w:t>”</w:t>
      </w:r>
    </w:p>
    <w:p w14:paraId="48AA07AF" w14:textId="77777777" w:rsidR="00AA729A" w:rsidRDefault="00AA729A" w:rsidP="00AA729A">
      <w:pPr>
        <w:pStyle w:val="Corptext"/>
        <w:ind w:left="780"/>
      </w:pPr>
      <w:r>
        <w:t>Având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vedere</w:t>
      </w:r>
      <w:r>
        <w:rPr>
          <w:spacing w:val="-7"/>
        </w:rPr>
        <w:t xml:space="preserve"> </w:t>
      </w:r>
      <w:r>
        <w:t>faptul</w:t>
      </w:r>
      <w:r>
        <w:rPr>
          <w:spacing w:val="-6"/>
        </w:rPr>
        <w:t xml:space="preserve"> </w:t>
      </w:r>
      <w:r>
        <w:rPr>
          <w:spacing w:val="-5"/>
        </w:rPr>
        <w:t>că:</w:t>
      </w:r>
    </w:p>
    <w:p w14:paraId="3DF59353" w14:textId="77777777" w:rsidR="00AA729A" w:rsidRDefault="00AA729A" w:rsidP="00AA729A">
      <w:pPr>
        <w:pStyle w:val="Listparagraf"/>
        <w:widowControl w:val="0"/>
        <w:numPr>
          <w:ilvl w:val="1"/>
          <w:numId w:val="1"/>
        </w:numPr>
        <w:tabs>
          <w:tab w:val="left" w:pos="150"/>
        </w:tabs>
        <w:autoSpaceDE w:val="0"/>
        <w:autoSpaceDN w:val="0"/>
        <w:ind w:right="147" w:firstLine="0"/>
        <w:jc w:val="both"/>
      </w:pPr>
      <w:r>
        <w:t>la</w:t>
      </w:r>
      <w:r>
        <w:rPr>
          <w:spacing w:val="-3"/>
        </w:rPr>
        <w:t xml:space="preserve"> </w:t>
      </w:r>
      <w:proofErr w:type="spellStart"/>
      <w:r>
        <w:t>nivelul</w:t>
      </w:r>
      <w:proofErr w:type="spellEnd"/>
      <w:r>
        <w:rPr>
          <w:spacing w:val="80"/>
        </w:rPr>
        <w:t xml:space="preserve"> </w:t>
      </w:r>
      <w:r>
        <w:t>COMUNEI</w:t>
      </w:r>
      <w:r>
        <w:rPr>
          <w:spacing w:val="-3"/>
        </w:rPr>
        <w:t xml:space="preserve"> </w:t>
      </w:r>
      <w:proofErr w:type="spellStart"/>
      <w:r>
        <w:t>Bozieni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află</w:t>
      </w:r>
      <w:proofErr w:type="spellEnd"/>
      <w:r>
        <w:rPr>
          <w:spacing w:val="-3"/>
        </w:rPr>
        <w:t xml:space="preserve"> </w:t>
      </w:r>
      <w:proofErr w:type="spellStart"/>
      <w:r>
        <w:t>în</w:t>
      </w:r>
      <w:proofErr w:type="spellEnd"/>
      <w:r>
        <w:rPr>
          <w:spacing w:val="-2"/>
        </w:rPr>
        <w:t xml:space="preserve"> </w:t>
      </w:r>
      <w:proofErr w:type="spellStart"/>
      <w:r>
        <w:t>derulare</w:t>
      </w:r>
      <w:proofErr w:type="spellEnd"/>
      <w:r>
        <w:rPr>
          <w:spacing w:val="-3"/>
        </w:rPr>
        <w:t xml:space="preserve"> </w:t>
      </w:r>
      <w:proofErr w:type="spellStart"/>
      <w:r>
        <w:t>obiective</w:t>
      </w:r>
      <w:proofErr w:type="spellEnd"/>
      <w:r>
        <w:rPr>
          <w:spacing w:val="-3"/>
        </w:rPr>
        <w:t xml:space="preserve"> </w:t>
      </w:r>
      <w:proofErr w:type="spellStart"/>
      <w:r>
        <w:t>aferente</w:t>
      </w:r>
      <w:proofErr w:type="spellEnd"/>
      <w:r>
        <w:rPr>
          <w:spacing w:val="-3"/>
        </w:rPr>
        <w:t xml:space="preserve"> </w:t>
      </w:r>
      <w:proofErr w:type="spellStart"/>
      <w:r>
        <w:t>secţiunii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dezvoltare</w:t>
      </w:r>
      <w:proofErr w:type="spellEnd"/>
      <w:r>
        <w:rPr>
          <w:spacing w:val="-3"/>
        </w:rPr>
        <w:t xml:space="preserve"> </w:t>
      </w:r>
      <w:proofErr w:type="spellStart"/>
      <w:r>
        <w:t>demarate</w:t>
      </w:r>
      <w:proofErr w:type="spellEnd"/>
      <w:r>
        <w:rPr>
          <w:spacing w:val="-4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exerciţiul</w:t>
      </w:r>
      <w:proofErr w:type="spellEnd"/>
      <w:r>
        <w:rPr>
          <w:spacing w:val="-1"/>
        </w:rPr>
        <w:t xml:space="preserve"> </w:t>
      </w:r>
      <w:proofErr w:type="spellStart"/>
      <w:r>
        <w:t>bugetar</w:t>
      </w:r>
      <w:proofErr w:type="spellEnd"/>
      <w:r>
        <w:rPr>
          <w:spacing w:val="40"/>
        </w:rPr>
        <w:t xml:space="preserve"> </w:t>
      </w:r>
      <w:r>
        <w:t>2025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pentru</w:t>
      </w:r>
      <w:proofErr w:type="spellEnd"/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proofErr w:type="spellStart"/>
      <w:r>
        <w:t>termenul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finalizare</w:t>
      </w:r>
      <w:proofErr w:type="spellEnd"/>
      <w:r>
        <w:rPr>
          <w:spacing w:val="-2"/>
        </w:rPr>
        <w:t xml:space="preserve"> </w:t>
      </w:r>
      <w:proofErr w:type="spellStart"/>
      <w:r>
        <w:t>este</w:t>
      </w:r>
      <w:proofErr w:type="spellEnd"/>
      <w:r>
        <w:rPr>
          <w:spacing w:val="-2"/>
        </w:rPr>
        <w:t xml:space="preserve"> </w:t>
      </w:r>
      <w:proofErr w:type="spellStart"/>
      <w:r>
        <w:t>prevăzut</w:t>
      </w:r>
      <w:proofErr w:type="spellEnd"/>
      <w:r>
        <w:t xml:space="preserve"> pe</w:t>
      </w:r>
      <w:r>
        <w:rPr>
          <w:spacing w:val="-2"/>
        </w:rPr>
        <w:t xml:space="preserve"> </w:t>
      </w:r>
      <w:proofErr w:type="spellStart"/>
      <w:r>
        <w:t>parcursul</w:t>
      </w:r>
      <w:proofErr w:type="spellEnd"/>
      <w:r>
        <w:rPr>
          <w:spacing w:val="-1"/>
        </w:rPr>
        <w:t xml:space="preserve"> </w:t>
      </w:r>
      <w:proofErr w:type="spellStart"/>
      <w:r>
        <w:t>exerciţiului</w:t>
      </w:r>
      <w:proofErr w:type="spellEnd"/>
      <w:r>
        <w:rPr>
          <w:spacing w:val="-2"/>
        </w:rPr>
        <w:t xml:space="preserve"> </w:t>
      </w:r>
      <w:proofErr w:type="spellStart"/>
      <w:r>
        <w:t>bugetar</w:t>
      </w:r>
      <w:proofErr w:type="spellEnd"/>
      <w:r>
        <w:t xml:space="preserve"> 2026,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>/</w:t>
      </w:r>
      <w:proofErr w:type="spellStart"/>
      <w:r>
        <w:t>proiectele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local pe </w:t>
      </w:r>
      <w:proofErr w:type="spellStart"/>
      <w:r>
        <w:t>anul</w:t>
      </w:r>
      <w:proofErr w:type="spellEnd"/>
      <w:r>
        <w:t xml:space="preserve"> 2026;</w:t>
      </w:r>
    </w:p>
    <w:p w14:paraId="1121AD53" w14:textId="77777777" w:rsidR="00AA729A" w:rsidRDefault="00AA729A" w:rsidP="00AA729A">
      <w:pPr>
        <w:pStyle w:val="Corptext"/>
        <w:spacing w:before="24"/>
        <w:ind w:left="12" w:right="591" w:firstLine="708"/>
        <w:jc w:val="both"/>
      </w:pPr>
      <w:r>
        <w:t>În</w:t>
      </w:r>
      <w:r>
        <w:rPr>
          <w:spacing w:val="-4"/>
        </w:rPr>
        <w:t xml:space="preserve"> </w:t>
      </w:r>
      <w:r>
        <w:t>vederea</w:t>
      </w:r>
      <w:r>
        <w:rPr>
          <w:spacing w:val="-5"/>
        </w:rPr>
        <w:t xml:space="preserve"> </w:t>
      </w:r>
      <w:r>
        <w:t>respectării</w:t>
      </w:r>
      <w:r>
        <w:rPr>
          <w:spacing w:val="-4"/>
        </w:rPr>
        <w:t xml:space="preserve"> </w:t>
      </w:r>
      <w:r>
        <w:t>prevederilor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prezentate,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propune</w:t>
      </w:r>
      <w:r>
        <w:rPr>
          <w:spacing w:val="-5"/>
        </w:rPr>
        <w:t xml:space="preserve"> </w:t>
      </w:r>
      <w:r>
        <w:t>utilizarea</w:t>
      </w:r>
      <w:r>
        <w:rPr>
          <w:spacing w:val="-3"/>
        </w:rPr>
        <w:t xml:space="preserve"> </w:t>
      </w:r>
      <w:r>
        <w:t xml:space="preserve">excedentului rezultat la încheierea </w:t>
      </w:r>
      <w:proofErr w:type="spellStart"/>
      <w:r>
        <w:t>exerciţiului</w:t>
      </w:r>
      <w:proofErr w:type="spellEnd"/>
      <w:r>
        <w:t xml:space="preserve"> bugetar 2025 după cum urmează :</w:t>
      </w:r>
    </w:p>
    <w:p w14:paraId="5402F848" w14:textId="77777777" w:rsidR="00AA729A" w:rsidRDefault="00AA729A" w:rsidP="00AA729A">
      <w:pPr>
        <w:pStyle w:val="Corptext"/>
      </w:pPr>
    </w:p>
    <w:p w14:paraId="10FBC5AA" w14:textId="77777777" w:rsidR="00AA729A" w:rsidRDefault="00AA729A" w:rsidP="00AA729A">
      <w:pPr>
        <w:jc w:val="both"/>
        <w:rPr>
          <w:spacing w:val="-2"/>
        </w:rPr>
      </w:pPr>
      <w:r>
        <w:t>ca</w:t>
      </w:r>
      <w:r>
        <w:rPr>
          <w:spacing w:val="-7"/>
        </w:rPr>
        <w:t xml:space="preserve"> </w:t>
      </w:r>
      <w:proofErr w:type="spellStart"/>
      <w:r>
        <w:t>şi</w:t>
      </w:r>
      <w:proofErr w:type="spellEnd"/>
      <w:r>
        <w:rPr>
          <w:spacing w:val="-6"/>
        </w:rPr>
        <w:t xml:space="preserve"> </w:t>
      </w:r>
      <w:proofErr w:type="spellStart"/>
      <w:r>
        <w:t>sursă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finanţare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cheltuielilor</w:t>
      </w:r>
      <w:proofErr w:type="spellEnd"/>
      <w:r>
        <w:rPr>
          <w:spacing w:val="-6"/>
        </w:rPr>
        <w:t xml:space="preserve"> </w:t>
      </w:r>
      <w:proofErr w:type="spellStart"/>
      <w:r>
        <w:t>secţiunii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dezvoltare</w:t>
      </w:r>
      <w:proofErr w:type="spellEnd"/>
      <w:r>
        <w:rPr>
          <w:spacing w:val="-7"/>
        </w:rPr>
        <w:t xml:space="preserve"> </w:t>
      </w:r>
      <w:proofErr w:type="spellStart"/>
      <w:r>
        <w:t>în</w:t>
      </w:r>
      <w:proofErr w:type="spellEnd"/>
      <w:r>
        <w:rPr>
          <w:spacing w:val="-6"/>
        </w:rPr>
        <w:t xml:space="preserve"> </w:t>
      </w:r>
      <w:proofErr w:type="spellStart"/>
      <w:r>
        <w:t>cuantum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bookmarkStart w:id="4" w:name="_Hlk222987671"/>
      <w:proofErr w:type="gramStart"/>
      <w:r>
        <w:t xml:space="preserve">57573.16  </w:t>
      </w:r>
      <w:bookmarkEnd w:id="4"/>
      <w:r>
        <w:rPr>
          <w:b/>
        </w:rPr>
        <w:t>lei</w:t>
      </w:r>
      <w:proofErr w:type="gramEnd"/>
      <w:r>
        <w:rPr>
          <w:spacing w:val="48"/>
        </w:rPr>
        <w:t xml:space="preserve"> </w:t>
      </w:r>
      <w:r>
        <w:rPr>
          <w:spacing w:val="-2"/>
        </w:rPr>
        <w:t>:</w:t>
      </w:r>
    </w:p>
    <w:p w14:paraId="25DAC6A1" w14:textId="77777777" w:rsidR="00AA729A" w:rsidRDefault="00AA729A" w:rsidP="00AA729A">
      <w:pPr>
        <w:jc w:val="both"/>
      </w:pPr>
      <w:r>
        <w:t xml:space="preserve"> </w:t>
      </w:r>
      <w:proofErr w:type="spellStart"/>
      <w:r>
        <w:t>Implementare</w:t>
      </w:r>
      <w:proofErr w:type="spellEnd"/>
      <w:r>
        <w:t xml:space="preserve"> </w:t>
      </w:r>
      <w:proofErr w:type="spellStart"/>
      <w:r>
        <w:t>iluminat</w:t>
      </w:r>
      <w:proofErr w:type="spellEnd"/>
      <w:r>
        <w:t xml:space="preserve"> public in </w:t>
      </w:r>
      <w:proofErr w:type="spellStart"/>
      <w:r>
        <w:t>comuna</w:t>
      </w:r>
      <w:proofErr w:type="spellEnd"/>
      <w:r>
        <w:t xml:space="preserve"> </w:t>
      </w:r>
      <w:proofErr w:type="spellStart"/>
      <w:proofErr w:type="gramStart"/>
      <w:r>
        <w:t>Bozieni,jud</w:t>
      </w:r>
      <w:proofErr w:type="spellEnd"/>
      <w:proofErr w:type="gramEnd"/>
      <w:r>
        <w:t xml:space="preserve">. </w:t>
      </w:r>
      <w:proofErr w:type="spellStart"/>
      <w:r>
        <w:t>Neamt</w:t>
      </w:r>
      <w:proofErr w:type="spellEnd"/>
      <w:r>
        <w:t>;</w:t>
      </w:r>
    </w:p>
    <w:p w14:paraId="5502C6FC" w14:textId="77777777" w:rsidR="00AA729A" w:rsidRDefault="00AA729A" w:rsidP="00AA729A">
      <w:pPr>
        <w:jc w:val="both"/>
      </w:pPr>
    </w:p>
    <w:p w14:paraId="669889BC" w14:textId="77777777" w:rsidR="00AA729A" w:rsidRDefault="00AA729A" w:rsidP="00AA729A">
      <w:pPr>
        <w:pStyle w:val="Listparagraf"/>
        <w:widowControl w:val="0"/>
        <w:tabs>
          <w:tab w:val="left" w:pos="150"/>
        </w:tabs>
        <w:autoSpaceDE w:val="0"/>
        <w:autoSpaceDN w:val="0"/>
        <w:ind w:left="150"/>
        <w:jc w:val="both"/>
      </w:pPr>
      <w:r>
        <w:rPr>
          <w:b/>
          <w:sz w:val="20"/>
        </w:rPr>
        <w:t xml:space="preserve">      </w:t>
      </w:r>
      <w:proofErr w:type="spellStart"/>
      <w:r>
        <w:rPr>
          <w:b/>
          <w:sz w:val="20"/>
        </w:rPr>
        <w:t>Față</w:t>
      </w:r>
      <w:proofErr w:type="spellEnd"/>
      <w:r>
        <w:rPr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cele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arătate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supunem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analizei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și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aprobării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Consiliului</w:t>
      </w:r>
      <w:proofErr w:type="spellEnd"/>
      <w:r>
        <w:rPr>
          <w:spacing w:val="-1"/>
          <w:sz w:val="20"/>
        </w:rPr>
        <w:t xml:space="preserve"> </w:t>
      </w:r>
      <w:r>
        <w:rPr>
          <w:b/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comunei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Bozieni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utilizarea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excedentului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rezultat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încheierea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exerciţiului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bugetar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2025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ca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sursă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finanţare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cheltuielilor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secţiunii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dezvoltare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în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cuantum</w:t>
      </w:r>
      <w:proofErr w:type="spellEnd"/>
      <w:r>
        <w:rPr>
          <w:sz w:val="20"/>
        </w:rPr>
        <w:t xml:space="preserve"> de </w:t>
      </w:r>
      <w:proofErr w:type="gramStart"/>
      <w:r>
        <w:t xml:space="preserve">57573.16  </w:t>
      </w:r>
      <w:r>
        <w:rPr>
          <w:sz w:val="20"/>
        </w:rPr>
        <w:t>lei</w:t>
      </w:r>
      <w:proofErr w:type="gram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în</w:t>
      </w:r>
      <w:proofErr w:type="spellEnd"/>
      <w:r>
        <w:rPr>
          <w:sz w:val="20"/>
        </w:rPr>
        <w:t xml:space="preserve"> forma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conţinutul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prezentate</w:t>
      </w:r>
      <w:proofErr w:type="spellEnd"/>
      <w:r>
        <w:rPr>
          <w:sz w:val="20"/>
        </w:rPr>
        <w:t>.</w:t>
      </w:r>
    </w:p>
    <w:p w14:paraId="04E8E97C" w14:textId="77777777" w:rsidR="00AA729A" w:rsidRDefault="00AA729A" w:rsidP="00AA729A">
      <w:pPr>
        <w:pStyle w:val="Listparagraf"/>
        <w:ind w:left="271"/>
        <w:rPr>
          <w:b/>
          <w:sz w:val="22"/>
        </w:rPr>
      </w:pPr>
    </w:p>
    <w:p w14:paraId="7651FB02" w14:textId="77777777" w:rsidR="00AA729A" w:rsidRDefault="00AA729A" w:rsidP="00AA729A">
      <w:pPr>
        <w:tabs>
          <w:tab w:val="left" w:pos="4160"/>
        </w:tabs>
        <w:rPr>
          <w:lang w:val="ro-RO"/>
        </w:rPr>
      </w:pPr>
      <w:r>
        <w:rPr>
          <w:lang w:val="ro-RO"/>
        </w:rPr>
        <w:tab/>
        <w:t xml:space="preserve">     </w:t>
      </w:r>
      <w:proofErr w:type="spellStart"/>
      <w:r>
        <w:rPr>
          <w:lang w:val="ro-RO"/>
        </w:rPr>
        <w:t>Intocmit</w:t>
      </w:r>
      <w:proofErr w:type="spellEnd"/>
      <w:r>
        <w:rPr>
          <w:lang w:val="ro-RO"/>
        </w:rPr>
        <w:t>,</w:t>
      </w:r>
    </w:p>
    <w:p w14:paraId="42176813" w14:textId="77777777" w:rsidR="00AA729A" w:rsidRDefault="00AA729A" w:rsidP="00AA729A">
      <w:pPr>
        <w:tabs>
          <w:tab w:val="left" w:pos="4160"/>
        </w:tabs>
        <w:rPr>
          <w:lang w:val="ro-RO"/>
        </w:rPr>
      </w:pPr>
      <w:r>
        <w:rPr>
          <w:lang w:val="ro-RO"/>
        </w:rPr>
        <w:t xml:space="preserve">                                                                         Grosu Florin</w:t>
      </w:r>
    </w:p>
    <w:p w14:paraId="17006D8F" w14:textId="77777777" w:rsidR="00AA729A" w:rsidRDefault="00AA729A" w:rsidP="00AA729A">
      <w:pPr>
        <w:tabs>
          <w:tab w:val="left" w:pos="4160"/>
        </w:tabs>
        <w:rPr>
          <w:lang w:val="ro-RO"/>
        </w:rPr>
      </w:pPr>
      <w:r>
        <w:rPr>
          <w:lang w:val="ro-RO"/>
        </w:rPr>
        <w:tab/>
      </w:r>
    </w:p>
    <w:p w14:paraId="0677B376" w14:textId="77777777" w:rsidR="00AA729A" w:rsidRDefault="00AA729A" w:rsidP="00AA729A">
      <w:pPr>
        <w:rPr>
          <w:lang w:val="ro-RO"/>
        </w:rPr>
        <w:sectPr w:rsidR="00AA729A" w:rsidSect="00AA729A">
          <w:pgSz w:w="11900" w:h="16840"/>
          <w:pgMar w:top="1417" w:right="985" w:bottom="1417" w:left="1417" w:header="708" w:footer="708" w:gutter="0"/>
          <w:cols w:space="708"/>
        </w:sectPr>
      </w:pPr>
    </w:p>
    <w:p w14:paraId="392C654C" w14:textId="77777777" w:rsidR="00AA729A" w:rsidRDefault="00AA729A" w:rsidP="00AA729A">
      <w:pPr>
        <w:sectPr w:rsidR="00AA729A" w:rsidSect="00AA729A">
          <w:pgSz w:w="11900" w:h="16840"/>
          <w:pgMar w:top="660" w:right="708" w:bottom="280" w:left="708" w:header="708" w:footer="708" w:gutter="0"/>
          <w:cols w:space="708"/>
        </w:sectPr>
      </w:pPr>
    </w:p>
    <w:p w14:paraId="7736ED9F" w14:textId="77777777" w:rsidR="00AA729A" w:rsidRDefault="00AA729A" w:rsidP="00AA729A"/>
    <w:p w14:paraId="1146E4E0" w14:textId="77777777" w:rsidR="00AA729A" w:rsidRDefault="00AA729A" w:rsidP="00AA729A">
      <w:pPr>
        <w:jc w:val="center"/>
      </w:pPr>
      <w:r>
        <w:t xml:space="preserve">R O M A N I </w:t>
      </w:r>
      <w:proofErr w:type="gramStart"/>
      <w:r>
        <w:t>A</w:t>
      </w:r>
      <w:proofErr w:type="gramEnd"/>
    </w:p>
    <w:p w14:paraId="67C71F71" w14:textId="77777777" w:rsidR="00AA729A" w:rsidRDefault="00AA729A" w:rsidP="00AA729A">
      <w:pPr>
        <w:jc w:val="center"/>
      </w:pPr>
      <w:r>
        <w:t>JUDETUL NEAMT</w:t>
      </w:r>
    </w:p>
    <w:p w14:paraId="5D0E297C" w14:textId="77777777" w:rsidR="00AA729A" w:rsidRDefault="00AA729A" w:rsidP="00AA729A">
      <w:pPr>
        <w:jc w:val="center"/>
      </w:pPr>
      <w:r>
        <w:t>COMUNA BOZIENI</w:t>
      </w:r>
    </w:p>
    <w:p w14:paraId="035A686C" w14:textId="77777777" w:rsidR="00AA729A" w:rsidRDefault="00AA729A" w:rsidP="00AA729A">
      <w:pPr>
        <w:jc w:val="center"/>
      </w:pPr>
      <w:r>
        <w:t>PRIMAR</w:t>
      </w:r>
    </w:p>
    <w:p w14:paraId="3E6499B4" w14:textId="77777777" w:rsidR="00AA729A" w:rsidRDefault="00AA729A" w:rsidP="00AA729A"/>
    <w:p w14:paraId="34695726" w14:textId="77777777" w:rsidR="00AA729A" w:rsidRDefault="00AA729A" w:rsidP="00AA729A">
      <w:pPr>
        <w:pStyle w:val="Corptext"/>
        <w:spacing w:before="183"/>
        <w:rPr>
          <w:b/>
          <w:sz w:val="26"/>
        </w:rPr>
      </w:pPr>
    </w:p>
    <w:p w14:paraId="48410E97" w14:textId="77777777" w:rsidR="00AA729A" w:rsidRDefault="00AA729A" w:rsidP="00AA729A">
      <w:pPr>
        <w:ind w:left="64" w:right="62"/>
        <w:jc w:val="center"/>
        <w:rPr>
          <w:b/>
        </w:rPr>
      </w:pPr>
      <w:r>
        <w:rPr>
          <w:b/>
        </w:rPr>
        <w:t>REFERAT</w:t>
      </w:r>
      <w:r>
        <w:rPr>
          <w:spacing w:val="-10"/>
        </w:rPr>
        <w:t xml:space="preserve"> </w:t>
      </w:r>
      <w:r>
        <w:rPr>
          <w:b/>
        </w:rPr>
        <w:t>DE</w:t>
      </w:r>
      <w:r>
        <w:rPr>
          <w:spacing w:val="-10"/>
        </w:rPr>
        <w:t xml:space="preserve"> </w:t>
      </w:r>
      <w:r>
        <w:rPr>
          <w:b/>
          <w:spacing w:val="-2"/>
        </w:rPr>
        <w:t>APROBARE</w:t>
      </w:r>
    </w:p>
    <w:p w14:paraId="02D9A322" w14:textId="77777777" w:rsidR="00AA729A" w:rsidRDefault="00AA729A" w:rsidP="00AA729A">
      <w:pPr>
        <w:jc w:val="center"/>
      </w:pPr>
      <w:r>
        <w:rPr>
          <w:b/>
        </w:rPr>
        <w:t>la</w:t>
      </w:r>
      <w:r>
        <w:rPr>
          <w:spacing w:val="-3"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spacing w:val="-3"/>
        </w:rPr>
        <w:t xml:space="preserve"> </w:t>
      </w:r>
      <w:r>
        <w:rPr>
          <w:b/>
        </w:rPr>
        <w:t>de</w:t>
      </w:r>
      <w:r>
        <w:rPr>
          <w:spacing w:val="-4"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spacing w:val="-2"/>
        </w:rP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împrumut</w:t>
      </w:r>
      <w:proofErr w:type="spellEnd"/>
      <w:r>
        <w:t xml:space="preserve"> din </w:t>
      </w:r>
      <w:proofErr w:type="spellStart"/>
      <w:r>
        <w:t>excedentul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la </w:t>
      </w:r>
      <w:proofErr w:type="spellStart"/>
      <w:r>
        <w:t>sfarsitul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2025 </w:t>
      </w:r>
      <w:proofErr w:type="spellStart"/>
      <w:r>
        <w:t>însumă</w:t>
      </w:r>
      <w:proofErr w:type="spellEnd"/>
      <w:r>
        <w:t xml:space="preserve"> de </w:t>
      </w:r>
      <w:proofErr w:type="gramStart"/>
      <w:r>
        <w:t>57573.16  lei</w:t>
      </w:r>
      <w:proofErr w:type="gramEnd"/>
    </w:p>
    <w:p w14:paraId="7253EE85" w14:textId="77777777" w:rsidR="00AA729A" w:rsidRDefault="00AA729A" w:rsidP="00AA729A">
      <w:pPr>
        <w:pStyle w:val="Corptext"/>
        <w:rPr>
          <w:b/>
        </w:rPr>
      </w:pPr>
    </w:p>
    <w:p w14:paraId="18F253BD" w14:textId="77777777" w:rsidR="00AA729A" w:rsidRDefault="00AA729A" w:rsidP="00AA729A">
      <w:pPr>
        <w:pStyle w:val="Corptext"/>
        <w:spacing w:before="1"/>
        <w:ind w:left="11" w:right="299" w:firstLine="708"/>
        <w:jc w:val="both"/>
      </w:pPr>
      <w:r>
        <w:t xml:space="preserve">În urma stabilirii rezultatului </w:t>
      </w:r>
      <w:proofErr w:type="spellStart"/>
      <w:r>
        <w:t>execuţiei</w:t>
      </w:r>
      <w:proofErr w:type="spellEnd"/>
      <w:r>
        <w:t xml:space="preserve"> bugetului local pe anul</w:t>
      </w:r>
      <w:r>
        <w:rPr>
          <w:spacing w:val="40"/>
        </w:rPr>
        <w:t xml:space="preserve"> </w:t>
      </w:r>
      <w:r>
        <w:t>2024, a rezultat un EXCEDENT al bugetului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cuantum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57573.16  </w:t>
      </w:r>
      <w:r>
        <w:rPr>
          <w:b/>
        </w:rPr>
        <w:t>lei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sumă</w:t>
      </w:r>
      <w:r>
        <w:rPr>
          <w:spacing w:val="-4"/>
        </w:rPr>
        <w:t xml:space="preserve"> </w:t>
      </w:r>
      <w:r>
        <w:t>confirmată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Trezoreria</w:t>
      </w:r>
      <w:r>
        <w:rPr>
          <w:spacing w:val="-4"/>
        </w:rPr>
        <w:t xml:space="preserve"> </w:t>
      </w:r>
      <w:r>
        <w:t>Roman.</w:t>
      </w:r>
    </w:p>
    <w:p w14:paraId="238347F6" w14:textId="77777777" w:rsidR="00AA729A" w:rsidRDefault="00AA729A" w:rsidP="00AA729A">
      <w:pPr>
        <w:ind w:left="11" w:firstLine="708"/>
        <w:rPr>
          <w:b/>
          <w:i/>
        </w:rPr>
      </w:pPr>
      <w:proofErr w:type="spellStart"/>
      <w:r>
        <w:rPr>
          <w:b/>
        </w:rPr>
        <w:t>Potrivit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spacing w:val="-4"/>
        </w:rPr>
        <w:t xml:space="preserve"> </w:t>
      </w:r>
      <w:r>
        <w:rPr>
          <w:b/>
        </w:rPr>
        <w:t>art.58</w:t>
      </w:r>
      <w:r>
        <w:rPr>
          <w:spacing w:val="-3"/>
        </w:rPr>
        <w:t xml:space="preserve"> </w:t>
      </w:r>
      <w:r>
        <w:rPr>
          <w:b/>
        </w:rPr>
        <w:t>al</w:t>
      </w:r>
      <w:r>
        <w:rPr>
          <w:spacing w:val="-3"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spacing w:val="-3"/>
        </w:rPr>
        <w:t xml:space="preserve"> </w:t>
      </w:r>
      <w:r>
        <w:rPr>
          <w:b/>
        </w:rPr>
        <w:t>nr.273/2006</w:t>
      </w:r>
      <w:r>
        <w:rPr>
          <w:spacing w:val="-3"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</w:rPr>
        <w:t>finanţele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spacing w:val="-4"/>
        </w:rPr>
        <w:t xml:space="preserve"> </w:t>
      </w:r>
      <w:r>
        <w:rPr>
          <w:b/>
        </w:rPr>
        <w:t>locale,</w:t>
      </w:r>
      <w:r>
        <w:rPr>
          <w:spacing w:val="-4"/>
        </w:rPr>
        <w:t xml:space="preserve"> </w:t>
      </w:r>
      <w:r>
        <w:t>cu</w:t>
      </w:r>
      <w:r>
        <w:rPr>
          <w:spacing w:val="-3"/>
        </w:rP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r>
        <w:rPr>
          <w:b/>
        </w:rPr>
        <w:t>“</w:t>
      </w:r>
      <w:r>
        <w:rPr>
          <w:b/>
          <w:i/>
        </w:rPr>
        <w:t>(1)</w:t>
      </w:r>
      <w:r>
        <w:t xml:space="preserve"> </w:t>
      </w:r>
      <w:proofErr w:type="spellStart"/>
      <w:r>
        <w:rPr>
          <w:b/>
          <w:i/>
        </w:rPr>
        <w:t>Excedentul</w:t>
      </w:r>
      <w:proofErr w:type="spellEnd"/>
      <w:r>
        <w:t xml:space="preserve"> </w:t>
      </w:r>
      <w:proofErr w:type="spellStart"/>
      <w:r>
        <w:rPr>
          <w:b/>
          <w:i/>
        </w:rPr>
        <w:t>anual</w:t>
      </w:r>
      <w:proofErr w:type="spellEnd"/>
      <w:r>
        <w:t xml:space="preserve"> </w:t>
      </w:r>
      <w:r>
        <w:rPr>
          <w:b/>
          <w:i/>
        </w:rPr>
        <w:t>al</w:t>
      </w:r>
      <w:r>
        <w:t xml:space="preserve"> </w:t>
      </w:r>
      <w:proofErr w:type="spellStart"/>
      <w:r>
        <w:rPr>
          <w:b/>
          <w:i/>
        </w:rPr>
        <w:t>bugetului</w:t>
      </w:r>
      <w:proofErr w:type="spellEnd"/>
      <w:r>
        <w:t xml:space="preserve"> </w:t>
      </w:r>
      <w:r>
        <w:rPr>
          <w:b/>
          <w:i/>
        </w:rPr>
        <w:t>local</w:t>
      </w:r>
      <w:r>
        <w:t xml:space="preserve"> </w:t>
      </w:r>
      <w:proofErr w:type="spellStart"/>
      <w:r>
        <w:rPr>
          <w:b/>
          <w:i/>
        </w:rPr>
        <w:t>rezultat</w:t>
      </w:r>
      <w:proofErr w:type="spellEnd"/>
      <w:r>
        <w:t xml:space="preserve"> </w:t>
      </w:r>
      <w:r>
        <w:rPr>
          <w:b/>
          <w:i/>
        </w:rPr>
        <w:t>la</w:t>
      </w:r>
      <w:r>
        <w:t xml:space="preserve"> </w:t>
      </w:r>
      <w:proofErr w:type="spellStart"/>
      <w:r>
        <w:rPr>
          <w:b/>
          <w:i/>
        </w:rPr>
        <w:t>încheierea</w:t>
      </w:r>
      <w:proofErr w:type="spellEnd"/>
      <w:r>
        <w:t xml:space="preserve"> </w:t>
      </w:r>
      <w:proofErr w:type="spellStart"/>
      <w:r>
        <w:rPr>
          <w:b/>
          <w:i/>
        </w:rPr>
        <w:t>exerciţiului</w:t>
      </w:r>
      <w:proofErr w:type="spellEnd"/>
      <w:r>
        <w:t xml:space="preserve"> </w:t>
      </w:r>
      <w:proofErr w:type="spellStart"/>
      <w:r>
        <w:rPr>
          <w:b/>
          <w:i/>
        </w:rPr>
        <w:t>bugetar</w:t>
      </w:r>
      <w:proofErr w:type="spellEnd"/>
      <w:r>
        <w:rPr>
          <w:b/>
          <w:i/>
        </w:rPr>
        <w:t>,</w:t>
      </w:r>
      <w:r>
        <w:t xml:space="preserve"> </w:t>
      </w:r>
      <w:r>
        <w:rPr>
          <w:b/>
          <w:i/>
        </w:rPr>
        <w:t>pe</w:t>
      </w:r>
      <w:r>
        <w:t xml:space="preserve"> </w:t>
      </w:r>
      <w:proofErr w:type="spellStart"/>
      <w:r>
        <w:rPr>
          <w:b/>
          <w:i/>
        </w:rPr>
        <w:t>cele</w:t>
      </w:r>
      <w:proofErr w:type="spellEnd"/>
      <w:r>
        <w:t xml:space="preserve"> </w:t>
      </w:r>
      <w:proofErr w:type="spellStart"/>
      <w:r>
        <w:rPr>
          <w:b/>
          <w:i/>
        </w:rPr>
        <w:t>două</w:t>
      </w:r>
      <w:proofErr w:type="spellEnd"/>
      <w:r>
        <w:t xml:space="preserve"> </w:t>
      </w:r>
      <w:proofErr w:type="spellStart"/>
      <w:r>
        <w:rPr>
          <w:b/>
          <w:i/>
        </w:rPr>
        <w:t>secţiuni</w:t>
      </w:r>
      <w:proofErr w:type="spellEnd"/>
      <w:r>
        <w:rPr>
          <w:b/>
          <w:i/>
        </w:rPr>
        <w:t>,</w:t>
      </w:r>
      <w:r>
        <w:t xml:space="preserve"> </w:t>
      </w:r>
      <w:proofErr w:type="spellStart"/>
      <w:r>
        <w:rPr>
          <w:b/>
          <w:i/>
        </w:rPr>
        <w:t>după</w:t>
      </w:r>
      <w:proofErr w:type="spellEnd"/>
      <w:r>
        <w:t xml:space="preserve"> </w:t>
      </w:r>
      <w:proofErr w:type="spellStart"/>
      <w:r>
        <w:rPr>
          <w:b/>
          <w:i/>
        </w:rPr>
        <w:t>efectuarea</w:t>
      </w:r>
      <w:proofErr w:type="spellEnd"/>
      <w:r>
        <w:t xml:space="preserve"> </w:t>
      </w:r>
      <w:proofErr w:type="spellStart"/>
      <w:r>
        <w:rPr>
          <w:b/>
          <w:i/>
        </w:rPr>
        <w:t>regularizărilor</w:t>
      </w:r>
      <w:proofErr w:type="spellEnd"/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limita</w:t>
      </w:r>
      <w:proofErr w:type="spellEnd"/>
      <w:r>
        <w:t xml:space="preserve"> </w:t>
      </w:r>
      <w:proofErr w:type="spellStart"/>
      <w:r>
        <w:rPr>
          <w:b/>
          <w:i/>
        </w:rPr>
        <w:t>sumelor</w:t>
      </w:r>
      <w:proofErr w:type="spellEnd"/>
      <w:r>
        <w:t xml:space="preserve"> </w:t>
      </w:r>
      <w:r>
        <w:rPr>
          <w:b/>
          <w:i/>
        </w:rPr>
        <w:t>defalcate</w:t>
      </w:r>
      <w:r>
        <w:t xml:space="preserve"> </w:t>
      </w:r>
      <w:r>
        <w:rPr>
          <w:b/>
          <w:i/>
        </w:rPr>
        <w:t>din</w:t>
      </w:r>
      <w:r>
        <w:t xml:space="preserve"> </w:t>
      </w:r>
      <w:proofErr w:type="spellStart"/>
      <w:r>
        <w:rPr>
          <w:b/>
          <w:i/>
        </w:rPr>
        <w:t>unele</w:t>
      </w:r>
      <w:proofErr w:type="spellEnd"/>
      <w:r>
        <w:t xml:space="preserve"> </w:t>
      </w:r>
      <w:proofErr w:type="spellStart"/>
      <w:r>
        <w:rPr>
          <w:b/>
          <w:i/>
        </w:rPr>
        <w:t>venituri</w:t>
      </w:r>
      <w:proofErr w:type="spellEnd"/>
      <w:r>
        <w:rPr>
          <w:spacing w:val="-1"/>
        </w:rPr>
        <w:t xml:space="preserve"> </w:t>
      </w:r>
      <w:r>
        <w:rPr>
          <w:b/>
          <w:i/>
        </w:rPr>
        <w:t>ale</w:t>
      </w:r>
      <w:r>
        <w:rPr>
          <w:spacing w:val="-2"/>
        </w:rPr>
        <w:t xml:space="preserve"> </w:t>
      </w:r>
      <w:proofErr w:type="spellStart"/>
      <w:r>
        <w:rPr>
          <w:b/>
          <w:i/>
        </w:rPr>
        <w:t>bugetului</w:t>
      </w:r>
      <w:proofErr w:type="spellEnd"/>
      <w:r>
        <w:rPr>
          <w:spacing w:val="-1"/>
        </w:rPr>
        <w:t xml:space="preserve"> </w:t>
      </w:r>
      <w:r>
        <w:rPr>
          <w:b/>
          <w:i/>
        </w:rPr>
        <w:t>de</w:t>
      </w:r>
      <w:r>
        <w:rPr>
          <w:spacing w:val="-5"/>
        </w:rPr>
        <w:t xml:space="preserve"> </w:t>
      </w:r>
      <w:r>
        <w:rPr>
          <w:b/>
          <w:i/>
        </w:rPr>
        <w:t>stat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prevăzute</w:t>
      </w:r>
      <w:proofErr w:type="spellEnd"/>
      <w:r>
        <w:rPr>
          <w:spacing w:val="-2"/>
        </w:rPr>
        <w:t xml:space="preserve"> </w:t>
      </w:r>
      <w:r>
        <w:rPr>
          <w:b/>
          <w:i/>
        </w:rPr>
        <w:t>la</w:t>
      </w:r>
      <w:r>
        <w:rPr>
          <w:spacing w:val="-1"/>
        </w:rPr>
        <w:t xml:space="preserve"> </w:t>
      </w:r>
      <w:r>
        <w:rPr>
          <w:b/>
          <w:i/>
        </w:rPr>
        <w:t>art.6</w:t>
      </w:r>
      <w:r>
        <w:rPr>
          <w:spacing w:val="-1"/>
        </w:rPr>
        <w:t xml:space="preserve"> </w:t>
      </w:r>
      <w:r>
        <w:rPr>
          <w:b/>
          <w:i/>
        </w:rPr>
        <w:t>lit</w:t>
      </w:r>
      <w:r>
        <w:rPr>
          <w:spacing w:val="-3"/>
        </w:rPr>
        <w:t xml:space="preserve"> </w:t>
      </w:r>
      <w:r>
        <w:rPr>
          <w:b/>
          <w:i/>
        </w:rPr>
        <w:t>a),</w:t>
      </w:r>
      <w:r>
        <w:rPr>
          <w:spacing w:val="-1"/>
        </w:rPr>
        <w:t xml:space="preserve"> </w:t>
      </w:r>
      <w:r>
        <w:rPr>
          <w:b/>
          <w:i/>
        </w:rPr>
        <w:t>a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celor</w:t>
      </w:r>
      <w:proofErr w:type="spellEnd"/>
      <w:r>
        <w:rPr>
          <w:spacing w:val="-1"/>
        </w:rPr>
        <w:t xml:space="preserve"> </w:t>
      </w:r>
      <w:proofErr w:type="spellStart"/>
      <w:r>
        <w:rPr>
          <w:b/>
          <w:i/>
        </w:rPr>
        <w:t>exceptate</w:t>
      </w:r>
      <w:proofErr w:type="spellEnd"/>
      <w:r>
        <w:rPr>
          <w:spacing w:val="-2"/>
        </w:rPr>
        <w:t xml:space="preserve"> </w:t>
      </w:r>
      <w:r>
        <w:rPr>
          <w:b/>
          <w:i/>
        </w:rPr>
        <w:t>la</w:t>
      </w:r>
      <w:r>
        <w:t xml:space="preserve"> </w:t>
      </w:r>
      <w:r>
        <w:rPr>
          <w:b/>
          <w:i/>
        </w:rPr>
        <w:t>art.6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lit.b</w:t>
      </w:r>
      <w:proofErr w:type="spellEnd"/>
      <w:r>
        <w:rPr>
          <w:b/>
          <w:i/>
        </w:rPr>
        <w:t>)</w:t>
      </w:r>
      <w:r>
        <w:rPr>
          <w:spacing w:val="-2"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spacing w:val="-1"/>
        </w:rPr>
        <w:t xml:space="preserve"> </w:t>
      </w:r>
      <w:r>
        <w:rPr>
          <w:b/>
          <w:i/>
        </w:rPr>
        <w:t>a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transferurilor</w:t>
      </w:r>
      <w:proofErr w:type="spellEnd"/>
      <w:r>
        <w:rPr>
          <w:spacing w:val="-1"/>
        </w:rPr>
        <w:t xml:space="preserve"> </w:t>
      </w:r>
      <w:r>
        <w:rPr>
          <w:b/>
          <w:i/>
        </w:rPr>
        <w:t>din</w:t>
      </w:r>
      <w:r>
        <w:t xml:space="preserve"> </w:t>
      </w:r>
      <w:proofErr w:type="spellStart"/>
      <w:r>
        <w:rPr>
          <w:b/>
          <w:i/>
        </w:rPr>
        <w:t>bugetul</w:t>
      </w:r>
      <w:proofErr w:type="spellEnd"/>
      <w:r>
        <w:t xml:space="preserve"> </w:t>
      </w:r>
      <w:r>
        <w:rPr>
          <w:b/>
          <w:i/>
        </w:rPr>
        <w:t>de</w:t>
      </w:r>
      <w:r>
        <w:t xml:space="preserve"> </w:t>
      </w:r>
      <w:r>
        <w:rPr>
          <w:b/>
          <w:i/>
        </w:rPr>
        <w:t>stat</w:t>
      </w:r>
      <w:r>
        <w:t xml:space="preserve"> </w:t>
      </w:r>
      <w:proofErr w:type="spellStart"/>
      <w:r>
        <w:rPr>
          <w:b/>
          <w:i/>
        </w:rPr>
        <w:t>sau</w:t>
      </w:r>
      <w:proofErr w:type="spellEnd"/>
      <w:r>
        <w:t xml:space="preserve"> </w:t>
      </w:r>
      <w:r>
        <w:rPr>
          <w:b/>
          <w:i/>
        </w:rPr>
        <w:t>din</w:t>
      </w:r>
      <w:r>
        <w:t xml:space="preserve"> </w:t>
      </w:r>
      <w:proofErr w:type="spellStart"/>
      <w:r>
        <w:rPr>
          <w:b/>
          <w:i/>
        </w:rPr>
        <w:t>alte</w:t>
      </w:r>
      <w:proofErr w:type="spellEnd"/>
      <w:r>
        <w:t xml:space="preserve"> </w:t>
      </w:r>
      <w:proofErr w:type="spellStart"/>
      <w:r>
        <w:rPr>
          <w:b/>
          <w:i/>
        </w:rPr>
        <w:t>bugete</w:t>
      </w:r>
      <w:proofErr w:type="spellEnd"/>
      <w:r>
        <w:rPr>
          <w:b/>
          <w:i/>
        </w:rPr>
        <w:t>,</w:t>
      </w:r>
      <w:r>
        <w:t xml:space="preserve"> </w:t>
      </w:r>
      <w:r>
        <w:rPr>
          <w:b/>
          <w:i/>
        </w:rPr>
        <w:t>precum</w:t>
      </w:r>
      <w:r>
        <w:t xml:space="preserve"> </w:t>
      </w:r>
      <w:proofErr w:type="spellStart"/>
      <w:r>
        <w:rPr>
          <w:b/>
          <w:i/>
        </w:rPr>
        <w:t>şi</w:t>
      </w:r>
      <w:proofErr w:type="spellEnd"/>
      <w:r>
        <w:t xml:space="preserve"> </w:t>
      </w:r>
      <w:proofErr w:type="spellStart"/>
      <w:r>
        <w:rPr>
          <w:b/>
          <w:i/>
        </w:rPr>
        <w:t>după</w:t>
      </w:r>
      <w:proofErr w:type="spellEnd"/>
      <w:r>
        <w:t xml:space="preserve"> </w:t>
      </w:r>
      <w:proofErr w:type="spellStart"/>
      <w:r>
        <w:rPr>
          <w:b/>
          <w:i/>
        </w:rPr>
        <w:t>achitarea</w:t>
      </w:r>
      <w:proofErr w:type="spellEnd"/>
      <w:r>
        <w:t xml:space="preserve"> </w:t>
      </w:r>
      <w:proofErr w:type="spellStart"/>
      <w:r>
        <w:rPr>
          <w:b/>
          <w:i/>
        </w:rPr>
        <w:t>plăţilor</w:t>
      </w:r>
      <w:proofErr w:type="spellEnd"/>
      <w:r>
        <w:t xml:space="preserve"> </w:t>
      </w:r>
      <w:r>
        <w:rPr>
          <w:b/>
          <w:i/>
        </w:rPr>
        <w:t>restante,</w:t>
      </w:r>
      <w:r>
        <w:t xml:space="preserve"> </w:t>
      </w:r>
      <w:r>
        <w:rPr>
          <w:b/>
          <w:i/>
        </w:rPr>
        <w:t>se</w:t>
      </w:r>
      <w:r>
        <w:t xml:space="preserve"> </w:t>
      </w:r>
      <w:proofErr w:type="spellStart"/>
      <w:r>
        <w:rPr>
          <w:b/>
          <w:i/>
        </w:rPr>
        <w:t>reportează</w:t>
      </w:r>
      <w:proofErr w:type="spellEnd"/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exerciţiul</w:t>
      </w:r>
      <w:proofErr w:type="spellEnd"/>
      <w:r>
        <w:t xml:space="preserve"> </w:t>
      </w:r>
      <w:proofErr w:type="spellStart"/>
      <w:r>
        <w:rPr>
          <w:b/>
          <w:i/>
        </w:rPr>
        <w:t>financiar</w:t>
      </w:r>
      <w:proofErr w:type="spellEnd"/>
      <w:r>
        <w:t xml:space="preserve"> </w:t>
      </w:r>
      <w:proofErr w:type="spellStart"/>
      <w:r>
        <w:rPr>
          <w:b/>
          <w:i/>
        </w:rPr>
        <w:t>următor</w:t>
      </w:r>
      <w:proofErr w:type="spellEnd"/>
      <w:r>
        <w:t xml:space="preserve"> </w:t>
      </w:r>
      <w:proofErr w:type="spellStart"/>
      <w:r>
        <w:rPr>
          <w:b/>
          <w:i/>
        </w:rPr>
        <w:t>şi</w:t>
      </w:r>
      <w:proofErr w:type="spellEnd"/>
      <w:r>
        <w:t xml:space="preserve"> </w:t>
      </w:r>
      <w:r>
        <w:rPr>
          <w:b/>
          <w:i/>
        </w:rPr>
        <w:t>se</w:t>
      </w:r>
      <w:r>
        <w:t xml:space="preserve"> </w:t>
      </w:r>
      <w:proofErr w:type="spellStart"/>
      <w:r>
        <w:rPr>
          <w:b/>
          <w:i/>
        </w:rPr>
        <w:t>utilizează</w:t>
      </w:r>
      <w:proofErr w:type="spellEnd"/>
      <w:r>
        <w:rPr>
          <w:b/>
          <w:i/>
        </w:rPr>
        <w:t>,</w:t>
      </w:r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baza</w:t>
      </w:r>
      <w:proofErr w:type="spellEnd"/>
      <w:r>
        <w:t xml:space="preserve"> </w:t>
      </w:r>
      <w:proofErr w:type="spellStart"/>
      <w:r>
        <w:rPr>
          <w:b/>
          <w:i/>
        </w:rPr>
        <w:t>hotărârilor</w:t>
      </w:r>
      <w:proofErr w:type="spellEnd"/>
      <w:r>
        <w:t xml:space="preserve"> </w:t>
      </w:r>
      <w:proofErr w:type="spellStart"/>
      <w:r>
        <w:rPr>
          <w:b/>
          <w:i/>
        </w:rPr>
        <w:t>autorităţilor</w:t>
      </w:r>
      <w:proofErr w:type="spellEnd"/>
      <w:r>
        <w:t xml:space="preserve"> </w:t>
      </w:r>
      <w:r>
        <w:rPr>
          <w:b/>
          <w:i/>
        </w:rPr>
        <w:t>deliberative,</w:t>
      </w:r>
      <w:r>
        <w:t xml:space="preserve"> </w:t>
      </w:r>
      <w:proofErr w:type="spellStart"/>
      <w:r>
        <w:rPr>
          <w:b/>
          <w:i/>
        </w:rPr>
        <w:t>astfel</w:t>
      </w:r>
      <w:proofErr w:type="spellEnd"/>
      <w:r>
        <w:rPr>
          <w:b/>
          <w:i/>
        </w:rPr>
        <w:t>:</w:t>
      </w:r>
    </w:p>
    <w:p w14:paraId="7E6C7B16" w14:textId="77777777" w:rsidR="00AA729A" w:rsidRDefault="00AA729A" w:rsidP="00AA729A">
      <w:pPr>
        <w:pStyle w:val="Listparagraf"/>
        <w:widowControl w:val="0"/>
        <w:numPr>
          <w:ilvl w:val="0"/>
          <w:numId w:val="1"/>
        </w:numPr>
        <w:tabs>
          <w:tab w:val="left" w:pos="268"/>
        </w:tabs>
        <w:autoSpaceDE w:val="0"/>
        <w:autoSpaceDN w:val="0"/>
        <w:rPr>
          <w:b/>
          <w:i/>
        </w:rPr>
      </w:pPr>
      <w:r>
        <w:rPr>
          <w:b/>
          <w:i/>
          <w:color w:val="000000"/>
          <w:highlight w:val="yellow"/>
        </w:rPr>
        <w:t>ca</w:t>
      </w:r>
      <w:r>
        <w:rPr>
          <w:color w:val="000000"/>
          <w:spacing w:val="-8"/>
          <w:highlight w:val="yellow"/>
        </w:rPr>
        <w:t xml:space="preserve"> </w:t>
      </w:r>
      <w:proofErr w:type="spellStart"/>
      <w:r>
        <w:rPr>
          <w:b/>
          <w:i/>
          <w:color w:val="000000"/>
          <w:highlight w:val="yellow"/>
        </w:rPr>
        <w:t>sursă</w:t>
      </w:r>
      <w:proofErr w:type="spellEnd"/>
      <w:r>
        <w:rPr>
          <w:color w:val="000000"/>
          <w:spacing w:val="-7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de</w:t>
      </w:r>
      <w:r>
        <w:rPr>
          <w:color w:val="000000"/>
          <w:spacing w:val="-7"/>
          <w:highlight w:val="yellow"/>
        </w:rPr>
        <w:t xml:space="preserve"> </w:t>
      </w:r>
      <w:proofErr w:type="spellStart"/>
      <w:r>
        <w:rPr>
          <w:b/>
          <w:i/>
          <w:color w:val="000000"/>
          <w:highlight w:val="yellow"/>
        </w:rPr>
        <w:t>finanţare</w:t>
      </w:r>
      <w:proofErr w:type="spellEnd"/>
      <w:r>
        <w:rPr>
          <w:color w:val="000000"/>
          <w:spacing w:val="-8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a</w:t>
      </w:r>
      <w:r>
        <w:rPr>
          <w:color w:val="000000"/>
          <w:spacing w:val="-6"/>
          <w:highlight w:val="yellow"/>
        </w:rPr>
        <w:t xml:space="preserve"> </w:t>
      </w:r>
      <w:proofErr w:type="spellStart"/>
      <w:r>
        <w:rPr>
          <w:b/>
          <w:i/>
          <w:color w:val="000000"/>
          <w:highlight w:val="yellow"/>
        </w:rPr>
        <w:t>cheltuielilor</w:t>
      </w:r>
      <w:proofErr w:type="spellEnd"/>
      <w:r>
        <w:rPr>
          <w:color w:val="000000"/>
          <w:spacing w:val="-7"/>
          <w:highlight w:val="yellow"/>
        </w:rPr>
        <w:t xml:space="preserve"> </w:t>
      </w:r>
      <w:proofErr w:type="spellStart"/>
      <w:r>
        <w:rPr>
          <w:b/>
          <w:i/>
          <w:color w:val="000000"/>
          <w:highlight w:val="yellow"/>
        </w:rPr>
        <w:t>secţiunii</w:t>
      </w:r>
      <w:proofErr w:type="spellEnd"/>
      <w:r>
        <w:rPr>
          <w:color w:val="000000"/>
          <w:spacing w:val="-9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de</w:t>
      </w:r>
      <w:r>
        <w:rPr>
          <w:color w:val="000000"/>
          <w:spacing w:val="-7"/>
          <w:highlight w:val="yellow"/>
        </w:rPr>
        <w:t xml:space="preserve"> </w:t>
      </w:r>
      <w:proofErr w:type="spellStart"/>
      <w:r>
        <w:rPr>
          <w:b/>
          <w:i/>
          <w:color w:val="000000"/>
          <w:spacing w:val="-2"/>
          <w:highlight w:val="yellow"/>
        </w:rPr>
        <w:t>dezvoltare</w:t>
      </w:r>
      <w:proofErr w:type="spellEnd"/>
      <w:r>
        <w:rPr>
          <w:b/>
          <w:i/>
          <w:color w:val="000000"/>
          <w:spacing w:val="-2"/>
          <w:highlight w:val="yellow"/>
        </w:rPr>
        <w:t>;</w:t>
      </w:r>
    </w:p>
    <w:p w14:paraId="22BAE937" w14:textId="77777777" w:rsidR="00AA729A" w:rsidRDefault="00AA729A" w:rsidP="00AA729A">
      <w:pPr>
        <w:pStyle w:val="Listparagraf"/>
        <w:widowControl w:val="0"/>
        <w:numPr>
          <w:ilvl w:val="0"/>
          <w:numId w:val="1"/>
        </w:numPr>
        <w:tabs>
          <w:tab w:val="left" w:pos="268"/>
        </w:tabs>
        <w:autoSpaceDE w:val="0"/>
        <w:autoSpaceDN w:val="0"/>
        <w:ind w:left="11" w:right="136" w:firstLine="0"/>
        <w:rPr>
          <w:b/>
          <w:i/>
        </w:rPr>
      </w:pPr>
      <w:proofErr w:type="spellStart"/>
      <w:r>
        <w:rPr>
          <w:b/>
          <w:i/>
        </w:rPr>
        <w:t>pentru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acoperirea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temporară</w:t>
      </w:r>
      <w:proofErr w:type="spellEnd"/>
      <w:r>
        <w:rPr>
          <w:spacing w:val="-3"/>
        </w:rPr>
        <w:t xml:space="preserve"> </w:t>
      </w:r>
      <w:r>
        <w:rPr>
          <w:b/>
          <w:i/>
        </w:rPr>
        <w:t>a</w:t>
      </w:r>
      <w:r>
        <w:rPr>
          <w:spacing w:val="-3"/>
        </w:rPr>
        <w:t xml:space="preserve"> </w:t>
      </w:r>
      <w:proofErr w:type="spellStart"/>
      <w:r>
        <w:rPr>
          <w:b/>
          <w:i/>
        </w:rPr>
        <w:t>golurilor</w:t>
      </w:r>
      <w:proofErr w:type="spellEnd"/>
      <w:r>
        <w:rPr>
          <w:spacing w:val="-3"/>
        </w:rPr>
        <w:t xml:space="preserve"> </w:t>
      </w:r>
      <w:r>
        <w:rPr>
          <w:b/>
          <w:i/>
        </w:rPr>
        <w:t>de</w:t>
      </w:r>
      <w:r>
        <w:rPr>
          <w:spacing w:val="-3"/>
        </w:rPr>
        <w:t xml:space="preserve"> </w:t>
      </w:r>
      <w:proofErr w:type="spellStart"/>
      <w:r>
        <w:rPr>
          <w:b/>
          <w:i/>
        </w:rPr>
        <w:t>casă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provenite</w:t>
      </w:r>
      <w:proofErr w:type="spellEnd"/>
      <w:r>
        <w:rPr>
          <w:spacing w:val="-3"/>
        </w:rPr>
        <w:t xml:space="preserve"> </w:t>
      </w:r>
      <w:r>
        <w:rPr>
          <w:b/>
          <w:i/>
        </w:rPr>
        <w:t>din</w:t>
      </w:r>
      <w:r>
        <w:rPr>
          <w:spacing w:val="-3"/>
        </w:rPr>
        <w:t xml:space="preserve"> </w:t>
      </w:r>
      <w:proofErr w:type="spellStart"/>
      <w:r>
        <w:rPr>
          <w:b/>
          <w:i/>
        </w:rPr>
        <w:t>decalajele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între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veniturile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cheltuielile</w:t>
      </w:r>
      <w:proofErr w:type="spellEnd"/>
      <w:r>
        <w:t xml:space="preserve"> </w:t>
      </w:r>
      <w:proofErr w:type="spellStart"/>
      <w:r>
        <w:rPr>
          <w:b/>
          <w:i/>
        </w:rPr>
        <w:t>secţiunilor</w:t>
      </w:r>
      <w:proofErr w:type="spellEnd"/>
      <w:r>
        <w:t xml:space="preserve"> </w:t>
      </w:r>
      <w:r>
        <w:rPr>
          <w:b/>
          <w:i/>
        </w:rPr>
        <w:t>de</w:t>
      </w:r>
      <w:r>
        <w:t xml:space="preserve"> </w:t>
      </w:r>
      <w:proofErr w:type="spellStart"/>
      <w:r>
        <w:rPr>
          <w:b/>
          <w:i/>
        </w:rPr>
        <w:t>funcţionare</w:t>
      </w:r>
      <w:proofErr w:type="spellEnd"/>
      <w:r>
        <w:t xml:space="preserve"> </w:t>
      </w:r>
      <w:proofErr w:type="spellStart"/>
      <w:r>
        <w:rPr>
          <w:b/>
          <w:i/>
        </w:rPr>
        <w:t>şi</w:t>
      </w:r>
      <w:proofErr w:type="spellEnd"/>
      <w:r>
        <w:t xml:space="preserve"> </w:t>
      </w:r>
      <w:proofErr w:type="spellStart"/>
      <w:r>
        <w:rPr>
          <w:b/>
          <w:i/>
        </w:rPr>
        <w:t>dezvoltare</w:t>
      </w:r>
      <w:proofErr w:type="spellEnd"/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anul</w:t>
      </w:r>
      <w:proofErr w:type="spellEnd"/>
      <w:r>
        <w:t xml:space="preserve"> </w:t>
      </w:r>
      <w:proofErr w:type="spellStart"/>
      <w:r>
        <w:rPr>
          <w:b/>
          <w:i/>
        </w:rPr>
        <w:t>curent</w:t>
      </w:r>
      <w:proofErr w:type="spellEnd"/>
      <w:r>
        <w:rPr>
          <w:b/>
          <w:i/>
        </w:rPr>
        <w:t>,</w:t>
      </w:r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limita</w:t>
      </w:r>
      <w:proofErr w:type="spellEnd"/>
      <w:r>
        <w:t xml:space="preserve"> </w:t>
      </w:r>
      <w:proofErr w:type="spellStart"/>
      <w:r>
        <w:rPr>
          <w:b/>
          <w:i/>
        </w:rPr>
        <w:t>disponibilului</w:t>
      </w:r>
      <w:proofErr w:type="spellEnd"/>
      <w:r>
        <w:t xml:space="preserve"> </w:t>
      </w:r>
      <w:proofErr w:type="spellStart"/>
      <w:r>
        <w:rPr>
          <w:b/>
          <w:i/>
        </w:rPr>
        <w:t>rezultat</w:t>
      </w:r>
      <w:proofErr w:type="spellEnd"/>
      <w:r>
        <w:t xml:space="preserve"> </w:t>
      </w:r>
      <w:proofErr w:type="spellStart"/>
      <w:r>
        <w:rPr>
          <w:b/>
          <w:i/>
        </w:rPr>
        <w:t>în</w:t>
      </w:r>
      <w:proofErr w:type="spellEnd"/>
      <w:r>
        <w:t xml:space="preserve"> </w:t>
      </w:r>
      <w:proofErr w:type="spellStart"/>
      <w:r>
        <w:rPr>
          <w:b/>
          <w:i/>
        </w:rPr>
        <w:t>urma</w:t>
      </w:r>
      <w:proofErr w:type="spellEnd"/>
      <w:r>
        <w:t xml:space="preserve"> </w:t>
      </w:r>
      <w:proofErr w:type="spellStart"/>
      <w:r>
        <w:rPr>
          <w:b/>
          <w:i/>
        </w:rPr>
        <w:t>aplicării</w:t>
      </w:r>
      <w:proofErr w:type="spellEnd"/>
      <w:r>
        <w:t xml:space="preserve"> </w:t>
      </w:r>
      <w:proofErr w:type="spellStart"/>
      <w:r>
        <w:rPr>
          <w:b/>
          <w:i/>
        </w:rPr>
        <w:t>prevederilor</w:t>
      </w:r>
      <w:proofErr w:type="spellEnd"/>
      <w:r>
        <w:t xml:space="preserve"> </w:t>
      </w:r>
      <w:r>
        <w:rPr>
          <w:b/>
          <w:i/>
        </w:rPr>
        <w:t>lit.</w:t>
      </w:r>
      <w:r>
        <w:t xml:space="preserve"> </w:t>
      </w:r>
      <w:r>
        <w:rPr>
          <w:b/>
          <w:i/>
        </w:rPr>
        <w:t>a);</w:t>
      </w:r>
    </w:p>
    <w:p w14:paraId="77919DF2" w14:textId="77777777" w:rsidR="00AA729A" w:rsidRDefault="00AA729A" w:rsidP="00AA729A">
      <w:pPr>
        <w:pStyle w:val="Listparagraf"/>
        <w:widowControl w:val="0"/>
        <w:numPr>
          <w:ilvl w:val="0"/>
          <w:numId w:val="1"/>
        </w:numPr>
        <w:tabs>
          <w:tab w:val="left" w:pos="255"/>
        </w:tabs>
        <w:autoSpaceDE w:val="0"/>
        <w:autoSpaceDN w:val="0"/>
        <w:ind w:left="11" w:right="409" w:firstLine="0"/>
        <w:rPr>
          <w:b/>
          <w:i/>
        </w:rPr>
      </w:pPr>
      <w:proofErr w:type="spellStart"/>
      <w:r>
        <w:rPr>
          <w:b/>
          <w:i/>
        </w:rPr>
        <w:t>pentru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acoperirea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definitivă</w:t>
      </w:r>
      <w:proofErr w:type="spellEnd"/>
      <w:r>
        <w:rPr>
          <w:spacing w:val="-3"/>
        </w:rPr>
        <w:t xml:space="preserve"> </w:t>
      </w:r>
      <w:proofErr w:type="gramStart"/>
      <w:r>
        <w:rPr>
          <w:b/>
          <w:i/>
        </w:rPr>
        <w:t>a</w:t>
      </w:r>
      <w:proofErr w:type="gramEnd"/>
      <w:r>
        <w:rPr>
          <w:spacing w:val="-3"/>
        </w:rPr>
        <w:t xml:space="preserve"> </w:t>
      </w:r>
      <w:proofErr w:type="spellStart"/>
      <w:r>
        <w:rPr>
          <w:b/>
          <w:i/>
        </w:rPr>
        <w:t>eventualelor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deficite</w:t>
      </w:r>
      <w:proofErr w:type="spellEnd"/>
      <w:r>
        <w:rPr>
          <w:spacing w:val="-4"/>
        </w:rPr>
        <w:t xml:space="preserve"> </w:t>
      </w:r>
      <w:r>
        <w:rPr>
          <w:b/>
          <w:i/>
        </w:rPr>
        <w:t>ale</w:t>
      </w:r>
      <w:r>
        <w:rPr>
          <w:spacing w:val="-4"/>
        </w:rPr>
        <w:t xml:space="preserve"> </w:t>
      </w:r>
      <w:proofErr w:type="spellStart"/>
      <w:r>
        <w:rPr>
          <w:b/>
          <w:i/>
        </w:rPr>
        <w:t>secţiunilor</w:t>
      </w:r>
      <w:proofErr w:type="spellEnd"/>
      <w:r>
        <w:rPr>
          <w:spacing w:val="-3"/>
        </w:rPr>
        <w:t xml:space="preserve"> </w:t>
      </w:r>
      <w:r>
        <w:rPr>
          <w:b/>
          <w:i/>
        </w:rPr>
        <w:t>de</w:t>
      </w:r>
      <w:r>
        <w:rPr>
          <w:spacing w:val="-4"/>
        </w:rPr>
        <w:t xml:space="preserve"> </w:t>
      </w:r>
      <w:proofErr w:type="spellStart"/>
      <w:r>
        <w:rPr>
          <w:b/>
          <w:i/>
        </w:rPr>
        <w:t>funcţionare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i/>
        </w:rPr>
        <w:t>dezvoltare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  <w:i/>
        </w:rPr>
        <w:t>după</w:t>
      </w:r>
      <w:proofErr w:type="spellEnd"/>
      <w:r>
        <w:t xml:space="preserve"> </w:t>
      </w:r>
      <w:proofErr w:type="spellStart"/>
      <w:r>
        <w:rPr>
          <w:b/>
          <w:i/>
        </w:rPr>
        <w:t>caz</w:t>
      </w:r>
      <w:proofErr w:type="spellEnd"/>
      <w:r>
        <w:rPr>
          <w:b/>
          <w:i/>
        </w:rPr>
        <w:t>,</w:t>
      </w:r>
      <w:r>
        <w:t xml:space="preserve"> </w:t>
      </w:r>
      <w:r>
        <w:rPr>
          <w:b/>
          <w:i/>
        </w:rPr>
        <w:t>la</w:t>
      </w:r>
      <w:r>
        <w:t xml:space="preserve"> </w:t>
      </w:r>
      <w:proofErr w:type="spellStart"/>
      <w:r>
        <w:rPr>
          <w:b/>
          <w:i/>
        </w:rPr>
        <w:t>sfârşitul</w:t>
      </w:r>
      <w:proofErr w:type="spellEnd"/>
      <w:r>
        <w:t xml:space="preserve"> </w:t>
      </w:r>
      <w:proofErr w:type="spellStart"/>
      <w:r>
        <w:rPr>
          <w:b/>
          <w:i/>
        </w:rPr>
        <w:t>exerciţiului</w:t>
      </w:r>
      <w:proofErr w:type="spellEnd"/>
      <w:r>
        <w:t xml:space="preserve"> </w:t>
      </w:r>
      <w:proofErr w:type="spellStart"/>
      <w:r>
        <w:rPr>
          <w:b/>
          <w:i/>
        </w:rPr>
        <w:t>bugetar</w:t>
      </w:r>
      <w:proofErr w:type="spellEnd"/>
      <w:r>
        <w:rPr>
          <w:b/>
          <w:i/>
        </w:rPr>
        <w:t>.</w:t>
      </w:r>
      <w:r>
        <w:rPr>
          <w:b/>
        </w:rPr>
        <w:t>”</w:t>
      </w:r>
    </w:p>
    <w:p w14:paraId="28654B3F" w14:textId="77777777" w:rsidR="00AA729A" w:rsidRDefault="00AA729A" w:rsidP="00AA729A">
      <w:pPr>
        <w:pStyle w:val="Corptext"/>
        <w:ind w:left="780"/>
      </w:pPr>
      <w:r>
        <w:t>Având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vedere</w:t>
      </w:r>
      <w:r>
        <w:rPr>
          <w:spacing w:val="-7"/>
        </w:rPr>
        <w:t xml:space="preserve"> </w:t>
      </w:r>
      <w:r>
        <w:t>faptul</w:t>
      </w:r>
      <w:r>
        <w:rPr>
          <w:spacing w:val="-6"/>
        </w:rPr>
        <w:t xml:space="preserve"> </w:t>
      </w:r>
      <w:r>
        <w:rPr>
          <w:spacing w:val="-5"/>
        </w:rPr>
        <w:t>că:</w:t>
      </w:r>
    </w:p>
    <w:p w14:paraId="51046CF4" w14:textId="77777777" w:rsidR="00AA729A" w:rsidRDefault="00AA729A" w:rsidP="00AA729A">
      <w:pPr>
        <w:pStyle w:val="Listparagraf"/>
        <w:widowControl w:val="0"/>
        <w:numPr>
          <w:ilvl w:val="1"/>
          <w:numId w:val="1"/>
        </w:numPr>
        <w:tabs>
          <w:tab w:val="left" w:pos="150"/>
        </w:tabs>
        <w:autoSpaceDE w:val="0"/>
        <w:autoSpaceDN w:val="0"/>
        <w:ind w:right="147" w:firstLine="0"/>
        <w:jc w:val="both"/>
      </w:pPr>
      <w:r>
        <w:t>la</w:t>
      </w:r>
      <w:r>
        <w:rPr>
          <w:spacing w:val="-3"/>
        </w:rPr>
        <w:t xml:space="preserve"> </w:t>
      </w:r>
      <w:proofErr w:type="spellStart"/>
      <w:r>
        <w:t>nivelul</w:t>
      </w:r>
      <w:proofErr w:type="spellEnd"/>
      <w:r>
        <w:rPr>
          <w:spacing w:val="80"/>
        </w:rPr>
        <w:t xml:space="preserve"> </w:t>
      </w:r>
      <w:r>
        <w:t>COMUNEI</w:t>
      </w:r>
      <w:r>
        <w:rPr>
          <w:spacing w:val="-3"/>
        </w:rPr>
        <w:t xml:space="preserve"> </w:t>
      </w:r>
      <w:proofErr w:type="spellStart"/>
      <w:r>
        <w:t>Bozieni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află</w:t>
      </w:r>
      <w:proofErr w:type="spellEnd"/>
      <w:r>
        <w:rPr>
          <w:spacing w:val="-3"/>
        </w:rPr>
        <w:t xml:space="preserve"> </w:t>
      </w:r>
      <w:proofErr w:type="spellStart"/>
      <w:r>
        <w:t>în</w:t>
      </w:r>
      <w:proofErr w:type="spellEnd"/>
      <w:r>
        <w:rPr>
          <w:spacing w:val="-2"/>
        </w:rPr>
        <w:t xml:space="preserve"> </w:t>
      </w:r>
      <w:proofErr w:type="spellStart"/>
      <w:r>
        <w:t>derulare</w:t>
      </w:r>
      <w:proofErr w:type="spellEnd"/>
      <w:r>
        <w:rPr>
          <w:spacing w:val="-3"/>
        </w:rPr>
        <w:t xml:space="preserve"> </w:t>
      </w:r>
      <w:proofErr w:type="spellStart"/>
      <w:r>
        <w:t>obiective</w:t>
      </w:r>
      <w:proofErr w:type="spellEnd"/>
      <w:r>
        <w:rPr>
          <w:spacing w:val="-3"/>
        </w:rPr>
        <w:t xml:space="preserve"> </w:t>
      </w:r>
      <w:proofErr w:type="spellStart"/>
      <w:r>
        <w:t>aferente</w:t>
      </w:r>
      <w:proofErr w:type="spellEnd"/>
      <w:r>
        <w:rPr>
          <w:spacing w:val="-3"/>
        </w:rPr>
        <w:t xml:space="preserve"> </w:t>
      </w:r>
      <w:proofErr w:type="spellStart"/>
      <w:r>
        <w:t>secţiunii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dezvoltare</w:t>
      </w:r>
      <w:proofErr w:type="spellEnd"/>
      <w:r>
        <w:rPr>
          <w:spacing w:val="-3"/>
        </w:rPr>
        <w:t xml:space="preserve"> </w:t>
      </w:r>
      <w:proofErr w:type="spellStart"/>
      <w:r>
        <w:t>demarate</w:t>
      </w:r>
      <w:proofErr w:type="spellEnd"/>
      <w:r>
        <w:rPr>
          <w:spacing w:val="-4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exerciţiul</w:t>
      </w:r>
      <w:proofErr w:type="spellEnd"/>
      <w:r>
        <w:rPr>
          <w:spacing w:val="-1"/>
        </w:rPr>
        <w:t xml:space="preserve"> </w:t>
      </w:r>
      <w:proofErr w:type="spellStart"/>
      <w:r>
        <w:t>bugetar</w:t>
      </w:r>
      <w:proofErr w:type="spellEnd"/>
      <w:r>
        <w:rPr>
          <w:spacing w:val="40"/>
        </w:rPr>
        <w:t xml:space="preserve"> </w:t>
      </w:r>
      <w:r>
        <w:t>2025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pentru</w:t>
      </w:r>
      <w:proofErr w:type="spellEnd"/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proofErr w:type="spellStart"/>
      <w:r>
        <w:t>termenul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finalizare</w:t>
      </w:r>
      <w:proofErr w:type="spellEnd"/>
      <w:r>
        <w:rPr>
          <w:spacing w:val="-2"/>
        </w:rPr>
        <w:t xml:space="preserve"> </w:t>
      </w:r>
      <w:proofErr w:type="spellStart"/>
      <w:r>
        <w:t>este</w:t>
      </w:r>
      <w:proofErr w:type="spellEnd"/>
      <w:r>
        <w:rPr>
          <w:spacing w:val="-2"/>
        </w:rPr>
        <w:t xml:space="preserve"> </w:t>
      </w:r>
      <w:proofErr w:type="spellStart"/>
      <w:r>
        <w:t>prevăzut</w:t>
      </w:r>
      <w:proofErr w:type="spellEnd"/>
      <w:r>
        <w:t xml:space="preserve"> pe</w:t>
      </w:r>
      <w:r>
        <w:rPr>
          <w:spacing w:val="-2"/>
        </w:rPr>
        <w:t xml:space="preserve"> </w:t>
      </w:r>
      <w:proofErr w:type="spellStart"/>
      <w:r>
        <w:t>parcursul</w:t>
      </w:r>
      <w:proofErr w:type="spellEnd"/>
      <w:r>
        <w:rPr>
          <w:spacing w:val="-1"/>
        </w:rPr>
        <w:t xml:space="preserve"> </w:t>
      </w:r>
      <w:proofErr w:type="spellStart"/>
      <w:r>
        <w:t>exerciţiului</w:t>
      </w:r>
      <w:proofErr w:type="spellEnd"/>
      <w:r>
        <w:rPr>
          <w:spacing w:val="-2"/>
        </w:rPr>
        <w:t xml:space="preserve"> </w:t>
      </w:r>
      <w:proofErr w:type="spellStart"/>
      <w:r>
        <w:t>bugetar</w:t>
      </w:r>
      <w:proofErr w:type="spellEnd"/>
      <w:r>
        <w:t xml:space="preserve"> 2026,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>/</w:t>
      </w:r>
      <w:proofErr w:type="spellStart"/>
      <w:r>
        <w:t>proiectele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local pe </w:t>
      </w:r>
      <w:proofErr w:type="spellStart"/>
      <w:r>
        <w:t>anul</w:t>
      </w:r>
      <w:proofErr w:type="spellEnd"/>
      <w:r>
        <w:t xml:space="preserve"> 2026;</w:t>
      </w:r>
    </w:p>
    <w:p w14:paraId="31D4A7E8" w14:textId="77777777" w:rsidR="00AA729A" w:rsidRDefault="00AA729A" w:rsidP="00AA729A">
      <w:pPr>
        <w:pStyle w:val="Corptext"/>
        <w:spacing w:before="24"/>
        <w:ind w:left="12" w:right="591" w:firstLine="708"/>
        <w:jc w:val="both"/>
      </w:pPr>
      <w:r>
        <w:t>În</w:t>
      </w:r>
      <w:r>
        <w:rPr>
          <w:spacing w:val="-4"/>
        </w:rPr>
        <w:t xml:space="preserve"> </w:t>
      </w:r>
      <w:r>
        <w:t>vederea</w:t>
      </w:r>
      <w:r>
        <w:rPr>
          <w:spacing w:val="-5"/>
        </w:rPr>
        <w:t xml:space="preserve"> </w:t>
      </w:r>
      <w:r>
        <w:t>respectării</w:t>
      </w:r>
      <w:r>
        <w:rPr>
          <w:spacing w:val="-4"/>
        </w:rPr>
        <w:t xml:space="preserve"> </w:t>
      </w:r>
      <w:r>
        <w:t>prevederilor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prezentate,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propune</w:t>
      </w:r>
      <w:r>
        <w:rPr>
          <w:spacing w:val="-5"/>
        </w:rPr>
        <w:t xml:space="preserve"> </w:t>
      </w:r>
      <w:r>
        <w:t>utilizarea</w:t>
      </w:r>
      <w:r>
        <w:rPr>
          <w:spacing w:val="-3"/>
        </w:rPr>
        <w:t xml:space="preserve"> </w:t>
      </w:r>
      <w:r>
        <w:t xml:space="preserve">excedentului rezultat la încheierea </w:t>
      </w:r>
      <w:proofErr w:type="spellStart"/>
      <w:r>
        <w:t>exerciţiului</w:t>
      </w:r>
      <w:proofErr w:type="spellEnd"/>
      <w:r>
        <w:t xml:space="preserve"> bugetar 2025 după cum urmează :</w:t>
      </w:r>
    </w:p>
    <w:p w14:paraId="463A2BE6" w14:textId="77777777" w:rsidR="00AA729A" w:rsidRDefault="00AA729A" w:rsidP="00AA729A">
      <w:pPr>
        <w:pStyle w:val="Corptext"/>
      </w:pPr>
    </w:p>
    <w:p w14:paraId="40B2EE5F" w14:textId="77777777" w:rsidR="00AA729A" w:rsidRDefault="00AA729A" w:rsidP="00AA729A">
      <w:pPr>
        <w:jc w:val="both"/>
        <w:rPr>
          <w:spacing w:val="-2"/>
        </w:rPr>
      </w:pPr>
      <w:r>
        <w:t>ca</w:t>
      </w:r>
      <w:r>
        <w:rPr>
          <w:spacing w:val="-7"/>
        </w:rPr>
        <w:t xml:space="preserve"> </w:t>
      </w:r>
      <w:proofErr w:type="spellStart"/>
      <w:r>
        <w:t>şi</w:t>
      </w:r>
      <w:proofErr w:type="spellEnd"/>
      <w:r>
        <w:rPr>
          <w:spacing w:val="-6"/>
        </w:rPr>
        <w:t xml:space="preserve"> </w:t>
      </w:r>
      <w:proofErr w:type="spellStart"/>
      <w:r>
        <w:t>sursă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finanţare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cheltuielilor</w:t>
      </w:r>
      <w:proofErr w:type="spellEnd"/>
      <w:r>
        <w:rPr>
          <w:spacing w:val="-6"/>
        </w:rPr>
        <w:t xml:space="preserve"> </w:t>
      </w:r>
      <w:proofErr w:type="spellStart"/>
      <w:r>
        <w:t>secţiunii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dezvoltare</w:t>
      </w:r>
      <w:proofErr w:type="spellEnd"/>
      <w:r>
        <w:rPr>
          <w:spacing w:val="-7"/>
        </w:rPr>
        <w:t xml:space="preserve"> </w:t>
      </w:r>
      <w:proofErr w:type="spellStart"/>
      <w:r>
        <w:t>în</w:t>
      </w:r>
      <w:proofErr w:type="spellEnd"/>
      <w:r>
        <w:rPr>
          <w:spacing w:val="-6"/>
        </w:rPr>
        <w:t xml:space="preserve"> </w:t>
      </w:r>
      <w:proofErr w:type="spellStart"/>
      <w:r>
        <w:t>cuantum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gramStart"/>
      <w:r>
        <w:t xml:space="preserve">57573.16  </w:t>
      </w:r>
      <w:r>
        <w:rPr>
          <w:b/>
        </w:rPr>
        <w:t>lei</w:t>
      </w:r>
      <w:proofErr w:type="gramEnd"/>
      <w:r>
        <w:rPr>
          <w:spacing w:val="48"/>
        </w:rPr>
        <w:t xml:space="preserve"> </w:t>
      </w:r>
      <w:r>
        <w:rPr>
          <w:spacing w:val="-2"/>
        </w:rPr>
        <w:t>:</w:t>
      </w:r>
    </w:p>
    <w:p w14:paraId="2B6F87DB" w14:textId="77777777" w:rsidR="00AA729A" w:rsidRDefault="00AA729A" w:rsidP="00AA729A">
      <w:pPr>
        <w:jc w:val="both"/>
      </w:pPr>
      <w:r>
        <w:t xml:space="preserve"> </w:t>
      </w:r>
      <w:proofErr w:type="spellStart"/>
      <w:r>
        <w:t>Implementare</w:t>
      </w:r>
      <w:proofErr w:type="spellEnd"/>
      <w:r>
        <w:t xml:space="preserve"> </w:t>
      </w:r>
      <w:proofErr w:type="spellStart"/>
      <w:r>
        <w:t>iluminat</w:t>
      </w:r>
      <w:proofErr w:type="spellEnd"/>
      <w:r>
        <w:t xml:space="preserve"> public in </w:t>
      </w:r>
      <w:proofErr w:type="spellStart"/>
      <w:r>
        <w:t>comuna</w:t>
      </w:r>
      <w:proofErr w:type="spellEnd"/>
      <w:r>
        <w:t xml:space="preserve"> </w:t>
      </w:r>
      <w:proofErr w:type="spellStart"/>
      <w:proofErr w:type="gramStart"/>
      <w:r>
        <w:t>Bozieni,jud</w:t>
      </w:r>
      <w:proofErr w:type="spellEnd"/>
      <w:proofErr w:type="gramEnd"/>
      <w:r>
        <w:t xml:space="preserve">. </w:t>
      </w:r>
      <w:proofErr w:type="spellStart"/>
      <w:r>
        <w:t>Neamt</w:t>
      </w:r>
      <w:proofErr w:type="spellEnd"/>
      <w:r>
        <w:t>;</w:t>
      </w:r>
    </w:p>
    <w:p w14:paraId="70BBB220" w14:textId="77777777" w:rsidR="00AA729A" w:rsidRDefault="00AA729A" w:rsidP="00AA729A">
      <w:pPr>
        <w:jc w:val="both"/>
      </w:pPr>
    </w:p>
    <w:p w14:paraId="6BAD6019" w14:textId="77777777" w:rsidR="00AA729A" w:rsidRDefault="00AA729A" w:rsidP="00AA729A">
      <w:pPr>
        <w:pStyle w:val="Listparagraf"/>
        <w:widowControl w:val="0"/>
        <w:tabs>
          <w:tab w:val="left" w:pos="150"/>
        </w:tabs>
        <w:autoSpaceDE w:val="0"/>
        <w:autoSpaceDN w:val="0"/>
        <w:ind w:left="150"/>
        <w:jc w:val="both"/>
      </w:pPr>
      <w:r>
        <w:rPr>
          <w:b/>
          <w:sz w:val="20"/>
        </w:rPr>
        <w:t xml:space="preserve">      </w:t>
      </w:r>
      <w:proofErr w:type="spellStart"/>
      <w:r>
        <w:rPr>
          <w:b/>
          <w:sz w:val="20"/>
        </w:rPr>
        <w:t>Față</w:t>
      </w:r>
      <w:proofErr w:type="spellEnd"/>
      <w:r>
        <w:rPr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cele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arătate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supunem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analizei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și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aprobării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Consiliului</w:t>
      </w:r>
      <w:proofErr w:type="spellEnd"/>
      <w:r>
        <w:rPr>
          <w:spacing w:val="-1"/>
          <w:sz w:val="20"/>
        </w:rPr>
        <w:t xml:space="preserve"> </w:t>
      </w:r>
      <w:r>
        <w:rPr>
          <w:b/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comunei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Bozieni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utilizarea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excedentului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rezultat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încheierea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exerciţiului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bugetar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2025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ca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sursă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finanţare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cheltuielilor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secţiunii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dezvoltare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în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cuantum</w:t>
      </w:r>
      <w:proofErr w:type="spellEnd"/>
      <w:r>
        <w:rPr>
          <w:sz w:val="20"/>
        </w:rPr>
        <w:t xml:space="preserve"> de </w:t>
      </w:r>
      <w:proofErr w:type="gramStart"/>
      <w:r>
        <w:t xml:space="preserve">57573.16  </w:t>
      </w:r>
      <w:r>
        <w:rPr>
          <w:sz w:val="20"/>
        </w:rPr>
        <w:t>lei</w:t>
      </w:r>
      <w:proofErr w:type="gram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în</w:t>
      </w:r>
      <w:proofErr w:type="spellEnd"/>
      <w:r>
        <w:rPr>
          <w:sz w:val="20"/>
        </w:rPr>
        <w:t xml:space="preserve"> forma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conţinutul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prezentate</w:t>
      </w:r>
      <w:proofErr w:type="spellEnd"/>
      <w:r>
        <w:rPr>
          <w:sz w:val="20"/>
        </w:rPr>
        <w:t>.</w:t>
      </w:r>
    </w:p>
    <w:p w14:paraId="754C7D44" w14:textId="77777777" w:rsidR="00AA729A" w:rsidRDefault="00AA729A" w:rsidP="00AA729A"/>
    <w:p w14:paraId="343097C7" w14:textId="77777777" w:rsidR="00AA729A" w:rsidRDefault="00AA729A" w:rsidP="00AA729A"/>
    <w:p w14:paraId="473B6DBB" w14:textId="77777777" w:rsidR="00AA729A" w:rsidRDefault="00AA729A" w:rsidP="00AA729A">
      <w:r>
        <w:t xml:space="preserve">                            </w:t>
      </w:r>
      <w:proofErr w:type="gramStart"/>
      <w:r>
        <w:t>Initiator ,</w:t>
      </w:r>
      <w:proofErr w:type="gramEnd"/>
    </w:p>
    <w:p w14:paraId="4DED80DD" w14:textId="77777777" w:rsidR="00AA729A" w:rsidRDefault="00AA729A" w:rsidP="00AA729A">
      <w:r>
        <w:t xml:space="preserve">                             </w:t>
      </w:r>
      <w:proofErr w:type="gramStart"/>
      <w:r>
        <w:t>Primar ,</w:t>
      </w:r>
      <w:proofErr w:type="gramEnd"/>
      <w:r>
        <w:t xml:space="preserve">                                               </w:t>
      </w:r>
    </w:p>
    <w:p w14:paraId="2B7587A3" w14:textId="77777777" w:rsidR="00AA729A" w:rsidRDefault="00AA729A" w:rsidP="00AA729A">
      <w:r>
        <w:t xml:space="preserve">             Octavian Danut </w:t>
      </w:r>
      <w:proofErr w:type="spellStart"/>
      <w:r>
        <w:t>Arghiropol</w:t>
      </w:r>
      <w:proofErr w:type="spellEnd"/>
      <w:r>
        <w:t xml:space="preserve">                                     </w:t>
      </w:r>
    </w:p>
    <w:p w14:paraId="56E13A86" w14:textId="77777777" w:rsidR="00AA729A" w:rsidRDefault="00AA729A" w:rsidP="00AA729A"/>
    <w:p w14:paraId="198F1D5E" w14:textId="77777777" w:rsidR="00AA729A" w:rsidRDefault="00AA729A" w:rsidP="00AA729A"/>
    <w:p w14:paraId="22666E33" w14:textId="77777777" w:rsidR="00AA729A" w:rsidRDefault="00AA729A" w:rsidP="00AA729A"/>
    <w:p w14:paraId="4E9E6634" w14:textId="77777777" w:rsidR="00AA729A" w:rsidRDefault="00AA729A" w:rsidP="00AA729A"/>
    <w:p w14:paraId="2DC3C444" w14:textId="77777777" w:rsidR="00AA729A" w:rsidRDefault="00AA729A" w:rsidP="00AA729A"/>
    <w:p w14:paraId="4A4D2358" w14:textId="77777777" w:rsidR="00AA729A" w:rsidRDefault="00AA729A" w:rsidP="00AA729A"/>
    <w:p w14:paraId="0C51BB1E" w14:textId="77777777" w:rsidR="00AA729A" w:rsidRDefault="00AA729A" w:rsidP="00AA729A"/>
    <w:p w14:paraId="58BF812F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107D"/>
    <w:multiLevelType w:val="hybridMultilevel"/>
    <w:tmpl w:val="3F5C3098"/>
    <w:lvl w:ilvl="0" w:tplc="45F8BEB8">
      <w:start w:val="1"/>
      <w:numFmt w:val="lowerLetter"/>
      <w:lvlText w:val="%1)"/>
      <w:lvlJc w:val="left"/>
      <w:pPr>
        <w:ind w:left="271" w:hanging="260"/>
      </w:pPr>
      <w:rPr>
        <w:spacing w:val="-1"/>
        <w:w w:val="99"/>
        <w:lang w:val="ro-RO" w:eastAsia="en-US" w:bidi="ar-SA"/>
      </w:rPr>
    </w:lvl>
    <w:lvl w:ilvl="1" w:tplc="29F2900C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2" w:tplc="BB482B58">
      <w:numFmt w:val="bullet"/>
      <w:lvlText w:val="•"/>
      <w:lvlJc w:val="left"/>
      <w:pPr>
        <w:ind w:left="1413" w:hanging="140"/>
      </w:pPr>
      <w:rPr>
        <w:lang w:val="ro-RO" w:eastAsia="en-US" w:bidi="ar-SA"/>
      </w:rPr>
    </w:lvl>
    <w:lvl w:ilvl="3" w:tplc="31B8C43C">
      <w:numFmt w:val="bullet"/>
      <w:lvlText w:val="•"/>
      <w:lvlJc w:val="left"/>
      <w:pPr>
        <w:ind w:left="2547" w:hanging="140"/>
      </w:pPr>
      <w:rPr>
        <w:lang w:val="ro-RO" w:eastAsia="en-US" w:bidi="ar-SA"/>
      </w:rPr>
    </w:lvl>
    <w:lvl w:ilvl="4" w:tplc="C86C709E">
      <w:numFmt w:val="bullet"/>
      <w:lvlText w:val="•"/>
      <w:lvlJc w:val="left"/>
      <w:pPr>
        <w:ind w:left="3681" w:hanging="140"/>
      </w:pPr>
      <w:rPr>
        <w:lang w:val="ro-RO" w:eastAsia="en-US" w:bidi="ar-SA"/>
      </w:rPr>
    </w:lvl>
    <w:lvl w:ilvl="5" w:tplc="F01C1B26">
      <w:numFmt w:val="bullet"/>
      <w:lvlText w:val="•"/>
      <w:lvlJc w:val="left"/>
      <w:pPr>
        <w:ind w:left="4815" w:hanging="140"/>
      </w:pPr>
      <w:rPr>
        <w:lang w:val="ro-RO" w:eastAsia="en-US" w:bidi="ar-SA"/>
      </w:rPr>
    </w:lvl>
    <w:lvl w:ilvl="6" w:tplc="0156BE72">
      <w:numFmt w:val="bullet"/>
      <w:lvlText w:val="•"/>
      <w:lvlJc w:val="left"/>
      <w:pPr>
        <w:ind w:left="5948" w:hanging="140"/>
      </w:pPr>
      <w:rPr>
        <w:lang w:val="ro-RO" w:eastAsia="en-US" w:bidi="ar-SA"/>
      </w:rPr>
    </w:lvl>
    <w:lvl w:ilvl="7" w:tplc="BF7A5896">
      <w:numFmt w:val="bullet"/>
      <w:lvlText w:val="•"/>
      <w:lvlJc w:val="left"/>
      <w:pPr>
        <w:ind w:left="7082" w:hanging="140"/>
      </w:pPr>
      <w:rPr>
        <w:lang w:val="ro-RO" w:eastAsia="en-US" w:bidi="ar-SA"/>
      </w:rPr>
    </w:lvl>
    <w:lvl w:ilvl="8" w:tplc="0F9C51CC">
      <w:numFmt w:val="bullet"/>
      <w:lvlText w:val="•"/>
      <w:lvlJc w:val="left"/>
      <w:pPr>
        <w:ind w:left="8216" w:hanging="140"/>
      </w:pPr>
      <w:rPr>
        <w:lang w:val="ro-RO" w:eastAsia="en-US" w:bidi="ar-SA"/>
      </w:rPr>
    </w:lvl>
  </w:abstractNum>
  <w:num w:numId="1" w16cid:durableId="13626284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9A"/>
    <w:rsid w:val="004227A2"/>
    <w:rsid w:val="007B15F0"/>
    <w:rsid w:val="00941C45"/>
    <w:rsid w:val="00AA729A"/>
    <w:rsid w:val="00B81719"/>
    <w:rsid w:val="00CA334A"/>
    <w:rsid w:val="00DF0DEE"/>
    <w:rsid w:val="00E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1939"/>
  <w15:chartTrackingRefBased/>
  <w15:docId w15:val="{52F6A0F3-FE28-41FA-A585-B036DF1C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7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7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7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7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7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72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72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72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72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7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7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7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729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729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729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729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729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729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7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7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7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7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7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729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AA729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729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7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729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729A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AA729A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AA72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2026-02-26T08:12:00Z</dcterms:created>
  <dcterms:modified xsi:type="dcterms:W3CDTF">2026-02-26T08:13:00Z</dcterms:modified>
</cp:coreProperties>
</file>