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CC43" w14:textId="77777777" w:rsidR="00B06632" w:rsidRDefault="00000000">
      <w:pPr>
        <w:spacing w:before="68"/>
        <w:ind w:left="1666" w:right="2748"/>
        <w:jc w:val="center"/>
        <w:rPr>
          <w:b/>
          <w:sz w:val="24"/>
        </w:rPr>
      </w:pPr>
      <w:r>
        <w:rPr>
          <w:b/>
          <w:spacing w:val="-2"/>
          <w:sz w:val="24"/>
        </w:rPr>
        <w:t>ROMÂNIA</w:t>
      </w:r>
    </w:p>
    <w:p w14:paraId="354E1097" w14:textId="77777777" w:rsidR="00B06632" w:rsidRDefault="00000000">
      <w:pPr>
        <w:ind w:left="1666" w:right="2747"/>
        <w:jc w:val="center"/>
        <w:rPr>
          <w:b/>
          <w:sz w:val="24"/>
        </w:rPr>
      </w:pPr>
      <w:r>
        <w:rPr>
          <w:b/>
          <w:sz w:val="24"/>
        </w:rPr>
        <w:t>JUDEȚUL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NEAMȚ</w:t>
      </w:r>
    </w:p>
    <w:p w14:paraId="5DF5F7D7" w14:textId="77777777" w:rsidR="009F5CB1" w:rsidRDefault="00000000">
      <w:pPr>
        <w:ind w:left="1666" w:right="2747"/>
        <w:jc w:val="center"/>
        <w:rPr>
          <w:b/>
          <w:sz w:val="24"/>
        </w:rPr>
      </w:pPr>
      <w:r>
        <w:rPr>
          <w:b/>
          <w:sz w:val="24"/>
        </w:rPr>
        <w:t>CONSILIUL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COMUNEI</w:t>
      </w:r>
      <w:r>
        <w:rPr>
          <w:b/>
          <w:spacing w:val="-10"/>
          <w:sz w:val="24"/>
        </w:rPr>
        <w:t xml:space="preserve"> </w:t>
      </w:r>
      <w:r w:rsidR="009F5CB1">
        <w:rPr>
          <w:b/>
          <w:sz w:val="24"/>
        </w:rPr>
        <w:t>BOZIENI</w:t>
      </w:r>
    </w:p>
    <w:p w14:paraId="52EEE1CF" w14:textId="77777777" w:rsidR="009F5CB1" w:rsidRDefault="009F5CB1">
      <w:pPr>
        <w:ind w:left="1666" w:right="2747"/>
        <w:jc w:val="center"/>
        <w:rPr>
          <w:b/>
          <w:sz w:val="24"/>
        </w:rPr>
      </w:pPr>
    </w:p>
    <w:p w14:paraId="0EDF3A10" w14:textId="7CD1DDB3" w:rsidR="00B06632" w:rsidRDefault="009F5CB1">
      <w:pPr>
        <w:ind w:left="1666" w:right="2747"/>
        <w:jc w:val="center"/>
        <w:rPr>
          <w:b/>
          <w:sz w:val="24"/>
        </w:rPr>
      </w:pPr>
      <w:r>
        <w:rPr>
          <w:b/>
          <w:sz w:val="24"/>
        </w:rPr>
        <w:t>PROIECT DE</w:t>
      </w:r>
      <w:r w:rsidR="00000000">
        <w:rPr>
          <w:sz w:val="24"/>
        </w:rPr>
        <w:t xml:space="preserve"> </w:t>
      </w:r>
      <w:r w:rsidR="00000000">
        <w:rPr>
          <w:b/>
          <w:spacing w:val="-2"/>
          <w:sz w:val="24"/>
          <w:u w:val="single"/>
        </w:rPr>
        <w:t>HOTĂRÂRE</w:t>
      </w:r>
    </w:p>
    <w:p w14:paraId="7109C8E7" w14:textId="355562BE" w:rsidR="00B06632" w:rsidRDefault="00000000">
      <w:pPr>
        <w:pStyle w:val="Corptext"/>
        <w:spacing w:before="42" w:line="276" w:lineRule="auto"/>
        <w:ind w:left="81" w:right="1104"/>
        <w:jc w:val="center"/>
      </w:pPr>
      <w:bookmarkStart w:id="0" w:name="_Hlk220322501"/>
      <w:r>
        <w:t>privind</w:t>
      </w:r>
      <w:r>
        <w:rPr>
          <w:spacing w:val="-3"/>
        </w:rPr>
        <w:t xml:space="preserve"> </w:t>
      </w:r>
      <w:r>
        <w:t>rezilierea</w:t>
      </w:r>
      <w:r>
        <w:rPr>
          <w:spacing w:val="40"/>
        </w:rPr>
        <w:t xml:space="preserve"> </w:t>
      </w:r>
      <w:r>
        <w:t>contract</w:t>
      </w:r>
      <w:r w:rsidR="00F23BC1">
        <w:t>ului</w:t>
      </w:r>
      <w:r w:rsidR="00F106FE"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inchiriere</w:t>
      </w:r>
      <w:proofErr w:type="spellEnd"/>
      <w:r>
        <w:rPr>
          <w:spacing w:val="-7"/>
        </w:rPr>
        <w:t xml:space="preserve"> </w:t>
      </w:r>
      <w:proofErr w:type="spellStart"/>
      <w:r>
        <w:t>pa</w:t>
      </w:r>
      <w:r w:rsidR="00F23BC1">
        <w:t>sune</w:t>
      </w:r>
      <w:proofErr w:type="spellEnd"/>
      <w:r w:rsidR="00F23BC1">
        <w:t xml:space="preserve"> nr. </w:t>
      </w:r>
      <w:r w:rsidR="00F23BC1">
        <w:rPr>
          <w:sz w:val="24"/>
        </w:rPr>
        <w:t xml:space="preserve">1515 din 23.04.2024  </w:t>
      </w:r>
      <w:r>
        <w:rPr>
          <w:spacing w:val="-3"/>
        </w:rPr>
        <w:t xml:space="preserve"> </w:t>
      </w:r>
      <w:proofErr w:type="spellStart"/>
      <w:r>
        <w:t>apartinand</w:t>
      </w:r>
      <w:proofErr w:type="spellEnd"/>
      <w:r>
        <w:rPr>
          <w:spacing w:val="-3"/>
        </w:rPr>
        <w:t xml:space="preserve"> </w:t>
      </w:r>
      <w:r>
        <w:t>domeniului</w:t>
      </w:r>
      <w:r>
        <w:rPr>
          <w:spacing w:val="-6"/>
        </w:rPr>
        <w:t xml:space="preserve"> </w:t>
      </w:r>
      <w:r>
        <w:t>privat</w:t>
      </w:r>
      <w:r>
        <w:rPr>
          <w:spacing w:val="-3"/>
        </w:rPr>
        <w:t xml:space="preserve"> </w:t>
      </w:r>
      <w:r>
        <w:t xml:space="preserve">al comunei </w:t>
      </w:r>
      <w:r w:rsidR="009F5CB1">
        <w:t>BOZIENI</w:t>
      </w:r>
      <w:r>
        <w:t>.</w:t>
      </w:r>
      <w:bookmarkEnd w:id="0"/>
    </w:p>
    <w:p w14:paraId="1F6D3411" w14:textId="428BD085" w:rsidR="00B06632" w:rsidRDefault="00000000">
      <w:pPr>
        <w:spacing w:before="211"/>
        <w:ind w:left="773"/>
        <w:jc w:val="both"/>
        <w:rPr>
          <w:sz w:val="24"/>
        </w:rPr>
      </w:pPr>
      <w:r>
        <w:rPr>
          <w:sz w:val="24"/>
        </w:rPr>
        <w:t>Consiliul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comunei</w:t>
      </w:r>
      <w:r>
        <w:rPr>
          <w:spacing w:val="-1"/>
          <w:sz w:val="24"/>
        </w:rPr>
        <w:t xml:space="preserve"> </w:t>
      </w:r>
      <w:r w:rsidR="009F5CB1">
        <w:rPr>
          <w:sz w:val="24"/>
        </w:rPr>
        <w:t>Bozieni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județul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Neamț </w:t>
      </w:r>
      <w:r>
        <w:rPr>
          <w:spacing w:val="-10"/>
          <w:sz w:val="24"/>
        </w:rPr>
        <w:t>;</w:t>
      </w:r>
    </w:p>
    <w:p w14:paraId="3B732440" w14:textId="423A164C" w:rsidR="00B06632" w:rsidRDefault="00000000">
      <w:pPr>
        <w:spacing w:line="276" w:lineRule="auto"/>
        <w:ind w:left="52" w:right="1129" w:firstLine="720"/>
        <w:jc w:val="both"/>
        <w:rPr>
          <w:sz w:val="24"/>
        </w:rPr>
      </w:pPr>
      <w:r>
        <w:rPr>
          <w:sz w:val="24"/>
        </w:rPr>
        <w:t>Având în vedere prevederile art.129, alin.(1), alin.(2), lit. c), coroborat cu</w:t>
      </w:r>
      <w:r>
        <w:rPr>
          <w:spacing w:val="40"/>
          <w:sz w:val="24"/>
        </w:rPr>
        <w:t xml:space="preserve"> </w:t>
      </w:r>
      <w:r>
        <w:rPr>
          <w:sz w:val="24"/>
        </w:rPr>
        <w:t>alin.(6), lit. b),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din Codul administrativ aprobat prin </w:t>
      </w:r>
      <w:proofErr w:type="spellStart"/>
      <w:r>
        <w:rPr>
          <w:sz w:val="24"/>
        </w:rPr>
        <w:t>Ordonanta</w:t>
      </w:r>
      <w:proofErr w:type="spellEnd"/>
      <w:r>
        <w:rPr>
          <w:sz w:val="24"/>
        </w:rPr>
        <w:t xml:space="preserve"> de Urgenta a Guvernului nr. 57/2019, cu </w:t>
      </w:r>
      <w:proofErr w:type="spellStart"/>
      <w:r>
        <w:rPr>
          <w:sz w:val="24"/>
        </w:rPr>
        <w:t>modificarile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completarile</w:t>
      </w:r>
      <w:proofErr w:type="spellEnd"/>
      <w:r>
        <w:rPr>
          <w:sz w:val="24"/>
        </w:rPr>
        <w:t xml:space="preserve"> ulterioare, prevederile Legii nr. 273/2006 privind finanțele publice locale, cu modificările și completările ulterioare</w:t>
      </w:r>
      <w:r w:rsidR="00050A40">
        <w:rPr>
          <w:sz w:val="24"/>
        </w:rPr>
        <w:t>;</w:t>
      </w:r>
    </w:p>
    <w:p w14:paraId="58B9721A" w14:textId="4A3C4B0B" w:rsidR="00050A40" w:rsidRDefault="00050A40" w:rsidP="00050A40">
      <w:pPr>
        <w:spacing w:line="276" w:lineRule="auto"/>
        <w:ind w:left="52" w:right="1129" w:firstLine="720"/>
        <w:jc w:val="both"/>
        <w:rPr>
          <w:sz w:val="24"/>
        </w:rPr>
      </w:pPr>
      <w:r>
        <w:rPr>
          <w:sz w:val="24"/>
        </w:rPr>
        <w:t xml:space="preserve">Cererea nr. 5215 din 19.12.2025 a doamnei Ignat Diana-Mihaela, prin care solicita rezilierea contractului de </w:t>
      </w:r>
      <w:proofErr w:type="spellStart"/>
      <w:r>
        <w:rPr>
          <w:sz w:val="24"/>
        </w:rPr>
        <w:t>inchiriere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pasune</w:t>
      </w:r>
      <w:proofErr w:type="spellEnd"/>
      <w:r w:rsidRPr="00050A40">
        <w:rPr>
          <w:sz w:val="24"/>
        </w:rPr>
        <w:t xml:space="preserve"> </w:t>
      </w:r>
      <w:r>
        <w:rPr>
          <w:sz w:val="24"/>
        </w:rPr>
        <w:t xml:space="preserve">nr.1515 din 23.04.2024 </w:t>
      </w:r>
      <w:r>
        <w:rPr>
          <w:sz w:val="24"/>
        </w:rPr>
        <w:t xml:space="preserve"> . </w:t>
      </w:r>
    </w:p>
    <w:p w14:paraId="4B428E4E" w14:textId="30B63A88" w:rsidR="00B06632" w:rsidRDefault="00000000">
      <w:pPr>
        <w:spacing w:before="200"/>
        <w:ind w:left="52" w:right="1133" w:firstLine="720"/>
        <w:jc w:val="both"/>
        <w:rPr>
          <w:sz w:val="24"/>
        </w:rPr>
      </w:pPr>
      <w:r>
        <w:rPr>
          <w:sz w:val="24"/>
        </w:rPr>
        <w:t xml:space="preserve">Văzând referatul de aprobare al primarului comunei </w:t>
      </w:r>
      <w:r w:rsidR="009F5CB1">
        <w:rPr>
          <w:sz w:val="24"/>
        </w:rPr>
        <w:t>Bozieni</w:t>
      </w:r>
      <w:r>
        <w:rPr>
          <w:sz w:val="24"/>
        </w:rPr>
        <w:t>, raportul de specialitate ,</w:t>
      </w:r>
    </w:p>
    <w:p w14:paraId="535A251F" w14:textId="77777777" w:rsidR="00B06632" w:rsidRDefault="00000000">
      <w:pPr>
        <w:spacing w:line="276" w:lineRule="auto"/>
        <w:ind w:left="52" w:right="1132" w:firstLine="720"/>
        <w:jc w:val="both"/>
        <w:rPr>
          <w:sz w:val="24"/>
        </w:rPr>
      </w:pPr>
      <w:r>
        <w:rPr>
          <w:sz w:val="24"/>
        </w:rPr>
        <w:t>În temeiul prevederilor art.196, alin.(1),lit. “a”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din Codul administrativ aprobat prin </w:t>
      </w:r>
      <w:proofErr w:type="spellStart"/>
      <w:r>
        <w:rPr>
          <w:sz w:val="24"/>
        </w:rPr>
        <w:t>Ordonanta</w:t>
      </w:r>
      <w:proofErr w:type="spellEnd"/>
      <w:r>
        <w:rPr>
          <w:sz w:val="24"/>
        </w:rPr>
        <w:t xml:space="preserve"> de Urgenta a Guvernului nr. 57/2019, cu </w:t>
      </w:r>
      <w:proofErr w:type="spellStart"/>
      <w:r>
        <w:rPr>
          <w:sz w:val="24"/>
        </w:rPr>
        <w:t>modificarile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completarile</w:t>
      </w:r>
      <w:proofErr w:type="spellEnd"/>
      <w:r>
        <w:rPr>
          <w:sz w:val="24"/>
        </w:rPr>
        <w:t xml:space="preserve"> ulterioare,</w:t>
      </w:r>
    </w:p>
    <w:p w14:paraId="444EE77C" w14:textId="77777777" w:rsidR="00B06632" w:rsidRDefault="00000000">
      <w:pPr>
        <w:spacing w:before="200"/>
        <w:ind w:left="1671" w:right="2747"/>
        <w:jc w:val="center"/>
        <w:rPr>
          <w:b/>
          <w:sz w:val="24"/>
        </w:rPr>
      </w:pPr>
      <w:r>
        <w:rPr>
          <w:b/>
          <w:spacing w:val="-2"/>
          <w:sz w:val="24"/>
        </w:rPr>
        <w:t>HOTĂRĂȘTE:</w:t>
      </w:r>
    </w:p>
    <w:p w14:paraId="221355FE" w14:textId="77777777" w:rsidR="00B06632" w:rsidRDefault="00B06632">
      <w:pPr>
        <w:pStyle w:val="Corptext"/>
        <w:spacing w:before="82"/>
        <w:rPr>
          <w:b/>
          <w:sz w:val="24"/>
        </w:rPr>
      </w:pPr>
    </w:p>
    <w:p w14:paraId="5AD6B1DC" w14:textId="2D297D6D" w:rsidR="00B06632" w:rsidRDefault="00000000">
      <w:pPr>
        <w:spacing w:line="276" w:lineRule="auto"/>
        <w:ind w:left="52" w:right="1130"/>
        <w:jc w:val="both"/>
        <w:rPr>
          <w:sz w:val="24"/>
        </w:rPr>
      </w:pPr>
      <w:r>
        <w:rPr>
          <w:b/>
          <w:sz w:val="24"/>
          <w:u w:val="single"/>
        </w:rPr>
        <w:t>Art.1.</w:t>
      </w:r>
      <w:r>
        <w:rPr>
          <w:sz w:val="24"/>
        </w:rPr>
        <w:t>Incepand cu 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050A40">
        <w:rPr>
          <w:spacing w:val="-1"/>
          <w:sz w:val="24"/>
        </w:rPr>
        <w:t>01.01.2026</w:t>
      </w:r>
      <w:r>
        <w:rPr>
          <w:sz w:val="24"/>
        </w:rPr>
        <w:t>, se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reziliaza</w:t>
      </w:r>
      <w:proofErr w:type="spellEnd"/>
      <w:r>
        <w:rPr>
          <w:sz w:val="24"/>
        </w:rPr>
        <w:t xml:space="preserve"> contract</w:t>
      </w:r>
      <w:r w:rsidR="00050A40">
        <w:rPr>
          <w:sz w:val="24"/>
        </w:rPr>
        <w:t xml:space="preserve">ul </w:t>
      </w:r>
      <w:r>
        <w:rPr>
          <w:sz w:val="24"/>
        </w:rPr>
        <w:t xml:space="preserve"> de </w:t>
      </w:r>
      <w:proofErr w:type="spellStart"/>
      <w:r>
        <w:rPr>
          <w:sz w:val="24"/>
        </w:rPr>
        <w:t>inchiriere</w:t>
      </w:r>
      <w:proofErr w:type="spellEnd"/>
      <w:r>
        <w:rPr>
          <w:sz w:val="24"/>
        </w:rPr>
        <w:t xml:space="preserve"> </w:t>
      </w:r>
      <w:r w:rsidR="00050A40">
        <w:rPr>
          <w:sz w:val="24"/>
        </w:rPr>
        <w:t xml:space="preserve">nr.1515 din 23.04.2024 </w:t>
      </w:r>
      <w:proofErr w:type="spellStart"/>
      <w:r w:rsidR="00050A40">
        <w:rPr>
          <w:sz w:val="24"/>
        </w:rPr>
        <w:t>incheiat</w:t>
      </w:r>
      <w:proofErr w:type="spellEnd"/>
      <w:r w:rsidR="00050A40">
        <w:rPr>
          <w:sz w:val="24"/>
        </w:rPr>
        <w:t xml:space="preserve"> cu doamna IGNAT MIHAELA DIANA </w:t>
      </w:r>
      <w:r>
        <w:rPr>
          <w:sz w:val="24"/>
        </w:rPr>
        <w:t xml:space="preserve">pentru </w:t>
      </w:r>
      <w:proofErr w:type="spellStart"/>
      <w:r>
        <w:rPr>
          <w:sz w:val="24"/>
        </w:rPr>
        <w:t>supraf</w:t>
      </w:r>
      <w:r w:rsidR="00050A40">
        <w:rPr>
          <w:sz w:val="24"/>
        </w:rPr>
        <w:t>ata</w:t>
      </w:r>
      <w:proofErr w:type="spellEnd"/>
      <w:r w:rsidR="00050A40">
        <w:rPr>
          <w:sz w:val="24"/>
        </w:rPr>
        <w:t xml:space="preserve"> de 27.23</w:t>
      </w:r>
      <w:r>
        <w:rPr>
          <w:sz w:val="24"/>
        </w:rPr>
        <w:t xml:space="preserve"> </w:t>
      </w:r>
      <w:r w:rsidR="00050A40">
        <w:rPr>
          <w:sz w:val="24"/>
        </w:rPr>
        <w:t xml:space="preserve">ha 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pa</w:t>
      </w:r>
      <w:r w:rsidR="00050A40">
        <w:rPr>
          <w:sz w:val="24"/>
        </w:rPr>
        <w:t>sune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apartinand</w:t>
      </w:r>
      <w:proofErr w:type="spellEnd"/>
      <w:r>
        <w:rPr>
          <w:sz w:val="24"/>
        </w:rPr>
        <w:t xml:space="preserve"> domeniului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privat al comunei </w:t>
      </w:r>
      <w:r w:rsidR="001E0A88">
        <w:rPr>
          <w:sz w:val="24"/>
        </w:rPr>
        <w:t>Bozieni</w:t>
      </w:r>
      <w:r>
        <w:rPr>
          <w:sz w:val="24"/>
        </w:rPr>
        <w:t xml:space="preserve"> </w:t>
      </w:r>
    </w:p>
    <w:p w14:paraId="797234C9" w14:textId="1C86EBEB" w:rsidR="00B06632" w:rsidRDefault="00000000">
      <w:pPr>
        <w:spacing w:before="1" w:line="276" w:lineRule="auto"/>
        <w:ind w:left="52" w:right="1133"/>
        <w:jc w:val="both"/>
        <w:rPr>
          <w:sz w:val="24"/>
        </w:rPr>
      </w:pPr>
      <w:r>
        <w:rPr>
          <w:b/>
          <w:sz w:val="24"/>
          <w:u w:val="single"/>
        </w:rPr>
        <w:t>Art.2</w:t>
      </w:r>
      <w:r>
        <w:rPr>
          <w:sz w:val="24"/>
        </w:rPr>
        <w:t xml:space="preserve">. </w:t>
      </w:r>
      <w:r w:rsidR="001E0A88">
        <w:rPr>
          <w:sz w:val="24"/>
        </w:rPr>
        <w:t>Cu</w:t>
      </w:r>
      <w:r w:rsidR="001E0A88">
        <w:rPr>
          <w:spacing w:val="-3"/>
          <w:sz w:val="24"/>
        </w:rPr>
        <w:t xml:space="preserve"> </w:t>
      </w:r>
      <w:r w:rsidR="001E0A88">
        <w:rPr>
          <w:sz w:val="24"/>
        </w:rPr>
        <w:t>ducerea</w:t>
      </w:r>
      <w:r w:rsidR="001E0A88">
        <w:rPr>
          <w:spacing w:val="-4"/>
          <w:sz w:val="24"/>
        </w:rPr>
        <w:t xml:space="preserve"> </w:t>
      </w:r>
      <w:r w:rsidR="001E0A88">
        <w:rPr>
          <w:sz w:val="24"/>
        </w:rPr>
        <w:t>la</w:t>
      </w:r>
      <w:r w:rsidR="001E0A88">
        <w:rPr>
          <w:spacing w:val="-2"/>
          <w:sz w:val="24"/>
        </w:rPr>
        <w:t xml:space="preserve"> </w:t>
      </w:r>
      <w:r w:rsidR="001E0A88">
        <w:rPr>
          <w:sz w:val="24"/>
        </w:rPr>
        <w:t>îndeplinire</w:t>
      </w:r>
      <w:r w:rsidR="001E0A88">
        <w:rPr>
          <w:spacing w:val="-5"/>
          <w:sz w:val="24"/>
        </w:rPr>
        <w:t xml:space="preserve"> </w:t>
      </w:r>
      <w:r w:rsidR="001E0A88">
        <w:rPr>
          <w:sz w:val="24"/>
        </w:rPr>
        <w:t>se</w:t>
      </w:r>
      <w:r w:rsidR="001E0A88">
        <w:rPr>
          <w:spacing w:val="-3"/>
          <w:sz w:val="24"/>
        </w:rPr>
        <w:t xml:space="preserve"> </w:t>
      </w:r>
      <w:r w:rsidR="001E0A88">
        <w:rPr>
          <w:sz w:val="24"/>
        </w:rPr>
        <w:t>însărcinează,</w:t>
      </w:r>
      <w:r w:rsidR="001E0A88">
        <w:rPr>
          <w:spacing w:val="-1"/>
          <w:sz w:val="24"/>
        </w:rPr>
        <w:t xml:space="preserve"> </w:t>
      </w:r>
      <w:r w:rsidR="001E0A88">
        <w:rPr>
          <w:sz w:val="24"/>
        </w:rPr>
        <w:t xml:space="preserve">Compartimentul </w:t>
      </w:r>
      <w:r w:rsidR="00DF2DA7">
        <w:rPr>
          <w:sz w:val="24"/>
        </w:rPr>
        <w:t xml:space="preserve">financiar contabil cat si impozite si taxe locale  </w:t>
      </w:r>
      <w:r w:rsidR="001E0A88">
        <w:rPr>
          <w:sz w:val="24"/>
        </w:rPr>
        <w:t xml:space="preserve">care vor proceda la </w:t>
      </w:r>
    </w:p>
    <w:p w14:paraId="57037806" w14:textId="630007EF" w:rsidR="00DF2DA7" w:rsidRDefault="00000000" w:rsidP="00DF2DA7">
      <w:pPr>
        <w:ind w:left="52"/>
        <w:jc w:val="both"/>
        <w:rPr>
          <w:sz w:val="24"/>
        </w:rPr>
      </w:pPr>
      <w:r>
        <w:rPr>
          <w:b/>
          <w:sz w:val="24"/>
          <w:u w:val="single"/>
        </w:rPr>
        <w:t>Art.3.</w:t>
      </w:r>
      <w:r w:rsidR="00DF2DA7" w:rsidRPr="00DF2DA7">
        <w:rPr>
          <w:sz w:val="24"/>
        </w:rPr>
        <w:t xml:space="preserve"> </w:t>
      </w:r>
      <w:r w:rsidR="00DF2DA7">
        <w:rPr>
          <w:sz w:val="24"/>
        </w:rPr>
        <w:t>Prezenta</w:t>
      </w:r>
      <w:r w:rsidR="00DF2DA7">
        <w:rPr>
          <w:spacing w:val="41"/>
          <w:sz w:val="24"/>
        </w:rPr>
        <w:t xml:space="preserve"> </w:t>
      </w:r>
      <w:r w:rsidR="00DF2DA7">
        <w:rPr>
          <w:sz w:val="24"/>
        </w:rPr>
        <w:t>hotărâre</w:t>
      </w:r>
      <w:r w:rsidR="00DF2DA7">
        <w:rPr>
          <w:spacing w:val="43"/>
          <w:sz w:val="24"/>
        </w:rPr>
        <w:t xml:space="preserve"> </w:t>
      </w:r>
      <w:r w:rsidR="00DF2DA7">
        <w:rPr>
          <w:sz w:val="24"/>
        </w:rPr>
        <w:t>va</w:t>
      </w:r>
      <w:r w:rsidR="00DF2DA7">
        <w:rPr>
          <w:spacing w:val="42"/>
          <w:sz w:val="24"/>
        </w:rPr>
        <w:t xml:space="preserve"> </w:t>
      </w:r>
      <w:r w:rsidR="00DF2DA7">
        <w:rPr>
          <w:sz w:val="24"/>
        </w:rPr>
        <w:t>fi</w:t>
      </w:r>
      <w:r w:rsidR="00DF2DA7">
        <w:rPr>
          <w:spacing w:val="44"/>
          <w:sz w:val="24"/>
        </w:rPr>
        <w:t xml:space="preserve"> </w:t>
      </w:r>
      <w:r w:rsidR="00DF2DA7">
        <w:rPr>
          <w:sz w:val="24"/>
        </w:rPr>
        <w:t>comunicată</w:t>
      </w:r>
      <w:r w:rsidR="00DF2DA7">
        <w:rPr>
          <w:spacing w:val="44"/>
          <w:sz w:val="24"/>
        </w:rPr>
        <w:t xml:space="preserve"> </w:t>
      </w:r>
      <w:r w:rsidR="00DF2DA7">
        <w:rPr>
          <w:sz w:val="24"/>
        </w:rPr>
        <w:t>persoanelor</w:t>
      </w:r>
      <w:r w:rsidR="00DF2DA7">
        <w:rPr>
          <w:spacing w:val="44"/>
          <w:sz w:val="24"/>
        </w:rPr>
        <w:t xml:space="preserve"> </w:t>
      </w:r>
      <w:r w:rsidR="00DF2DA7">
        <w:rPr>
          <w:sz w:val="24"/>
        </w:rPr>
        <w:t>și</w:t>
      </w:r>
      <w:r w:rsidR="00DF2DA7">
        <w:rPr>
          <w:spacing w:val="44"/>
          <w:sz w:val="24"/>
        </w:rPr>
        <w:t xml:space="preserve"> </w:t>
      </w:r>
      <w:r w:rsidR="00DF2DA7">
        <w:rPr>
          <w:sz w:val="24"/>
        </w:rPr>
        <w:t>instituțiilor</w:t>
      </w:r>
      <w:r w:rsidR="00DF2DA7">
        <w:rPr>
          <w:spacing w:val="44"/>
          <w:sz w:val="24"/>
        </w:rPr>
        <w:t xml:space="preserve"> </w:t>
      </w:r>
      <w:r w:rsidR="00DF2DA7">
        <w:rPr>
          <w:sz w:val="24"/>
        </w:rPr>
        <w:t>interesate,</w:t>
      </w:r>
      <w:r w:rsidR="00DF2DA7">
        <w:rPr>
          <w:spacing w:val="43"/>
          <w:sz w:val="24"/>
        </w:rPr>
        <w:t xml:space="preserve"> </w:t>
      </w:r>
      <w:r w:rsidR="00DF2DA7">
        <w:rPr>
          <w:sz w:val="24"/>
        </w:rPr>
        <w:t>precum</w:t>
      </w:r>
      <w:r w:rsidR="00DF2DA7">
        <w:rPr>
          <w:spacing w:val="45"/>
          <w:sz w:val="24"/>
        </w:rPr>
        <w:t xml:space="preserve"> </w:t>
      </w:r>
      <w:r w:rsidR="00DF2DA7">
        <w:rPr>
          <w:sz w:val="24"/>
        </w:rPr>
        <w:t>și</w:t>
      </w:r>
      <w:r w:rsidR="00DF2DA7">
        <w:rPr>
          <w:spacing w:val="45"/>
          <w:sz w:val="24"/>
        </w:rPr>
        <w:t xml:space="preserve"> </w:t>
      </w:r>
      <w:r w:rsidR="00DF2DA7">
        <w:rPr>
          <w:spacing w:val="-2"/>
          <w:sz w:val="24"/>
        </w:rPr>
        <w:t>Instituției</w:t>
      </w:r>
    </w:p>
    <w:p w14:paraId="2D600A7E" w14:textId="3B2058EB" w:rsidR="00B06632" w:rsidRDefault="00DF2DA7" w:rsidP="00DF2DA7">
      <w:pPr>
        <w:spacing w:before="1" w:line="276" w:lineRule="auto"/>
        <w:ind w:left="52" w:right="1131"/>
        <w:jc w:val="both"/>
        <w:rPr>
          <w:sz w:val="24"/>
        </w:rPr>
      </w:pPr>
      <w:r>
        <w:rPr>
          <w:sz w:val="24"/>
        </w:rPr>
        <w:t>Prefectului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județulNeamț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controlul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legalității</w:t>
      </w:r>
    </w:p>
    <w:p w14:paraId="5AFF72F5" w14:textId="77777777" w:rsidR="00DF2DA7" w:rsidRDefault="00DF2DA7" w:rsidP="00DF2DA7">
      <w:pPr>
        <w:pStyle w:val="Frspaiere"/>
        <w:jc w:val="both"/>
        <w:rPr>
          <w:sz w:val="24"/>
          <w:szCs w:val="24"/>
        </w:rPr>
      </w:pPr>
    </w:p>
    <w:p w14:paraId="14EA0569" w14:textId="77777777" w:rsidR="00DF2DA7" w:rsidRDefault="00DF2DA7" w:rsidP="00DF2DA7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Initiator</w:t>
      </w:r>
      <w:proofErr w:type="spellEnd"/>
      <w:r>
        <w:rPr>
          <w:sz w:val="24"/>
          <w:szCs w:val="24"/>
        </w:rPr>
        <w:t xml:space="preserve"> ,</w:t>
      </w:r>
    </w:p>
    <w:p w14:paraId="70DE4FE7" w14:textId="567FB6B3" w:rsidR="00DF2DA7" w:rsidRDefault="00DF2DA7" w:rsidP="00DF2DA7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      Primar ,                                   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Contrasemneaza</w:t>
      </w:r>
      <w:proofErr w:type="spellEnd"/>
      <w:r>
        <w:rPr>
          <w:sz w:val="24"/>
          <w:szCs w:val="24"/>
        </w:rPr>
        <w:t xml:space="preserve"> pentru legalitate          </w:t>
      </w:r>
    </w:p>
    <w:p w14:paraId="1BAC4B0E" w14:textId="63A49266" w:rsidR="00DF2DA7" w:rsidRDefault="00DF2DA7" w:rsidP="00DF2DA7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Danut</w:t>
      </w:r>
      <w:proofErr w:type="spellEnd"/>
      <w:r>
        <w:rPr>
          <w:sz w:val="24"/>
          <w:szCs w:val="24"/>
        </w:rPr>
        <w:t xml:space="preserve"> Octavian </w:t>
      </w:r>
      <w:proofErr w:type="spellStart"/>
      <w:r>
        <w:rPr>
          <w:sz w:val="24"/>
          <w:szCs w:val="24"/>
        </w:rPr>
        <w:t>Arghiropol</w:t>
      </w:r>
      <w:proofErr w:type="spellEnd"/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Secretar general ,</w:t>
      </w:r>
    </w:p>
    <w:p w14:paraId="3BC80E8F" w14:textId="19054064" w:rsidR="00DF2DA7" w:rsidRDefault="00DF2DA7" w:rsidP="00DF2DA7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Elena Timofte </w:t>
      </w:r>
    </w:p>
    <w:p w14:paraId="04E35FD1" w14:textId="77777777" w:rsidR="00DF2DA7" w:rsidRDefault="00DF2DA7" w:rsidP="00DF2DA7">
      <w:pPr>
        <w:pStyle w:val="Frspaiere"/>
        <w:rPr>
          <w:sz w:val="24"/>
          <w:szCs w:val="24"/>
        </w:rPr>
      </w:pPr>
    </w:p>
    <w:p w14:paraId="4F773762" w14:textId="77777777" w:rsidR="00B06632" w:rsidRDefault="00B06632">
      <w:pPr>
        <w:pStyle w:val="Corptext"/>
        <w:spacing w:before="83"/>
        <w:rPr>
          <w:sz w:val="24"/>
        </w:rPr>
      </w:pPr>
    </w:p>
    <w:p w14:paraId="09F20D68" w14:textId="772F93CC" w:rsidR="00B06632" w:rsidRDefault="00000000">
      <w:pPr>
        <w:spacing w:before="252"/>
        <w:ind w:left="52"/>
        <w:jc w:val="both"/>
        <w:rPr>
          <w:sz w:val="18"/>
        </w:rPr>
      </w:pPr>
      <w:r>
        <w:rPr>
          <w:sz w:val="18"/>
        </w:rPr>
        <w:t>Prezenta</w:t>
      </w:r>
      <w:r>
        <w:rPr>
          <w:spacing w:val="-6"/>
          <w:sz w:val="18"/>
        </w:rPr>
        <w:t xml:space="preserve"> </w:t>
      </w:r>
      <w:r>
        <w:rPr>
          <w:sz w:val="18"/>
        </w:rPr>
        <w:t>hotărâre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fost</w:t>
      </w:r>
      <w:r>
        <w:rPr>
          <w:spacing w:val="-2"/>
          <w:sz w:val="18"/>
        </w:rPr>
        <w:t xml:space="preserve"> </w:t>
      </w:r>
      <w:r>
        <w:rPr>
          <w:sz w:val="18"/>
        </w:rPr>
        <w:t>adoptată</w:t>
      </w:r>
      <w:r>
        <w:rPr>
          <w:spacing w:val="38"/>
          <w:sz w:val="18"/>
        </w:rPr>
        <w:t xml:space="preserve"> </w:t>
      </w:r>
      <w:r>
        <w:rPr>
          <w:sz w:val="18"/>
        </w:rPr>
        <w:t>cu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r>
        <w:rPr>
          <w:sz w:val="18"/>
        </w:rPr>
        <w:t>număr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 </w:t>
      </w:r>
      <w:r>
        <w:rPr>
          <w:spacing w:val="40"/>
          <w:sz w:val="18"/>
        </w:rPr>
        <w:t xml:space="preserve"> </w:t>
      </w:r>
      <w:r>
        <w:rPr>
          <w:sz w:val="18"/>
        </w:rPr>
        <w:t>voturi</w:t>
      </w:r>
      <w:r>
        <w:rPr>
          <w:spacing w:val="41"/>
          <w:sz w:val="18"/>
        </w:rPr>
        <w:t xml:space="preserve"> </w:t>
      </w:r>
      <w:r>
        <w:rPr>
          <w:sz w:val="18"/>
        </w:rPr>
        <w:t>“pentru”</w:t>
      </w:r>
      <w:r>
        <w:rPr>
          <w:spacing w:val="-4"/>
          <w:sz w:val="18"/>
        </w:rPr>
        <w:t xml:space="preserve"> </w:t>
      </w:r>
      <w:r>
        <w:rPr>
          <w:sz w:val="18"/>
        </w:rPr>
        <w:t>0</w:t>
      </w:r>
      <w:r>
        <w:rPr>
          <w:spacing w:val="-2"/>
          <w:sz w:val="18"/>
        </w:rPr>
        <w:t xml:space="preserve"> </w:t>
      </w:r>
      <w:r>
        <w:rPr>
          <w:sz w:val="18"/>
        </w:rPr>
        <w:t>voturi</w:t>
      </w:r>
      <w:r>
        <w:rPr>
          <w:spacing w:val="-1"/>
          <w:sz w:val="18"/>
        </w:rPr>
        <w:t xml:space="preserve"> </w:t>
      </w:r>
      <w:r>
        <w:rPr>
          <w:sz w:val="18"/>
        </w:rPr>
        <w:t>“</w:t>
      </w:r>
      <w:proofErr w:type="spellStart"/>
      <w:r>
        <w:rPr>
          <w:sz w:val="18"/>
        </w:rPr>
        <w:t>abţineri</w:t>
      </w:r>
      <w:proofErr w:type="spellEnd"/>
      <w:r>
        <w:rPr>
          <w:sz w:val="18"/>
        </w:rPr>
        <w:t>”,</w:t>
      </w:r>
      <w:r>
        <w:rPr>
          <w:spacing w:val="-3"/>
          <w:sz w:val="18"/>
        </w:rPr>
        <w:t xml:space="preserve"> </w:t>
      </w:r>
      <w:r>
        <w:rPr>
          <w:sz w:val="18"/>
        </w:rPr>
        <w:t>0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voturi</w:t>
      </w:r>
      <w:r>
        <w:rPr>
          <w:spacing w:val="-3"/>
          <w:sz w:val="18"/>
        </w:rPr>
        <w:t xml:space="preserve"> </w:t>
      </w:r>
      <w:r>
        <w:rPr>
          <w:sz w:val="18"/>
        </w:rPr>
        <w:t>“împotrivă”,</w:t>
      </w:r>
      <w:r>
        <w:rPr>
          <w:spacing w:val="-3"/>
          <w:sz w:val="18"/>
        </w:rPr>
        <w:t xml:space="preserve"> </w:t>
      </w:r>
      <w:r>
        <w:rPr>
          <w:sz w:val="18"/>
        </w:rPr>
        <w:t>din</w:t>
      </w:r>
      <w:r>
        <w:rPr>
          <w:spacing w:val="-3"/>
          <w:sz w:val="18"/>
        </w:rPr>
        <w:t xml:space="preserve"> </w:t>
      </w:r>
      <w:r>
        <w:rPr>
          <w:sz w:val="18"/>
        </w:rPr>
        <w:t>totalul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consilieri</w:t>
      </w:r>
    </w:p>
    <w:p w14:paraId="25F91238" w14:textId="52970284" w:rsidR="00B06632" w:rsidRDefault="00000000">
      <w:pPr>
        <w:spacing w:before="2"/>
        <w:ind w:left="52"/>
        <w:jc w:val="both"/>
        <w:rPr>
          <w:sz w:val="18"/>
        </w:rPr>
      </w:pPr>
      <w:proofErr w:type="spellStart"/>
      <w:r>
        <w:rPr>
          <w:sz w:val="18"/>
        </w:rPr>
        <w:t>prezenţi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din</w:t>
      </w:r>
      <w:r>
        <w:rPr>
          <w:spacing w:val="-1"/>
          <w:sz w:val="18"/>
        </w:rPr>
        <w:t xml:space="preserve"> </w:t>
      </w:r>
      <w:r>
        <w:rPr>
          <w:sz w:val="18"/>
        </w:rPr>
        <w:t>cei</w:t>
      </w:r>
      <w:r>
        <w:rPr>
          <w:spacing w:val="-1"/>
          <w:sz w:val="18"/>
        </w:rPr>
        <w:t xml:space="preserve">  </w:t>
      </w:r>
      <w:r>
        <w:rPr>
          <w:sz w:val="18"/>
        </w:rPr>
        <w:t xml:space="preserve">in </w:t>
      </w:r>
      <w:proofErr w:type="spellStart"/>
      <w:r>
        <w:rPr>
          <w:spacing w:val="-2"/>
          <w:sz w:val="18"/>
        </w:rPr>
        <w:t>functie</w:t>
      </w:r>
      <w:proofErr w:type="spellEnd"/>
    </w:p>
    <w:p w14:paraId="5F3CB41A" w14:textId="77777777" w:rsidR="00B06632" w:rsidRDefault="00B06632">
      <w:pPr>
        <w:jc w:val="both"/>
        <w:rPr>
          <w:sz w:val="18"/>
        </w:rPr>
        <w:sectPr w:rsidR="00B06632">
          <w:type w:val="continuous"/>
          <w:pgSz w:w="12240" w:h="15840"/>
          <w:pgMar w:top="1340" w:right="0" w:bottom="280" w:left="1080" w:header="708" w:footer="708" w:gutter="0"/>
          <w:cols w:space="708"/>
        </w:sectPr>
      </w:pPr>
    </w:p>
    <w:p w14:paraId="07FD06D4" w14:textId="77777777" w:rsidR="00B06632" w:rsidRDefault="00B06632" w:rsidP="009F5CB1">
      <w:pPr>
        <w:pStyle w:val="TableParagraph"/>
        <w:ind w:left="0"/>
        <w:rPr>
          <w:sz w:val="28"/>
        </w:rPr>
        <w:sectPr w:rsidR="00B06632">
          <w:pgSz w:w="12240" w:h="15840"/>
          <w:pgMar w:top="1060" w:right="0" w:bottom="280" w:left="1080" w:header="708" w:footer="708" w:gutter="0"/>
          <w:cols w:space="708"/>
        </w:sectPr>
      </w:pPr>
    </w:p>
    <w:p w14:paraId="2D9F2CCC" w14:textId="77777777" w:rsidR="00594BD5" w:rsidRDefault="00594BD5" w:rsidP="00594BD5">
      <w:pPr>
        <w:ind w:left="1666" w:right="2747"/>
        <w:jc w:val="center"/>
        <w:rPr>
          <w:b/>
          <w:sz w:val="24"/>
        </w:rPr>
      </w:pPr>
      <w:r>
        <w:rPr>
          <w:b/>
          <w:sz w:val="24"/>
        </w:rPr>
        <w:lastRenderedPageBreak/>
        <w:t>JUDEȚUL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NEAMȚ</w:t>
      </w:r>
    </w:p>
    <w:p w14:paraId="4E8648B4" w14:textId="132E8E8D" w:rsidR="00594BD5" w:rsidRDefault="00594BD5" w:rsidP="00594BD5">
      <w:pPr>
        <w:ind w:left="1666" w:right="2747"/>
        <w:jc w:val="center"/>
        <w:rPr>
          <w:b/>
          <w:sz w:val="24"/>
        </w:rPr>
      </w:pPr>
      <w:r>
        <w:rPr>
          <w:b/>
          <w:sz w:val="24"/>
        </w:rPr>
        <w:t xml:space="preserve">PRIMARIA 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COMUNEI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BOZIENI</w:t>
      </w:r>
    </w:p>
    <w:p w14:paraId="5D895879" w14:textId="55DE227B" w:rsidR="00594BD5" w:rsidRDefault="00594BD5" w:rsidP="00594BD5">
      <w:pPr>
        <w:ind w:left="1666" w:right="2747"/>
        <w:jc w:val="center"/>
        <w:rPr>
          <w:b/>
          <w:sz w:val="24"/>
        </w:rPr>
      </w:pPr>
      <w:r>
        <w:rPr>
          <w:b/>
          <w:sz w:val="24"/>
        </w:rPr>
        <w:t>PRIMAR</w:t>
      </w:r>
    </w:p>
    <w:p w14:paraId="1D646567" w14:textId="45DDB52E" w:rsidR="00B06632" w:rsidRDefault="00B06632">
      <w:pPr>
        <w:pStyle w:val="Corptext"/>
        <w:spacing w:before="48"/>
        <w:ind w:left="52"/>
      </w:pPr>
    </w:p>
    <w:p w14:paraId="2F92D086" w14:textId="77777777" w:rsidR="00B06632" w:rsidRDefault="00B06632">
      <w:pPr>
        <w:pStyle w:val="Corptext"/>
        <w:spacing w:before="297"/>
      </w:pPr>
    </w:p>
    <w:p w14:paraId="2E566FAF" w14:textId="77777777" w:rsidR="00B06632" w:rsidRDefault="00000000">
      <w:pPr>
        <w:pStyle w:val="Corptext"/>
        <w:ind w:left="1668" w:right="2747"/>
        <w:jc w:val="center"/>
      </w:pPr>
      <w:r>
        <w:t>Referat de</w:t>
      </w:r>
      <w:r>
        <w:rPr>
          <w:spacing w:val="-1"/>
        </w:rPr>
        <w:t xml:space="preserve"> </w:t>
      </w:r>
      <w:r>
        <w:rPr>
          <w:spacing w:val="-2"/>
        </w:rPr>
        <w:t>aprobare</w:t>
      </w:r>
    </w:p>
    <w:p w14:paraId="474E940D" w14:textId="3858C01A" w:rsidR="00B06632" w:rsidRDefault="00F23BC1">
      <w:pPr>
        <w:pStyle w:val="Corptext"/>
      </w:pPr>
      <w:bookmarkStart w:id="1" w:name="_Hlk220322658"/>
      <w:r>
        <w:t>privind</w:t>
      </w:r>
      <w:r>
        <w:rPr>
          <w:spacing w:val="-3"/>
        </w:rPr>
        <w:t xml:space="preserve"> </w:t>
      </w:r>
      <w:r>
        <w:t>rezilierea</w:t>
      </w:r>
      <w:r>
        <w:rPr>
          <w:spacing w:val="40"/>
        </w:rPr>
        <w:t xml:space="preserve"> </w:t>
      </w:r>
      <w:r>
        <w:t>contractului de</w:t>
      </w:r>
      <w:r>
        <w:rPr>
          <w:spacing w:val="-4"/>
        </w:rPr>
        <w:t xml:space="preserve"> </w:t>
      </w:r>
      <w:proofErr w:type="spellStart"/>
      <w:r>
        <w:t>inchiriere</w:t>
      </w:r>
      <w:proofErr w:type="spellEnd"/>
      <w:r>
        <w:rPr>
          <w:spacing w:val="-7"/>
        </w:rPr>
        <w:t xml:space="preserve"> </w:t>
      </w:r>
      <w:proofErr w:type="spellStart"/>
      <w:r>
        <w:t>pasune</w:t>
      </w:r>
      <w:proofErr w:type="spellEnd"/>
      <w:r>
        <w:t xml:space="preserve"> nr. </w:t>
      </w:r>
      <w:r>
        <w:rPr>
          <w:sz w:val="24"/>
        </w:rPr>
        <w:t xml:space="preserve">1515 din 23.04.2024  </w:t>
      </w:r>
      <w:r>
        <w:rPr>
          <w:spacing w:val="-3"/>
        </w:rPr>
        <w:t xml:space="preserve"> </w:t>
      </w:r>
      <w:proofErr w:type="spellStart"/>
      <w:r>
        <w:t>apartinand</w:t>
      </w:r>
      <w:proofErr w:type="spellEnd"/>
      <w:r>
        <w:rPr>
          <w:spacing w:val="-3"/>
        </w:rPr>
        <w:t xml:space="preserve"> </w:t>
      </w:r>
      <w:r>
        <w:t>domeniului</w:t>
      </w:r>
      <w:r>
        <w:rPr>
          <w:spacing w:val="-6"/>
        </w:rPr>
        <w:t xml:space="preserve"> </w:t>
      </w:r>
      <w:r>
        <w:t>privat</w:t>
      </w:r>
      <w:r>
        <w:rPr>
          <w:spacing w:val="-3"/>
        </w:rPr>
        <w:t xml:space="preserve"> </w:t>
      </w:r>
      <w:r>
        <w:t>al comunei BOZIENI</w:t>
      </w:r>
      <w:bookmarkEnd w:id="1"/>
      <w:r>
        <w:t>.</w:t>
      </w:r>
    </w:p>
    <w:p w14:paraId="2C928938" w14:textId="77777777" w:rsidR="00B06632" w:rsidRDefault="00B06632">
      <w:pPr>
        <w:pStyle w:val="Corptext"/>
        <w:spacing w:before="146"/>
      </w:pPr>
    </w:p>
    <w:p w14:paraId="0CA702A9" w14:textId="56640087" w:rsidR="00B06632" w:rsidRDefault="00000000">
      <w:pPr>
        <w:pStyle w:val="Corptext"/>
        <w:spacing w:before="1" w:line="276" w:lineRule="auto"/>
        <w:ind w:left="52" w:right="1128" w:firstLine="1397"/>
        <w:jc w:val="both"/>
      </w:pPr>
      <w:r>
        <w:t xml:space="preserve">Urmare a cererii  </w:t>
      </w:r>
      <w:r w:rsidR="00F23BC1">
        <w:rPr>
          <w:sz w:val="24"/>
        </w:rPr>
        <w:t xml:space="preserve">nr. 5215 din 19.12.2025  </w:t>
      </w:r>
      <w:r w:rsidR="00F23BC1">
        <w:t>depuse</w:t>
      </w:r>
      <w:r w:rsidR="00F23BC1">
        <w:t xml:space="preserve"> de</w:t>
      </w:r>
      <w:r w:rsidR="00F23BC1">
        <w:rPr>
          <w:sz w:val="24"/>
        </w:rPr>
        <w:t xml:space="preserve"> </w:t>
      </w:r>
      <w:r w:rsidR="00F23BC1">
        <w:rPr>
          <w:sz w:val="24"/>
        </w:rPr>
        <w:t>doamn</w:t>
      </w:r>
      <w:r w:rsidR="00F23BC1">
        <w:rPr>
          <w:sz w:val="24"/>
        </w:rPr>
        <w:t>a</w:t>
      </w:r>
      <w:r w:rsidR="00F23BC1">
        <w:rPr>
          <w:sz w:val="24"/>
        </w:rPr>
        <w:t xml:space="preserve"> Ignat Diana-Mihaela, prin care solicita rezilierea contractului de </w:t>
      </w:r>
      <w:proofErr w:type="spellStart"/>
      <w:r w:rsidR="00F23BC1">
        <w:rPr>
          <w:sz w:val="24"/>
        </w:rPr>
        <w:t>inchiriere</w:t>
      </w:r>
      <w:proofErr w:type="spellEnd"/>
      <w:r w:rsidR="00F23BC1">
        <w:rPr>
          <w:sz w:val="24"/>
        </w:rPr>
        <w:t xml:space="preserve"> </w:t>
      </w:r>
      <w:proofErr w:type="spellStart"/>
      <w:r w:rsidR="00F23BC1">
        <w:rPr>
          <w:sz w:val="24"/>
        </w:rPr>
        <w:t>pasune</w:t>
      </w:r>
      <w:proofErr w:type="spellEnd"/>
      <w:r w:rsidR="00F23BC1" w:rsidRPr="00050A40">
        <w:rPr>
          <w:sz w:val="24"/>
        </w:rPr>
        <w:t xml:space="preserve"> </w:t>
      </w:r>
      <w:r w:rsidR="00F23BC1">
        <w:rPr>
          <w:sz w:val="24"/>
        </w:rPr>
        <w:t xml:space="preserve">nr.1515 din 23.04.2024  </w:t>
      </w:r>
      <w:r>
        <w:t>,</w:t>
      </w:r>
      <w:r>
        <w:rPr>
          <w:spacing w:val="40"/>
        </w:rPr>
        <w:t xml:space="preserve"> </w:t>
      </w:r>
      <w:r>
        <w:t xml:space="preserve">, in temeiul </w:t>
      </w:r>
      <w:proofErr w:type="spellStart"/>
      <w:r>
        <w:t>art</w:t>
      </w:r>
      <w:proofErr w:type="spellEnd"/>
      <w:r>
        <w:t xml:space="preserve"> IX, </w:t>
      </w:r>
      <w:proofErr w:type="spellStart"/>
      <w:r>
        <w:t>lit</w:t>
      </w:r>
      <w:proofErr w:type="spellEnd"/>
      <w:r>
        <w:t xml:space="preserve"> g) din</w:t>
      </w:r>
      <w:r>
        <w:rPr>
          <w:spacing w:val="40"/>
        </w:rPr>
        <w:t xml:space="preserve"> </w:t>
      </w:r>
      <w:r>
        <w:t xml:space="preserve">aceste contracte consider ca e necesar sa se ia act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autoritea</w:t>
      </w:r>
      <w:proofErr w:type="spellEnd"/>
      <w:r>
        <w:t xml:space="preserve"> deliberativa</w:t>
      </w:r>
      <w:r>
        <w:rPr>
          <w:spacing w:val="-1"/>
        </w:rPr>
        <w:t xml:space="preserve"> </w:t>
      </w:r>
      <w:r>
        <w:t>a comunei</w:t>
      </w:r>
      <w:r>
        <w:rPr>
          <w:spacing w:val="40"/>
        </w:rPr>
        <w:t xml:space="preserve"> </w:t>
      </w:r>
      <w:r>
        <w:t>in ceea ce</w:t>
      </w:r>
      <w:r>
        <w:rPr>
          <w:spacing w:val="-1"/>
        </w:rPr>
        <w:t xml:space="preserve"> </w:t>
      </w:r>
      <w:proofErr w:type="spellStart"/>
      <w:r>
        <w:t>priveste</w:t>
      </w:r>
      <w:proofErr w:type="spellEnd"/>
      <w:r>
        <w:rPr>
          <w:spacing w:val="-1"/>
        </w:rPr>
        <w:t xml:space="preserve"> </w:t>
      </w:r>
      <w:r>
        <w:t xml:space="preserve">aceasta solicitare si adoptarea unei </w:t>
      </w:r>
      <w:proofErr w:type="spellStart"/>
      <w:r>
        <w:t>hotarari</w:t>
      </w:r>
      <w:proofErr w:type="spellEnd"/>
      <w:r>
        <w:t xml:space="preserve"> in acest</w:t>
      </w:r>
      <w:r>
        <w:rPr>
          <w:spacing w:val="40"/>
        </w:rPr>
        <w:t xml:space="preserve"> </w:t>
      </w:r>
      <w:r>
        <w:t xml:space="preserve">sens. De asemenea in temeiul prevederilor art.9 alin.(2) din OUG nr. 34/2013 cu </w:t>
      </w:r>
      <w:proofErr w:type="spellStart"/>
      <w:r>
        <w:t>modificarile</w:t>
      </w:r>
      <w:proofErr w:type="spellEnd"/>
      <w:r>
        <w:t xml:space="preserve"> si </w:t>
      </w:r>
      <w:proofErr w:type="spellStart"/>
      <w:r>
        <w:t>completarile</w:t>
      </w:r>
      <w:proofErr w:type="spellEnd"/>
      <w:r>
        <w:t xml:space="preserve"> ulterioare este necesara </w:t>
      </w:r>
      <w:proofErr w:type="spellStart"/>
      <w:r>
        <w:t>demarararea</w:t>
      </w:r>
      <w:proofErr w:type="spellEnd"/>
      <w:r>
        <w:t xml:space="preserve"> procedurilor pentru </w:t>
      </w:r>
      <w:proofErr w:type="spellStart"/>
      <w:r>
        <w:t>inchirierea</w:t>
      </w:r>
      <w:proofErr w:type="spellEnd"/>
      <w:r>
        <w:t xml:space="preserve"> directa a </w:t>
      </w:r>
      <w:proofErr w:type="spellStart"/>
      <w:r>
        <w:t>suprafetelor</w:t>
      </w:r>
      <w:proofErr w:type="spellEnd"/>
      <w:r>
        <w:t xml:space="preserve"> disponibile la nivelul UAT </w:t>
      </w:r>
      <w:r w:rsidR="00F23BC1">
        <w:t>BOZIENI</w:t>
      </w:r>
    </w:p>
    <w:p w14:paraId="7E1DD4A6" w14:textId="743E1057" w:rsidR="00B06632" w:rsidRDefault="00000000">
      <w:pPr>
        <w:pStyle w:val="Corptext"/>
        <w:spacing w:line="278" w:lineRule="auto"/>
        <w:ind w:left="52" w:right="1140" w:firstLine="720"/>
        <w:jc w:val="both"/>
      </w:pPr>
      <w:r>
        <w:t xml:space="preserve">Având în vedere prerogativele legislative în vigoare propun dezbaterii și aprobării Consiliului local </w:t>
      </w:r>
      <w:r w:rsidR="00F23BC1">
        <w:t>BOZIENI</w:t>
      </w:r>
      <w:r>
        <w:t xml:space="preserve"> acest proiect de hotărâre.</w:t>
      </w:r>
    </w:p>
    <w:p w14:paraId="5973DA8A" w14:textId="77777777" w:rsidR="00B06632" w:rsidRDefault="00B06632">
      <w:pPr>
        <w:pStyle w:val="Corptext"/>
      </w:pPr>
    </w:p>
    <w:p w14:paraId="4C93D240" w14:textId="77777777" w:rsidR="00B06632" w:rsidRDefault="00B06632">
      <w:pPr>
        <w:pStyle w:val="Corptext"/>
        <w:spacing w:before="119"/>
      </w:pPr>
    </w:p>
    <w:p w14:paraId="5DF5AD3A" w14:textId="3A56D9B7" w:rsidR="00B06632" w:rsidRDefault="00000000">
      <w:pPr>
        <w:pStyle w:val="Corptext"/>
        <w:spacing w:line="278" w:lineRule="auto"/>
        <w:ind w:left="3596" w:right="4676" w:firstLine="1060"/>
      </w:pPr>
      <w:r>
        <w:rPr>
          <w:spacing w:val="-2"/>
        </w:rPr>
        <w:t xml:space="preserve">Primar </w:t>
      </w:r>
      <w:r w:rsidR="00F23BC1">
        <w:t>OCTAVIAN-DANUT ARGHIROPOL</w:t>
      </w:r>
    </w:p>
    <w:p w14:paraId="35036AF4" w14:textId="77777777" w:rsidR="00B06632" w:rsidRDefault="00B06632">
      <w:pPr>
        <w:pStyle w:val="Corptext"/>
        <w:spacing w:line="278" w:lineRule="auto"/>
        <w:sectPr w:rsidR="00B06632">
          <w:pgSz w:w="12240" w:h="15840"/>
          <w:pgMar w:top="1060" w:right="0" w:bottom="280" w:left="1080" w:header="708" w:footer="708" w:gutter="0"/>
          <w:cols w:space="708"/>
        </w:sectPr>
      </w:pPr>
    </w:p>
    <w:p w14:paraId="5F2AE728" w14:textId="77777777" w:rsidR="00B06632" w:rsidRDefault="00000000">
      <w:pPr>
        <w:pStyle w:val="Corptext"/>
        <w:spacing w:before="73"/>
        <w:ind w:left="52"/>
      </w:pPr>
      <w:r>
        <w:lastRenderedPageBreak/>
        <w:t>JUDEȚUL</w:t>
      </w:r>
      <w:r>
        <w:rPr>
          <w:spacing w:val="-13"/>
        </w:rPr>
        <w:t xml:space="preserve"> </w:t>
      </w:r>
      <w:r>
        <w:rPr>
          <w:spacing w:val="-4"/>
        </w:rPr>
        <w:t>NEAMȚ</w:t>
      </w:r>
    </w:p>
    <w:p w14:paraId="0BF2E58B" w14:textId="1942E921" w:rsidR="00B06632" w:rsidRDefault="00000000">
      <w:pPr>
        <w:pStyle w:val="Corptext"/>
        <w:spacing w:before="50"/>
        <w:ind w:left="52"/>
      </w:pPr>
      <w:r>
        <w:t>PRIMĂRIA</w:t>
      </w:r>
      <w:r>
        <w:rPr>
          <w:spacing w:val="-11"/>
        </w:rPr>
        <w:t xml:space="preserve"> </w:t>
      </w:r>
      <w:r>
        <w:t>COMUNEI</w:t>
      </w:r>
      <w:r>
        <w:rPr>
          <w:spacing w:val="-8"/>
        </w:rPr>
        <w:t xml:space="preserve"> </w:t>
      </w:r>
      <w:r w:rsidR="00A065CD">
        <w:rPr>
          <w:spacing w:val="-2"/>
        </w:rPr>
        <w:t>BOZIENI</w:t>
      </w:r>
    </w:p>
    <w:p w14:paraId="7DFAB39A" w14:textId="77777777" w:rsidR="00B06632" w:rsidRDefault="00B06632">
      <w:pPr>
        <w:pStyle w:val="Corptext"/>
      </w:pPr>
    </w:p>
    <w:p w14:paraId="15C920EC" w14:textId="77777777" w:rsidR="00B06632" w:rsidRDefault="00B06632">
      <w:pPr>
        <w:pStyle w:val="Corptext"/>
      </w:pPr>
    </w:p>
    <w:p w14:paraId="6000B6E7" w14:textId="77777777" w:rsidR="00B06632" w:rsidRDefault="00B06632">
      <w:pPr>
        <w:pStyle w:val="Corptext"/>
        <w:spacing w:before="48"/>
      </w:pPr>
    </w:p>
    <w:p w14:paraId="1675AC77" w14:textId="77777777" w:rsidR="00B06632" w:rsidRDefault="00000000">
      <w:pPr>
        <w:spacing w:before="1" w:line="322" w:lineRule="exact"/>
        <w:ind w:left="1666" w:right="2747"/>
        <w:jc w:val="center"/>
        <w:rPr>
          <w:b/>
          <w:sz w:val="28"/>
        </w:rPr>
      </w:pPr>
      <w:r>
        <w:rPr>
          <w:b/>
          <w:sz w:val="28"/>
        </w:rPr>
        <w:t>RAPORT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b/>
          <w:spacing w:val="-2"/>
          <w:sz w:val="28"/>
        </w:rPr>
        <w:t>SPECIALITATE</w:t>
      </w:r>
    </w:p>
    <w:p w14:paraId="11B1A5D5" w14:textId="2FD7DB58" w:rsidR="00B06632" w:rsidRDefault="00A065CD">
      <w:pPr>
        <w:pStyle w:val="Corptext"/>
      </w:pPr>
      <w:r>
        <w:t>privind</w:t>
      </w:r>
      <w:r>
        <w:rPr>
          <w:spacing w:val="-3"/>
        </w:rPr>
        <w:t xml:space="preserve"> </w:t>
      </w:r>
      <w:r>
        <w:t>rezilierea</w:t>
      </w:r>
      <w:r>
        <w:rPr>
          <w:spacing w:val="40"/>
        </w:rPr>
        <w:t xml:space="preserve"> </w:t>
      </w:r>
      <w:r>
        <w:t>contractului de</w:t>
      </w:r>
      <w:r>
        <w:rPr>
          <w:spacing w:val="-4"/>
        </w:rPr>
        <w:t xml:space="preserve"> </w:t>
      </w:r>
      <w:proofErr w:type="spellStart"/>
      <w:r>
        <w:t>inchiriere</w:t>
      </w:r>
      <w:proofErr w:type="spellEnd"/>
      <w:r>
        <w:rPr>
          <w:spacing w:val="-7"/>
        </w:rPr>
        <w:t xml:space="preserve"> </w:t>
      </w:r>
      <w:proofErr w:type="spellStart"/>
      <w:r>
        <w:t>pasune</w:t>
      </w:r>
      <w:proofErr w:type="spellEnd"/>
      <w:r>
        <w:t xml:space="preserve"> nr. </w:t>
      </w:r>
      <w:r>
        <w:rPr>
          <w:sz w:val="24"/>
        </w:rPr>
        <w:t xml:space="preserve">1515 din 23.04.2024  </w:t>
      </w:r>
      <w:r>
        <w:rPr>
          <w:spacing w:val="-3"/>
        </w:rPr>
        <w:t xml:space="preserve"> </w:t>
      </w:r>
      <w:proofErr w:type="spellStart"/>
      <w:r>
        <w:t>apartinand</w:t>
      </w:r>
      <w:proofErr w:type="spellEnd"/>
      <w:r>
        <w:rPr>
          <w:spacing w:val="-3"/>
        </w:rPr>
        <w:t xml:space="preserve"> </w:t>
      </w:r>
      <w:r>
        <w:t>domeniului</w:t>
      </w:r>
      <w:r>
        <w:rPr>
          <w:spacing w:val="-6"/>
        </w:rPr>
        <w:t xml:space="preserve"> </w:t>
      </w:r>
      <w:r>
        <w:t>privat</w:t>
      </w:r>
      <w:r>
        <w:rPr>
          <w:spacing w:val="-3"/>
        </w:rPr>
        <w:t xml:space="preserve"> </w:t>
      </w:r>
      <w:r>
        <w:t>al comunei BOZIENI</w:t>
      </w:r>
    </w:p>
    <w:p w14:paraId="673388E2" w14:textId="77777777" w:rsidR="00B06632" w:rsidRDefault="00B06632">
      <w:pPr>
        <w:pStyle w:val="Corptext"/>
      </w:pPr>
    </w:p>
    <w:p w14:paraId="666F5E53" w14:textId="77777777" w:rsidR="00463874" w:rsidRDefault="00463874" w:rsidP="00463874">
      <w:pPr>
        <w:pStyle w:val="Corptext"/>
        <w:spacing w:before="1" w:line="276" w:lineRule="auto"/>
        <w:ind w:left="52" w:right="1128" w:firstLine="1397"/>
        <w:jc w:val="both"/>
      </w:pPr>
      <w:r>
        <w:t xml:space="preserve">Urmare a cererii  </w:t>
      </w:r>
      <w:r>
        <w:rPr>
          <w:sz w:val="24"/>
        </w:rPr>
        <w:t xml:space="preserve">nr. 5215 din 19.12.2025  </w:t>
      </w:r>
      <w:r>
        <w:t>depuse de</w:t>
      </w:r>
      <w:r>
        <w:rPr>
          <w:sz w:val="24"/>
        </w:rPr>
        <w:t xml:space="preserve"> doamna Ignat Diana-Mihaela, prin care solicita rezilierea contractului de </w:t>
      </w:r>
      <w:proofErr w:type="spellStart"/>
      <w:r>
        <w:rPr>
          <w:sz w:val="24"/>
        </w:rPr>
        <w:t>inchiriere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pasune</w:t>
      </w:r>
      <w:proofErr w:type="spellEnd"/>
      <w:r w:rsidRPr="00050A40">
        <w:rPr>
          <w:sz w:val="24"/>
        </w:rPr>
        <w:t xml:space="preserve"> </w:t>
      </w:r>
      <w:r>
        <w:rPr>
          <w:sz w:val="24"/>
        </w:rPr>
        <w:t xml:space="preserve">nr.1515 din 23.04.2024  </w:t>
      </w:r>
      <w:r>
        <w:t>,</w:t>
      </w:r>
      <w:r>
        <w:rPr>
          <w:spacing w:val="40"/>
        </w:rPr>
        <w:t xml:space="preserve"> </w:t>
      </w:r>
      <w:r>
        <w:t xml:space="preserve">, in temeiul </w:t>
      </w:r>
      <w:proofErr w:type="spellStart"/>
      <w:r>
        <w:t>art</w:t>
      </w:r>
      <w:proofErr w:type="spellEnd"/>
      <w:r>
        <w:t xml:space="preserve"> IX, </w:t>
      </w:r>
      <w:proofErr w:type="spellStart"/>
      <w:r>
        <w:t>lit</w:t>
      </w:r>
      <w:proofErr w:type="spellEnd"/>
      <w:r>
        <w:t xml:space="preserve"> g) din</w:t>
      </w:r>
      <w:r>
        <w:rPr>
          <w:spacing w:val="40"/>
        </w:rPr>
        <w:t xml:space="preserve"> </w:t>
      </w:r>
      <w:r>
        <w:t xml:space="preserve">aceste contracte consider ca e necesar sa se ia act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autoritea</w:t>
      </w:r>
      <w:proofErr w:type="spellEnd"/>
      <w:r>
        <w:t xml:space="preserve"> deliberativa</w:t>
      </w:r>
      <w:r>
        <w:rPr>
          <w:spacing w:val="-1"/>
        </w:rPr>
        <w:t xml:space="preserve"> </w:t>
      </w:r>
      <w:r>
        <w:t>a comunei</w:t>
      </w:r>
      <w:r>
        <w:rPr>
          <w:spacing w:val="40"/>
        </w:rPr>
        <w:t xml:space="preserve"> </w:t>
      </w:r>
      <w:r>
        <w:t>in ceea ce</w:t>
      </w:r>
      <w:r>
        <w:rPr>
          <w:spacing w:val="-1"/>
        </w:rPr>
        <w:t xml:space="preserve"> </w:t>
      </w:r>
      <w:proofErr w:type="spellStart"/>
      <w:r>
        <w:t>priveste</w:t>
      </w:r>
      <w:proofErr w:type="spellEnd"/>
      <w:r>
        <w:rPr>
          <w:spacing w:val="-1"/>
        </w:rPr>
        <w:t xml:space="preserve"> </w:t>
      </w:r>
      <w:r>
        <w:t xml:space="preserve">aceasta solicitare si adoptarea unei </w:t>
      </w:r>
      <w:proofErr w:type="spellStart"/>
      <w:r>
        <w:t>hotarari</w:t>
      </w:r>
      <w:proofErr w:type="spellEnd"/>
      <w:r>
        <w:t xml:space="preserve"> in acest</w:t>
      </w:r>
      <w:r>
        <w:rPr>
          <w:spacing w:val="40"/>
        </w:rPr>
        <w:t xml:space="preserve"> </w:t>
      </w:r>
      <w:r>
        <w:t xml:space="preserve">sens. De asemenea in temeiul prevederilor art.9 alin.(2) din OUG nr. 34/2013 cu </w:t>
      </w:r>
      <w:proofErr w:type="spellStart"/>
      <w:r>
        <w:t>modificarile</w:t>
      </w:r>
      <w:proofErr w:type="spellEnd"/>
      <w:r>
        <w:t xml:space="preserve"> si </w:t>
      </w:r>
      <w:proofErr w:type="spellStart"/>
      <w:r>
        <w:t>completarile</w:t>
      </w:r>
      <w:proofErr w:type="spellEnd"/>
      <w:r>
        <w:t xml:space="preserve"> ulterioare este necesara </w:t>
      </w:r>
      <w:proofErr w:type="spellStart"/>
      <w:r>
        <w:t>demarararea</w:t>
      </w:r>
      <w:proofErr w:type="spellEnd"/>
      <w:r>
        <w:t xml:space="preserve"> procedurilor pentru </w:t>
      </w:r>
      <w:proofErr w:type="spellStart"/>
      <w:r>
        <w:t>inchirierea</w:t>
      </w:r>
      <w:proofErr w:type="spellEnd"/>
      <w:r>
        <w:t xml:space="preserve"> directa a </w:t>
      </w:r>
      <w:proofErr w:type="spellStart"/>
      <w:r>
        <w:t>suprafetelor</w:t>
      </w:r>
      <w:proofErr w:type="spellEnd"/>
      <w:r>
        <w:t xml:space="preserve"> disponibile la nivelul UAT BOZIENI</w:t>
      </w:r>
    </w:p>
    <w:p w14:paraId="59827875" w14:textId="77777777" w:rsidR="00463874" w:rsidRDefault="00463874" w:rsidP="00463874">
      <w:pPr>
        <w:pStyle w:val="Corptext"/>
        <w:spacing w:line="278" w:lineRule="auto"/>
        <w:ind w:left="52" w:right="1140" w:firstLine="720"/>
        <w:jc w:val="both"/>
      </w:pPr>
      <w:r>
        <w:t>Având în vedere prerogativele legislative în vigoare propun dezbaterii și aprobării Consiliului local BOZIENI acest proiect de hotărâre.</w:t>
      </w:r>
    </w:p>
    <w:p w14:paraId="7D540654" w14:textId="77777777" w:rsidR="00463874" w:rsidRDefault="00463874" w:rsidP="00463874">
      <w:pPr>
        <w:pStyle w:val="Corptext"/>
      </w:pPr>
    </w:p>
    <w:p w14:paraId="46EB9561" w14:textId="77777777" w:rsidR="00B06632" w:rsidRDefault="00B06632">
      <w:pPr>
        <w:pStyle w:val="Corptext"/>
        <w:spacing w:before="4"/>
      </w:pPr>
    </w:p>
    <w:p w14:paraId="56CE771D" w14:textId="284142A0" w:rsidR="00B06632" w:rsidRDefault="00000000">
      <w:pPr>
        <w:pStyle w:val="Corptext"/>
        <w:tabs>
          <w:tab w:val="left" w:pos="8978"/>
          <w:tab w:val="left" w:pos="9108"/>
        </w:tabs>
        <w:spacing w:line="424" w:lineRule="auto"/>
        <w:ind w:left="52" w:right="2049"/>
      </w:pPr>
      <w:r>
        <w:t>Compartiment</w:t>
      </w:r>
      <w:r>
        <w:rPr>
          <w:spacing w:val="40"/>
        </w:rPr>
        <w:t xml:space="preserve"> </w:t>
      </w:r>
      <w:proofErr w:type="spellStart"/>
      <w:r>
        <w:t>Achizitii</w:t>
      </w:r>
      <w:proofErr w:type="spellEnd"/>
      <w:r>
        <w:t xml:space="preserve"> Publice </w:t>
      </w:r>
    </w:p>
    <w:p w14:paraId="73B0875C" w14:textId="77777777" w:rsidR="00B06632" w:rsidRDefault="00B06632">
      <w:pPr>
        <w:pStyle w:val="Corptext"/>
        <w:spacing w:line="424" w:lineRule="auto"/>
      </w:pPr>
    </w:p>
    <w:p w14:paraId="49BC7B50" w14:textId="77777777" w:rsidR="00463874" w:rsidRDefault="00463874">
      <w:pPr>
        <w:pStyle w:val="Corptext"/>
        <w:spacing w:line="424" w:lineRule="auto"/>
        <w:sectPr w:rsidR="00463874">
          <w:pgSz w:w="12240" w:h="15840"/>
          <w:pgMar w:top="1060" w:right="0" w:bottom="280" w:left="1080" w:header="708" w:footer="708" w:gutter="0"/>
          <w:cols w:space="708"/>
        </w:sectPr>
      </w:pPr>
    </w:p>
    <w:p w14:paraId="5ED3757E" w14:textId="77777777" w:rsidR="00B06632" w:rsidRDefault="00B06632">
      <w:pPr>
        <w:pStyle w:val="Corptext"/>
        <w:spacing w:before="4"/>
        <w:rPr>
          <w:sz w:val="17"/>
        </w:rPr>
      </w:pPr>
    </w:p>
    <w:sectPr w:rsidR="00B06632">
      <w:pgSz w:w="12240" w:h="15840"/>
      <w:pgMar w:top="1820" w:right="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6A66"/>
    <w:multiLevelType w:val="hybridMultilevel"/>
    <w:tmpl w:val="6D54A1DA"/>
    <w:lvl w:ilvl="0" w:tplc="BB82EA84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53F69E1A">
      <w:numFmt w:val="bullet"/>
      <w:lvlText w:val="•"/>
      <w:lvlJc w:val="left"/>
      <w:pPr>
        <w:ind w:left="1818" w:hanging="360"/>
      </w:pPr>
      <w:rPr>
        <w:rFonts w:hint="default"/>
        <w:lang w:val="ro-RO" w:eastAsia="en-US" w:bidi="ar-SA"/>
      </w:rPr>
    </w:lvl>
    <w:lvl w:ilvl="2" w:tplc="C90C84F8">
      <w:numFmt w:val="bullet"/>
      <w:lvlText w:val="•"/>
      <w:lvlJc w:val="left"/>
      <w:pPr>
        <w:ind w:left="2856" w:hanging="360"/>
      </w:pPr>
      <w:rPr>
        <w:rFonts w:hint="default"/>
        <w:lang w:val="ro-RO" w:eastAsia="en-US" w:bidi="ar-SA"/>
      </w:rPr>
    </w:lvl>
    <w:lvl w:ilvl="3" w:tplc="BC2A264A">
      <w:numFmt w:val="bullet"/>
      <w:lvlText w:val="•"/>
      <w:lvlJc w:val="left"/>
      <w:pPr>
        <w:ind w:left="3894" w:hanging="360"/>
      </w:pPr>
      <w:rPr>
        <w:rFonts w:hint="default"/>
        <w:lang w:val="ro-RO" w:eastAsia="en-US" w:bidi="ar-SA"/>
      </w:rPr>
    </w:lvl>
    <w:lvl w:ilvl="4" w:tplc="500A1F14">
      <w:numFmt w:val="bullet"/>
      <w:lvlText w:val="•"/>
      <w:lvlJc w:val="left"/>
      <w:pPr>
        <w:ind w:left="4932" w:hanging="360"/>
      </w:pPr>
      <w:rPr>
        <w:rFonts w:hint="default"/>
        <w:lang w:val="ro-RO" w:eastAsia="en-US" w:bidi="ar-SA"/>
      </w:rPr>
    </w:lvl>
    <w:lvl w:ilvl="5" w:tplc="B16C19AA">
      <w:numFmt w:val="bullet"/>
      <w:lvlText w:val="•"/>
      <w:lvlJc w:val="left"/>
      <w:pPr>
        <w:ind w:left="5970" w:hanging="360"/>
      </w:pPr>
      <w:rPr>
        <w:rFonts w:hint="default"/>
        <w:lang w:val="ro-RO" w:eastAsia="en-US" w:bidi="ar-SA"/>
      </w:rPr>
    </w:lvl>
    <w:lvl w:ilvl="6" w:tplc="E8E2ABDC">
      <w:numFmt w:val="bullet"/>
      <w:lvlText w:val="•"/>
      <w:lvlJc w:val="left"/>
      <w:pPr>
        <w:ind w:left="7008" w:hanging="360"/>
      </w:pPr>
      <w:rPr>
        <w:rFonts w:hint="default"/>
        <w:lang w:val="ro-RO" w:eastAsia="en-US" w:bidi="ar-SA"/>
      </w:rPr>
    </w:lvl>
    <w:lvl w:ilvl="7" w:tplc="A3D251BC">
      <w:numFmt w:val="bullet"/>
      <w:lvlText w:val="•"/>
      <w:lvlJc w:val="left"/>
      <w:pPr>
        <w:ind w:left="8046" w:hanging="360"/>
      </w:pPr>
      <w:rPr>
        <w:rFonts w:hint="default"/>
        <w:lang w:val="ro-RO" w:eastAsia="en-US" w:bidi="ar-SA"/>
      </w:rPr>
    </w:lvl>
    <w:lvl w:ilvl="8" w:tplc="11F64B02">
      <w:numFmt w:val="bullet"/>
      <w:lvlText w:val="•"/>
      <w:lvlJc w:val="left"/>
      <w:pPr>
        <w:ind w:left="9084" w:hanging="360"/>
      </w:pPr>
      <w:rPr>
        <w:rFonts w:hint="default"/>
        <w:lang w:val="ro-RO" w:eastAsia="en-US" w:bidi="ar-SA"/>
      </w:rPr>
    </w:lvl>
  </w:abstractNum>
  <w:num w:numId="1" w16cid:durableId="179170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32"/>
    <w:rsid w:val="00050A40"/>
    <w:rsid w:val="0017778D"/>
    <w:rsid w:val="001E0A88"/>
    <w:rsid w:val="00463874"/>
    <w:rsid w:val="00594BD5"/>
    <w:rsid w:val="005C2790"/>
    <w:rsid w:val="009361AE"/>
    <w:rsid w:val="009F5CB1"/>
    <w:rsid w:val="00A065CD"/>
    <w:rsid w:val="00B06632"/>
    <w:rsid w:val="00DF2DA7"/>
    <w:rsid w:val="00F106FE"/>
    <w:rsid w:val="00F2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1338"/>
  <w15:docId w15:val="{F8BACBA6-615A-4E20-9F9B-C0DB91BA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773" w:right="113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09"/>
    </w:pPr>
  </w:style>
  <w:style w:type="paragraph" w:styleId="Frspaiere">
    <w:name w:val="No Spacing"/>
    <w:uiPriority w:val="1"/>
    <w:qFormat/>
    <w:rsid w:val="00DF2DA7"/>
    <w:pPr>
      <w:widowControl/>
      <w:autoSpaceDE/>
      <w:autoSpaceDN/>
    </w:pPr>
    <w:rPr>
      <w:kern w:val="2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4E2A-6042-4DA1-BF16-0A0E50EB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2026-01-26T10:25:00Z</dcterms:created>
  <dcterms:modified xsi:type="dcterms:W3CDTF">2026-01-26T10:25:00Z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2025-03-12T00:00:00Z</vt:filetime>
  </property>
</Properties>
</file>