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BDBFB" w14:textId="77777777" w:rsidR="0057653E" w:rsidRDefault="0057653E" w:rsidP="0057653E">
      <w:pPr>
        <w:pStyle w:val="Titlu"/>
        <w:rPr>
          <w:sz w:val="24"/>
          <w:szCs w:val="24"/>
          <w:u w:val="single"/>
        </w:rPr>
      </w:pPr>
      <w:bookmarkStart w:id="0" w:name="_Hlk204682204"/>
      <w:r>
        <w:rPr>
          <w:rFonts w:ascii="Times New Roman" w:hAnsi="Times New Roman"/>
          <w:sz w:val="24"/>
          <w:szCs w:val="24"/>
        </w:rPr>
        <w:t>ROMÂNIA</w:t>
      </w:r>
    </w:p>
    <w:p w14:paraId="4512E9D9" w14:textId="77777777" w:rsidR="0057653E" w:rsidRDefault="0057653E" w:rsidP="0057653E">
      <w:pPr>
        <w:pStyle w:val="Titlu"/>
        <w:rPr>
          <w:rFonts w:ascii="Times New Roman" w:hAnsi="Times New Roman"/>
          <w:sz w:val="24"/>
          <w:szCs w:val="24"/>
        </w:rPr>
      </w:pPr>
      <w:r>
        <w:rPr>
          <w:rFonts w:ascii="Times New Roman" w:hAnsi="Times New Roman"/>
          <w:sz w:val="24"/>
          <w:szCs w:val="24"/>
        </w:rPr>
        <w:t>JUDEŢUL NEAMŢ</w:t>
      </w:r>
    </w:p>
    <w:p w14:paraId="01A2167B" w14:textId="77777777" w:rsidR="0057653E" w:rsidRDefault="0057653E" w:rsidP="0057653E">
      <w:pPr>
        <w:pStyle w:val="Titlu"/>
        <w:rPr>
          <w:rFonts w:ascii="Times New Roman" w:hAnsi="Times New Roman"/>
          <w:sz w:val="24"/>
          <w:szCs w:val="24"/>
        </w:rPr>
      </w:pPr>
      <w:r>
        <w:rPr>
          <w:rFonts w:ascii="Times New Roman" w:hAnsi="Times New Roman"/>
          <w:sz w:val="24"/>
          <w:szCs w:val="24"/>
        </w:rPr>
        <w:t>COMUNA BOZIENI</w:t>
      </w:r>
    </w:p>
    <w:bookmarkEnd w:id="0"/>
    <w:p w14:paraId="42452EB2" w14:textId="77777777" w:rsidR="0057653E" w:rsidRDefault="0057653E" w:rsidP="0057653E">
      <w:pPr>
        <w:jc w:val="center"/>
        <w:rPr>
          <w:b/>
          <w:bCs/>
          <w:iCs/>
          <w:color w:val="000000"/>
          <w:sz w:val="28"/>
          <w:szCs w:val="28"/>
          <w:lang w:eastAsia="ro-RO"/>
        </w:rPr>
      </w:pPr>
    </w:p>
    <w:p w14:paraId="731D3D7A" w14:textId="77777777" w:rsidR="0057653E" w:rsidRDefault="0057653E" w:rsidP="0057653E">
      <w:pPr>
        <w:jc w:val="center"/>
        <w:rPr>
          <w:rFonts w:eastAsia="Calibri"/>
          <w:b/>
          <w:iCs/>
          <w:color w:val="000000"/>
          <w:lang w:eastAsia="ro-RO"/>
        </w:rPr>
      </w:pPr>
      <w:r>
        <w:rPr>
          <w:b/>
          <w:bCs/>
          <w:iCs/>
          <w:color w:val="000000"/>
          <w:lang w:eastAsia="ro-RO"/>
        </w:rPr>
        <w:t>PROIECT DE HOTĂRÂRE</w:t>
      </w:r>
    </w:p>
    <w:p w14:paraId="43CC5C51" w14:textId="77777777" w:rsidR="0057653E" w:rsidRDefault="0057653E" w:rsidP="0057653E">
      <w:pPr>
        <w:jc w:val="center"/>
        <w:rPr>
          <w:b/>
          <w:sz w:val="26"/>
          <w:szCs w:val="26"/>
          <w:lang w:val="ro-RO"/>
        </w:rPr>
      </w:pPr>
      <w:r>
        <w:rPr>
          <w:b/>
          <w:bCs/>
          <w:sz w:val="26"/>
          <w:szCs w:val="26"/>
          <w:lang w:val="ro-RO" w:eastAsia="ro-RO"/>
        </w:rPr>
        <w:t>privind aprobarea participării Comunei Bozieni la programul Planul național de redresare și reziliență – Componenta 10 – fondul local, PNRR/2022/C2/I.1.A – Componenta 2: Păduri și protecția biodiversității, Investiția 1 - Campania națională de împădurire și reîmpădurire, inclusiv păduri urbane</w:t>
      </w:r>
    </w:p>
    <w:p w14:paraId="11FE77F4" w14:textId="77777777" w:rsidR="0057653E" w:rsidRDefault="0057653E" w:rsidP="0057653E">
      <w:pPr>
        <w:autoSpaceDE w:val="0"/>
        <w:autoSpaceDN w:val="0"/>
        <w:adjustRightInd w:val="0"/>
        <w:jc w:val="both"/>
        <w:rPr>
          <w:sz w:val="26"/>
          <w:szCs w:val="26"/>
          <w:lang w:val="ro-RO"/>
        </w:rPr>
      </w:pPr>
    </w:p>
    <w:p w14:paraId="6A4C8E06" w14:textId="77777777" w:rsidR="0057653E" w:rsidRDefault="0057653E" w:rsidP="0057653E">
      <w:pPr>
        <w:spacing w:line="276" w:lineRule="auto"/>
        <w:ind w:firstLine="720"/>
        <w:jc w:val="both"/>
        <w:rPr>
          <w:sz w:val="26"/>
          <w:szCs w:val="26"/>
          <w:lang w:val="ro-RO"/>
        </w:rPr>
      </w:pPr>
      <w:r>
        <w:rPr>
          <w:sz w:val="26"/>
          <w:szCs w:val="26"/>
          <w:lang w:val="ro-RO"/>
        </w:rPr>
        <w:t>Având în vedere:</w:t>
      </w:r>
    </w:p>
    <w:p w14:paraId="15F179D6" w14:textId="77777777" w:rsidR="0057653E" w:rsidRDefault="0057653E" w:rsidP="0057653E">
      <w:pPr>
        <w:spacing w:line="276" w:lineRule="auto"/>
        <w:ind w:firstLine="720"/>
        <w:jc w:val="both"/>
        <w:rPr>
          <w:sz w:val="26"/>
          <w:szCs w:val="26"/>
          <w:lang w:val="ro-RO"/>
        </w:rPr>
      </w:pPr>
      <w:r>
        <w:rPr>
          <w:sz w:val="26"/>
          <w:szCs w:val="26"/>
          <w:lang w:val="ro-RO"/>
        </w:rPr>
        <w:t xml:space="preserve">a) </w:t>
      </w:r>
      <w:proofErr w:type="spellStart"/>
      <w:r>
        <w:rPr>
          <w:sz w:val="26"/>
          <w:szCs w:val="26"/>
          <w:lang w:val="ro-RO"/>
        </w:rPr>
        <w:t>Ordonanţa</w:t>
      </w:r>
      <w:proofErr w:type="spellEnd"/>
      <w:r>
        <w:rPr>
          <w:sz w:val="26"/>
          <w:szCs w:val="26"/>
          <w:lang w:val="ro-RO"/>
        </w:rPr>
        <w:t xml:space="preserve"> de </w:t>
      </w:r>
      <w:proofErr w:type="spellStart"/>
      <w:r>
        <w:rPr>
          <w:sz w:val="26"/>
          <w:szCs w:val="26"/>
          <w:lang w:val="ro-RO"/>
        </w:rPr>
        <w:t>urgenţă</w:t>
      </w:r>
      <w:proofErr w:type="spellEnd"/>
      <w:r>
        <w:rPr>
          <w:sz w:val="26"/>
          <w:szCs w:val="26"/>
          <w:lang w:val="ro-RO"/>
        </w:rPr>
        <w:t xml:space="preserve"> a Guvernului nr. 124/2021 </w:t>
      </w:r>
      <w:r>
        <w:rPr>
          <w:sz w:val="26"/>
          <w:szCs w:val="26"/>
          <w:lang w:val="ro-RO" w:eastAsia="ro-RO"/>
        </w:rPr>
        <w:t xml:space="preserve">privind stabilirea cadrului instituțional și financiar pentru gestionarea fondurilor europene alocate României prin Mecanismul de redresare și reziliență, precum și pentru modificarea și completarea </w:t>
      </w:r>
      <w:hyperlink r:id="rId4" w:history="1">
        <w:r>
          <w:rPr>
            <w:rStyle w:val="Hyperlink"/>
            <w:rFonts w:eastAsiaTheme="majorEastAsia"/>
            <w:sz w:val="26"/>
            <w:szCs w:val="26"/>
            <w:lang w:val="ro-RO" w:eastAsia="ro-RO"/>
          </w:rPr>
          <w:t>Ordonanței de urgență a Guvernului nr. 155/2020</w:t>
        </w:r>
      </w:hyperlink>
      <w:r>
        <w:rPr>
          <w:sz w:val="26"/>
          <w:szCs w:val="26"/>
          <w:lang w:val="ro-RO" w:eastAsia="ro-RO"/>
        </w:rPr>
        <w:t xml:space="preserve"> privind unele măsuri pentru elaborarea Planului național de redresare și reziliență necesar României pentru accesarea de fonduri externe rambursabile și nerambursabile în cadrul Mecanismului de redresare și reziliență</w:t>
      </w:r>
      <w:r>
        <w:rPr>
          <w:sz w:val="26"/>
          <w:szCs w:val="26"/>
          <w:lang w:val="ro-RO"/>
        </w:rPr>
        <w:t>;</w:t>
      </w:r>
    </w:p>
    <w:p w14:paraId="6BDBD1AB" w14:textId="77777777" w:rsidR="0057653E" w:rsidRDefault="0057653E" w:rsidP="0057653E">
      <w:pPr>
        <w:spacing w:line="276" w:lineRule="auto"/>
        <w:ind w:firstLine="720"/>
        <w:jc w:val="both"/>
        <w:rPr>
          <w:sz w:val="26"/>
          <w:szCs w:val="26"/>
          <w:lang w:val="ro-RO" w:eastAsia="ro-RO"/>
        </w:rPr>
      </w:pPr>
      <w:r>
        <w:rPr>
          <w:sz w:val="26"/>
          <w:szCs w:val="26"/>
          <w:lang w:val="ro-RO"/>
        </w:rPr>
        <w:t xml:space="preserve">b) Hotărârea Guvernului nr. 209/2022 </w:t>
      </w:r>
      <w:r>
        <w:rPr>
          <w:sz w:val="26"/>
          <w:szCs w:val="26"/>
          <w:lang w:val="ro-RO" w:eastAsia="ro-RO"/>
        </w:rPr>
        <w:t xml:space="preserve">pentru aprobarea Normelor metodologice de aplicare a prevederilor </w:t>
      </w:r>
      <w:hyperlink r:id="rId5" w:history="1">
        <w:r>
          <w:rPr>
            <w:rStyle w:val="Hyperlink"/>
            <w:rFonts w:eastAsiaTheme="majorEastAsia"/>
            <w:sz w:val="26"/>
            <w:szCs w:val="26"/>
            <w:lang w:val="ro-RO" w:eastAsia="ro-RO"/>
          </w:rPr>
          <w:t>Ordonanței de urgență a Guvernului nr. 124/2021</w:t>
        </w:r>
      </w:hyperlink>
      <w:r>
        <w:rPr>
          <w:sz w:val="26"/>
          <w:szCs w:val="26"/>
          <w:lang w:val="ro-RO" w:eastAsia="ro-RO"/>
        </w:rPr>
        <w:t xml:space="preserve"> privind stabilirea cadrului instituțional și financiar pentru gestionarea fondurilor europene alocate României prin Mecanismul de redresare și reziliență, precum și pentru modificarea și completarea </w:t>
      </w:r>
      <w:hyperlink r:id="rId6" w:history="1">
        <w:r>
          <w:rPr>
            <w:rStyle w:val="Hyperlink"/>
            <w:rFonts w:eastAsiaTheme="majorEastAsia"/>
            <w:sz w:val="26"/>
            <w:szCs w:val="26"/>
            <w:lang w:val="ro-RO" w:eastAsia="ro-RO"/>
          </w:rPr>
          <w:t>Ordonanței de urgență a Guvernului nr. 155/2020</w:t>
        </w:r>
      </w:hyperlink>
      <w:r>
        <w:rPr>
          <w:sz w:val="26"/>
          <w:szCs w:val="26"/>
          <w:lang w:val="ro-RO" w:eastAsia="ro-RO"/>
        </w:rPr>
        <w:t xml:space="preserve"> privind unele măsuri pentru elaborarea Planului național de redresare și reziliență necesar României pentru accesarea de fonduri externe rambursabile și nerambursabile în cadrul Mecanismului de redresare și reziliență;</w:t>
      </w:r>
    </w:p>
    <w:p w14:paraId="6B077F89" w14:textId="77777777" w:rsidR="0057653E" w:rsidRDefault="0057653E" w:rsidP="0057653E">
      <w:pPr>
        <w:widowControl w:val="0"/>
        <w:autoSpaceDE w:val="0"/>
        <w:autoSpaceDN w:val="0"/>
        <w:adjustRightInd w:val="0"/>
        <w:spacing w:line="276" w:lineRule="auto"/>
        <w:ind w:right="103"/>
        <w:jc w:val="both"/>
        <w:rPr>
          <w:sz w:val="26"/>
          <w:szCs w:val="26"/>
          <w:lang w:val="ro-RO" w:eastAsia="ro-RO"/>
        </w:rPr>
      </w:pPr>
      <w:r>
        <w:rPr>
          <w:spacing w:val="-1"/>
          <w:sz w:val="26"/>
          <w:szCs w:val="26"/>
          <w:lang w:val="ro-RO" w:eastAsia="ro-RO"/>
        </w:rPr>
        <w:t xml:space="preserve">        c) O</w:t>
      </w:r>
      <w:r>
        <w:rPr>
          <w:spacing w:val="2"/>
          <w:sz w:val="26"/>
          <w:szCs w:val="26"/>
          <w:lang w:val="ro-RO" w:eastAsia="ro-RO"/>
        </w:rPr>
        <w:t>r</w:t>
      </w:r>
      <w:r>
        <w:rPr>
          <w:sz w:val="26"/>
          <w:szCs w:val="26"/>
          <w:lang w:val="ro-RO" w:eastAsia="ro-RO"/>
        </w:rPr>
        <w:t>don</w:t>
      </w:r>
      <w:r>
        <w:rPr>
          <w:spacing w:val="-1"/>
          <w:sz w:val="26"/>
          <w:szCs w:val="26"/>
          <w:lang w:val="ro-RO" w:eastAsia="ro-RO"/>
        </w:rPr>
        <w:t>a</w:t>
      </w:r>
      <w:r>
        <w:rPr>
          <w:sz w:val="26"/>
          <w:szCs w:val="26"/>
          <w:lang w:val="ro-RO" w:eastAsia="ro-RO"/>
        </w:rPr>
        <w:t>n</w:t>
      </w:r>
      <w:r>
        <w:rPr>
          <w:spacing w:val="1"/>
          <w:sz w:val="26"/>
          <w:szCs w:val="26"/>
          <w:lang w:val="ro-RO" w:eastAsia="ro-RO"/>
        </w:rPr>
        <w:t>ț</w:t>
      </w:r>
      <w:r>
        <w:rPr>
          <w:sz w:val="26"/>
          <w:szCs w:val="26"/>
          <w:lang w:val="ro-RO" w:eastAsia="ro-RO"/>
        </w:rPr>
        <w:t>a</w:t>
      </w:r>
      <w:r>
        <w:rPr>
          <w:spacing w:val="26"/>
          <w:sz w:val="26"/>
          <w:szCs w:val="26"/>
          <w:lang w:val="ro-RO" w:eastAsia="ro-RO"/>
        </w:rPr>
        <w:t xml:space="preserve"> </w:t>
      </w:r>
      <w:r>
        <w:rPr>
          <w:sz w:val="26"/>
          <w:szCs w:val="26"/>
          <w:lang w:val="ro-RO" w:eastAsia="ro-RO"/>
        </w:rPr>
        <w:t>de</w:t>
      </w:r>
      <w:r>
        <w:rPr>
          <w:spacing w:val="30"/>
          <w:sz w:val="26"/>
          <w:szCs w:val="26"/>
          <w:lang w:val="ro-RO" w:eastAsia="ro-RO"/>
        </w:rPr>
        <w:t xml:space="preserve"> </w:t>
      </w:r>
      <w:r>
        <w:rPr>
          <w:spacing w:val="-1"/>
          <w:sz w:val="26"/>
          <w:szCs w:val="26"/>
          <w:lang w:val="ro-RO" w:eastAsia="ro-RO"/>
        </w:rPr>
        <w:t>U</w:t>
      </w:r>
      <w:r>
        <w:rPr>
          <w:spacing w:val="2"/>
          <w:sz w:val="26"/>
          <w:szCs w:val="26"/>
          <w:lang w:val="ro-RO" w:eastAsia="ro-RO"/>
        </w:rPr>
        <w:t>r</w:t>
      </w:r>
      <w:r>
        <w:rPr>
          <w:sz w:val="26"/>
          <w:szCs w:val="26"/>
          <w:lang w:val="ro-RO" w:eastAsia="ro-RO"/>
        </w:rPr>
        <w:t>g</w:t>
      </w:r>
      <w:r>
        <w:rPr>
          <w:spacing w:val="-1"/>
          <w:sz w:val="26"/>
          <w:szCs w:val="26"/>
          <w:lang w:val="ro-RO" w:eastAsia="ro-RO"/>
        </w:rPr>
        <w:t>e</w:t>
      </w:r>
      <w:r>
        <w:rPr>
          <w:sz w:val="26"/>
          <w:szCs w:val="26"/>
          <w:lang w:val="ro-RO" w:eastAsia="ro-RO"/>
        </w:rPr>
        <w:t>n</w:t>
      </w:r>
      <w:r>
        <w:rPr>
          <w:spacing w:val="1"/>
          <w:sz w:val="26"/>
          <w:szCs w:val="26"/>
          <w:lang w:val="ro-RO" w:eastAsia="ro-RO"/>
        </w:rPr>
        <w:t>ț</w:t>
      </w:r>
      <w:r>
        <w:rPr>
          <w:sz w:val="26"/>
          <w:szCs w:val="26"/>
          <w:lang w:val="ro-RO" w:eastAsia="ro-RO"/>
        </w:rPr>
        <w:t>ă</w:t>
      </w:r>
      <w:r>
        <w:rPr>
          <w:spacing w:val="25"/>
          <w:sz w:val="26"/>
          <w:szCs w:val="26"/>
          <w:lang w:val="ro-RO" w:eastAsia="ro-RO"/>
        </w:rPr>
        <w:t xml:space="preserve"> </w:t>
      </w:r>
      <w:r>
        <w:rPr>
          <w:sz w:val="26"/>
          <w:szCs w:val="26"/>
          <w:lang w:val="ro-RO" w:eastAsia="ro-RO"/>
        </w:rPr>
        <w:t>n</w:t>
      </w:r>
      <w:r>
        <w:rPr>
          <w:spacing w:val="-3"/>
          <w:sz w:val="26"/>
          <w:szCs w:val="26"/>
          <w:lang w:val="ro-RO" w:eastAsia="ro-RO"/>
        </w:rPr>
        <w:t>r</w:t>
      </w:r>
      <w:r>
        <w:rPr>
          <w:sz w:val="26"/>
          <w:szCs w:val="26"/>
          <w:lang w:val="ro-RO" w:eastAsia="ro-RO"/>
        </w:rPr>
        <w:t>.</w:t>
      </w:r>
      <w:r>
        <w:rPr>
          <w:spacing w:val="34"/>
          <w:sz w:val="26"/>
          <w:szCs w:val="26"/>
          <w:lang w:val="ro-RO" w:eastAsia="ro-RO"/>
        </w:rPr>
        <w:t xml:space="preserve"> </w:t>
      </w:r>
      <w:r>
        <w:rPr>
          <w:sz w:val="26"/>
          <w:szCs w:val="26"/>
          <w:lang w:val="ro-RO" w:eastAsia="ro-RO"/>
        </w:rPr>
        <w:t>35</w:t>
      </w:r>
      <w:r>
        <w:rPr>
          <w:spacing w:val="1"/>
          <w:sz w:val="26"/>
          <w:szCs w:val="26"/>
          <w:lang w:val="ro-RO" w:eastAsia="ro-RO"/>
        </w:rPr>
        <w:t>/</w:t>
      </w:r>
      <w:r>
        <w:rPr>
          <w:sz w:val="26"/>
          <w:szCs w:val="26"/>
          <w:lang w:val="ro-RO" w:eastAsia="ro-RO"/>
        </w:rPr>
        <w:t>2022</w:t>
      </w:r>
      <w:r>
        <w:rPr>
          <w:spacing w:val="26"/>
          <w:sz w:val="26"/>
          <w:szCs w:val="26"/>
          <w:lang w:val="ro-RO" w:eastAsia="ro-RO"/>
        </w:rPr>
        <w:t xml:space="preserve"> </w:t>
      </w:r>
      <w:r>
        <w:rPr>
          <w:sz w:val="26"/>
          <w:szCs w:val="26"/>
          <w:lang w:val="ro-RO" w:eastAsia="ro-RO"/>
        </w:rPr>
        <w:t>p</w:t>
      </w:r>
      <w:r>
        <w:rPr>
          <w:spacing w:val="-1"/>
          <w:sz w:val="26"/>
          <w:szCs w:val="26"/>
          <w:lang w:val="ro-RO" w:eastAsia="ro-RO"/>
        </w:rPr>
        <w:t>e</w:t>
      </w:r>
      <w:r>
        <w:rPr>
          <w:sz w:val="26"/>
          <w:szCs w:val="26"/>
          <w:lang w:val="ro-RO" w:eastAsia="ro-RO"/>
        </w:rPr>
        <w:t>n</w:t>
      </w:r>
      <w:r>
        <w:rPr>
          <w:spacing w:val="1"/>
          <w:sz w:val="26"/>
          <w:szCs w:val="26"/>
          <w:lang w:val="ro-RO" w:eastAsia="ro-RO"/>
        </w:rPr>
        <w:t>t</w:t>
      </w:r>
      <w:r>
        <w:rPr>
          <w:spacing w:val="2"/>
          <w:sz w:val="26"/>
          <w:szCs w:val="26"/>
          <w:lang w:val="ro-RO" w:eastAsia="ro-RO"/>
        </w:rPr>
        <w:t>r</w:t>
      </w:r>
      <w:r>
        <w:rPr>
          <w:sz w:val="26"/>
          <w:szCs w:val="26"/>
          <w:lang w:val="ro-RO" w:eastAsia="ro-RO"/>
        </w:rPr>
        <w:t>u</w:t>
      </w:r>
      <w:r>
        <w:rPr>
          <w:spacing w:val="26"/>
          <w:sz w:val="26"/>
          <w:szCs w:val="26"/>
          <w:lang w:val="ro-RO" w:eastAsia="ro-RO"/>
        </w:rPr>
        <w:t xml:space="preserve"> </w:t>
      </w:r>
      <w:r>
        <w:rPr>
          <w:spacing w:val="-1"/>
          <w:sz w:val="26"/>
          <w:szCs w:val="26"/>
          <w:lang w:val="ro-RO" w:eastAsia="ro-RO"/>
        </w:rPr>
        <w:t>a</w:t>
      </w:r>
      <w:r>
        <w:rPr>
          <w:sz w:val="26"/>
          <w:szCs w:val="26"/>
          <w:lang w:val="ro-RO" w:eastAsia="ro-RO"/>
        </w:rPr>
        <w:t>p</w:t>
      </w:r>
      <w:r>
        <w:rPr>
          <w:spacing w:val="2"/>
          <w:sz w:val="26"/>
          <w:szCs w:val="26"/>
          <w:lang w:val="ro-RO" w:eastAsia="ro-RO"/>
        </w:rPr>
        <w:t>r</w:t>
      </w:r>
      <w:r>
        <w:rPr>
          <w:spacing w:val="-5"/>
          <w:sz w:val="26"/>
          <w:szCs w:val="26"/>
          <w:lang w:val="ro-RO" w:eastAsia="ro-RO"/>
        </w:rPr>
        <w:t>o</w:t>
      </w:r>
      <w:r>
        <w:rPr>
          <w:sz w:val="26"/>
          <w:szCs w:val="26"/>
          <w:lang w:val="ro-RO" w:eastAsia="ro-RO"/>
        </w:rPr>
        <w:t>b</w:t>
      </w:r>
      <w:r>
        <w:rPr>
          <w:spacing w:val="-1"/>
          <w:sz w:val="26"/>
          <w:szCs w:val="26"/>
          <w:lang w:val="ro-RO" w:eastAsia="ro-RO"/>
        </w:rPr>
        <w:t>a</w:t>
      </w:r>
      <w:r>
        <w:rPr>
          <w:spacing w:val="2"/>
          <w:sz w:val="26"/>
          <w:szCs w:val="26"/>
          <w:lang w:val="ro-RO" w:eastAsia="ro-RO"/>
        </w:rPr>
        <w:t>r</w:t>
      </w:r>
      <w:r>
        <w:rPr>
          <w:spacing w:val="-1"/>
          <w:sz w:val="26"/>
          <w:szCs w:val="26"/>
          <w:lang w:val="ro-RO" w:eastAsia="ro-RO"/>
        </w:rPr>
        <w:t>e</w:t>
      </w:r>
      <w:r>
        <w:rPr>
          <w:sz w:val="26"/>
          <w:szCs w:val="26"/>
          <w:lang w:val="ro-RO" w:eastAsia="ro-RO"/>
        </w:rPr>
        <w:t>a</w:t>
      </w:r>
      <w:r>
        <w:rPr>
          <w:spacing w:val="30"/>
          <w:sz w:val="26"/>
          <w:szCs w:val="26"/>
          <w:lang w:val="ro-RO" w:eastAsia="ro-RO"/>
        </w:rPr>
        <w:t xml:space="preserve"> </w:t>
      </w:r>
      <w:r>
        <w:rPr>
          <w:spacing w:val="1"/>
          <w:sz w:val="26"/>
          <w:szCs w:val="26"/>
          <w:lang w:val="ro-RO" w:eastAsia="ro-RO"/>
        </w:rPr>
        <w:t>m</w:t>
      </w:r>
      <w:r>
        <w:rPr>
          <w:spacing w:val="-1"/>
          <w:sz w:val="26"/>
          <w:szCs w:val="26"/>
          <w:lang w:val="ro-RO" w:eastAsia="ro-RO"/>
        </w:rPr>
        <w:t>ă</w:t>
      </w:r>
      <w:r>
        <w:rPr>
          <w:spacing w:val="-2"/>
          <w:sz w:val="26"/>
          <w:szCs w:val="26"/>
          <w:lang w:val="ro-RO" w:eastAsia="ro-RO"/>
        </w:rPr>
        <w:t>s</w:t>
      </w:r>
      <w:r>
        <w:rPr>
          <w:sz w:val="26"/>
          <w:szCs w:val="26"/>
          <w:lang w:val="ro-RO" w:eastAsia="ro-RO"/>
        </w:rPr>
        <w:t>u</w:t>
      </w:r>
      <w:r>
        <w:rPr>
          <w:spacing w:val="2"/>
          <w:sz w:val="26"/>
          <w:szCs w:val="26"/>
          <w:lang w:val="ro-RO" w:eastAsia="ro-RO"/>
        </w:rPr>
        <w:t>r</w:t>
      </w:r>
      <w:r>
        <w:rPr>
          <w:spacing w:val="1"/>
          <w:sz w:val="26"/>
          <w:szCs w:val="26"/>
          <w:lang w:val="ro-RO" w:eastAsia="ro-RO"/>
        </w:rPr>
        <w:t>il</w:t>
      </w:r>
      <w:r>
        <w:rPr>
          <w:sz w:val="26"/>
          <w:szCs w:val="26"/>
          <w:lang w:val="ro-RO" w:eastAsia="ro-RO"/>
        </w:rPr>
        <w:t>or</w:t>
      </w:r>
      <w:r>
        <w:rPr>
          <w:spacing w:val="28"/>
          <w:sz w:val="26"/>
          <w:szCs w:val="26"/>
          <w:lang w:val="ro-RO" w:eastAsia="ro-RO"/>
        </w:rPr>
        <w:t xml:space="preserve"> </w:t>
      </w:r>
      <w:r>
        <w:rPr>
          <w:sz w:val="26"/>
          <w:szCs w:val="26"/>
          <w:lang w:val="ro-RO" w:eastAsia="ro-RO"/>
        </w:rPr>
        <w:t>n</w:t>
      </w:r>
      <w:r>
        <w:rPr>
          <w:spacing w:val="-1"/>
          <w:sz w:val="26"/>
          <w:szCs w:val="26"/>
          <w:lang w:val="ro-RO" w:eastAsia="ro-RO"/>
        </w:rPr>
        <w:t>ece</w:t>
      </w:r>
      <w:r>
        <w:rPr>
          <w:spacing w:val="-2"/>
          <w:sz w:val="26"/>
          <w:szCs w:val="26"/>
          <w:lang w:val="ro-RO" w:eastAsia="ro-RO"/>
        </w:rPr>
        <w:t>s</w:t>
      </w:r>
      <w:r>
        <w:rPr>
          <w:spacing w:val="-1"/>
          <w:sz w:val="26"/>
          <w:szCs w:val="26"/>
          <w:lang w:val="ro-RO" w:eastAsia="ro-RO"/>
        </w:rPr>
        <w:t>a</w:t>
      </w:r>
      <w:r>
        <w:rPr>
          <w:spacing w:val="2"/>
          <w:sz w:val="26"/>
          <w:szCs w:val="26"/>
          <w:lang w:val="ro-RO" w:eastAsia="ro-RO"/>
        </w:rPr>
        <w:t>r</w:t>
      </w:r>
      <w:r>
        <w:rPr>
          <w:sz w:val="26"/>
          <w:szCs w:val="26"/>
          <w:lang w:val="ro-RO" w:eastAsia="ro-RO"/>
        </w:rPr>
        <w:t>e</w:t>
      </w:r>
      <w:r>
        <w:rPr>
          <w:spacing w:val="30"/>
          <w:sz w:val="26"/>
          <w:szCs w:val="26"/>
          <w:lang w:val="ro-RO" w:eastAsia="ro-RO"/>
        </w:rPr>
        <w:t xml:space="preserve"> </w:t>
      </w:r>
      <w:r>
        <w:rPr>
          <w:spacing w:val="2"/>
          <w:sz w:val="26"/>
          <w:szCs w:val="26"/>
          <w:lang w:val="ro-RO" w:eastAsia="ro-RO"/>
        </w:rPr>
        <w:t>r</w:t>
      </w:r>
      <w:r>
        <w:rPr>
          <w:spacing w:val="-1"/>
          <w:sz w:val="26"/>
          <w:szCs w:val="26"/>
          <w:lang w:val="ro-RO" w:eastAsia="ro-RO"/>
        </w:rPr>
        <w:t>ea</w:t>
      </w:r>
      <w:r>
        <w:rPr>
          <w:spacing w:val="1"/>
          <w:sz w:val="26"/>
          <w:szCs w:val="26"/>
          <w:lang w:val="ro-RO" w:eastAsia="ro-RO"/>
        </w:rPr>
        <w:t>li</w:t>
      </w:r>
      <w:r>
        <w:rPr>
          <w:spacing w:val="-1"/>
          <w:sz w:val="26"/>
          <w:szCs w:val="26"/>
          <w:lang w:val="ro-RO" w:eastAsia="ro-RO"/>
        </w:rPr>
        <w:t>ză</w:t>
      </w:r>
      <w:r>
        <w:rPr>
          <w:spacing w:val="2"/>
          <w:sz w:val="26"/>
          <w:szCs w:val="26"/>
          <w:lang w:val="ro-RO" w:eastAsia="ro-RO"/>
        </w:rPr>
        <w:t>r</w:t>
      </w:r>
      <w:r>
        <w:rPr>
          <w:spacing w:val="1"/>
          <w:sz w:val="26"/>
          <w:szCs w:val="26"/>
          <w:lang w:val="ro-RO" w:eastAsia="ro-RO"/>
        </w:rPr>
        <w:t>i</w:t>
      </w:r>
      <w:r>
        <w:rPr>
          <w:sz w:val="26"/>
          <w:szCs w:val="26"/>
          <w:lang w:val="ro-RO" w:eastAsia="ro-RO"/>
        </w:rPr>
        <w:t>i</w:t>
      </w:r>
      <w:r>
        <w:rPr>
          <w:spacing w:val="32"/>
          <w:sz w:val="26"/>
          <w:szCs w:val="26"/>
          <w:lang w:val="ro-RO" w:eastAsia="ro-RO"/>
        </w:rPr>
        <w:t xml:space="preserve"> </w:t>
      </w:r>
      <w:r>
        <w:rPr>
          <w:spacing w:val="-1"/>
          <w:sz w:val="26"/>
          <w:szCs w:val="26"/>
          <w:lang w:val="ro-RO" w:eastAsia="ro-RO"/>
        </w:rPr>
        <w:t>ca</w:t>
      </w:r>
      <w:r>
        <w:rPr>
          <w:sz w:val="26"/>
          <w:szCs w:val="26"/>
          <w:lang w:val="ro-RO" w:eastAsia="ro-RO"/>
        </w:rPr>
        <w:t>mp</w:t>
      </w:r>
      <w:r>
        <w:rPr>
          <w:spacing w:val="-1"/>
          <w:sz w:val="26"/>
          <w:szCs w:val="26"/>
          <w:lang w:val="ro-RO" w:eastAsia="ro-RO"/>
        </w:rPr>
        <w:t>a</w:t>
      </w:r>
      <w:r>
        <w:rPr>
          <w:sz w:val="26"/>
          <w:szCs w:val="26"/>
          <w:lang w:val="ro-RO" w:eastAsia="ro-RO"/>
        </w:rPr>
        <w:t>n</w:t>
      </w:r>
      <w:r>
        <w:rPr>
          <w:spacing w:val="1"/>
          <w:sz w:val="26"/>
          <w:szCs w:val="26"/>
          <w:lang w:val="ro-RO" w:eastAsia="ro-RO"/>
        </w:rPr>
        <w:t>i</w:t>
      </w:r>
      <w:r>
        <w:rPr>
          <w:spacing w:val="-1"/>
          <w:sz w:val="26"/>
          <w:szCs w:val="26"/>
          <w:lang w:val="ro-RO" w:eastAsia="ro-RO"/>
        </w:rPr>
        <w:t>e</w:t>
      </w:r>
      <w:r>
        <w:rPr>
          <w:sz w:val="26"/>
          <w:szCs w:val="26"/>
          <w:lang w:val="ro-RO" w:eastAsia="ro-RO"/>
        </w:rPr>
        <w:t xml:space="preserve">i </w:t>
      </w:r>
      <w:proofErr w:type="spellStart"/>
      <w:r>
        <w:rPr>
          <w:sz w:val="26"/>
          <w:szCs w:val="26"/>
          <w:lang w:val="ro-RO" w:eastAsia="ro-RO"/>
        </w:rPr>
        <w:t>n</w:t>
      </w:r>
      <w:r>
        <w:rPr>
          <w:spacing w:val="-1"/>
          <w:sz w:val="26"/>
          <w:szCs w:val="26"/>
          <w:lang w:val="ro-RO" w:eastAsia="ro-RO"/>
        </w:rPr>
        <w:t>a</w:t>
      </w:r>
      <w:r>
        <w:rPr>
          <w:spacing w:val="1"/>
          <w:sz w:val="26"/>
          <w:szCs w:val="26"/>
          <w:lang w:val="ro-RO" w:eastAsia="ro-RO"/>
        </w:rPr>
        <w:t>ţi</w:t>
      </w:r>
      <w:r>
        <w:rPr>
          <w:sz w:val="26"/>
          <w:szCs w:val="26"/>
          <w:lang w:val="ro-RO" w:eastAsia="ro-RO"/>
        </w:rPr>
        <w:t>on</w:t>
      </w:r>
      <w:r>
        <w:rPr>
          <w:spacing w:val="-1"/>
          <w:sz w:val="26"/>
          <w:szCs w:val="26"/>
          <w:lang w:val="ro-RO" w:eastAsia="ro-RO"/>
        </w:rPr>
        <w:t>a</w:t>
      </w:r>
      <w:r>
        <w:rPr>
          <w:spacing w:val="1"/>
          <w:sz w:val="26"/>
          <w:szCs w:val="26"/>
          <w:lang w:val="ro-RO" w:eastAsia="ro-RO"/>
        </w:rPr>
        <w:t>l</w:t>
      </w:r>
      <w:r>
        <w:rPr>
          <w:sz w:val="26"/>
          <w:szCs w:val="26"/>
          <w:lang w:val="ro-RO" w:eastAsia="ro-RO"/>
        </w:rPr>
        <w:t>e</w:t>
      </w:r>
      <w:proofErr w:type="spellEnd"/>
      <w:r>
        <w:rPr>
          <w:spacing w:val="30"/>
          <w:sz w:val="26"/>
          <w:szCs w:val="26"/>
          <w:lang w:val="ro-RO" w:eastAsia="ro-RO"/>
        </w:rPr>
        <w:t xml:space="preserve"> </w:t>
      </w:r>
      <w:r>
        <w:rPr>
          <w:sz w:val="26"/>
          <w:szCs w:val="26"/>
          <w:lang w:val="ro-RO" w:eastAsia="ro-RO"/>
        </w:rPr>
        <w:t>de</w:t>
      </w:r>
      <w:r>
        <w:rPr>
          <w:spacing w:val="30"/>
          <w:sz w:val="26"/>
          <w:szCs w:val="26"/>
          <w:lang w:val="ro-RO" w:eastAsia="ro-RO"/>
        </w:rPr>
        <w:t xml:space="preserve"> </w:t>
      </w:r>
      <w:r>
        <w:rPr>
          <w:spacing w:val="-4"/>
          <w:sz w:val="26"/>
          <w:szCs w:val="26"/>
          <w:lang w:val="ro-RO" w:eastAsia="ro-RO"/>
        </w:rPr>
        <w:t>î</w:t>
      </w:r>
      <w:r>
        <w:rPr>
          <w:sz w:val="26"/>
          <w:szCs w:val="26"/>
          <w:lang w:val="ro-RO" w:eastAsia="ro-RO"/>
        </w:rPr>
        <w:t>mp</w:t>
      </w:r>
      <w:r>
        <w:rPr>
          <w:spacing w:val="-1"/>
          <w:sz w:val="26"/>
          <w:szCs w:val="26"/>
          <w:lang w:val="ro-RO" w:eastAsia="ro-RO"/>
        </w:rPr>
        <w:t>ă</w:t>
      </w:r>
      <w:r>
        <w:rPr>
          <w:sz w:val="26"/>
          <w:szCs w:val="26"/>
          <w:lang w:val="ro-RO" w:eastAsia="ro-RO"/>
        </w:rPr>
        <w:t>du</w:t>
      </w:r>
      <w:r>
        <w:rPr>
          <w:spacing w:val="2"/>
          <w:sz w:val="26"/>
          <w:szCs w:val="26"/>
          <w:lang w:val="ro-RO" w:eastAsia="ro-RO"/>
        </w:rPr>
        <w:t>r</w:t>
      </w:r>
      <w:r>
        <w:rPr>
          <w:spacing w:val="1"/>
          <w:sz w:val="26"/>
          <w:szCs w:val="26"/>
          <w:lang w:val="ro-RO" w:eastAsia="ro-RO"/>
        </w:rPr>
        <w:t>i</w:t>
      </w:r>
      <w:r>
        <w:rPr>
          <w:spacing w:val="2"/>
          <w:sz w:val="26"/>
          <w:szCs w:val="26"/>
          <w:lang w:val="ro-RO" w:eastAsia="ro-RO"/>
        </w:rPr>
        <w:t>r</w:t>
      </w:r>
      <w:r>
        <w:rPr>
          <w:sz w:val="26"/>
          <w:szCs w:val="26"/>
          <w:lang w:val="ro-RO" w:eastAsia="ro-RO"/>
        </w:rPr>
        <w:t>e</w:t>
      </w:r>
      <w:r>
        <w:rPr>
          <w:spacing w:val="25"/>
          <w:sz w:val="26"/>
          <w:szCs w:val="26"/>
          <w:lang w:val="ro-RO" w:eastAsia="ro-RO"/>
        </w:rPr>
        <w:t xml:space="preserve"> </w:t>
      </w:r>
      <w:proofErr w:type="spellStart"/>
      <w:r>
        <w:rPr>
          <w:spacing w:val="-2"/>
          <w:sz w:val="26"/>
          <w:szCs w:val="26"/>
          <w:lang w:val="ro-RO" w:eastAsia="ro-RO"/>
        </w:rPr>
        <w:t>ş</w:t>
      </w:r>
      <w:r>
        <w:rPr>
          <w:sz w:val="26"/>
          <w:szCs w:val="26"/>
          <w:lang w:val="ro-RO" w:eastAsia="ro-RO"/>
        </w:rPr>
        <w:t>i</w:t>
      </w:r>
      <w:proofErr w:type="spellEnd"/>
      <w:r>
        <w:rPr>
          <w:spacing w:val="27"/>
          <w:sz w:val="26"/>
          <w:szCs w:val="26"/>
          <w:lang w:val="ro-RO" w:eastAsia="ro-RO"/>
        </w:rPr>
        <w:t xml:space="preserve"> </w:t>
      </w:r>
      <w:r>
        <w:rPr>
          <w:spacing w:val="2"/>
          <w:sz w:val="26"/>
          <w:szCs w:val="26"/>
          <w:lang w:val="ro-RO" w:eastAsia="ro-RO"/>
        </w:rPr>
        <w:t>r</w:t>
      </w:r>
      <w:r>
        <w:rPr>
          <w:spacing w:val="-1"/>
          <w:sz w:val="26"/>
          <w:szCs w:val="26"/>
          <w:lang w:val="ro-RO" w:eastAsia="ro-RO"/>
        </w:rPr>
        <w:t>e</w:t>
      </w:r>
      <w:r>
        <w:rPr>
          <w:spacing w:val="1"/>
          <w:sz w:val="26"/>
          <w:szCs w:val="26"/>
          <w:lang w:val="ro-RO" w:eastAsia="ro-RO"/>
        </w:rPr>
        <w:t>î</w:t>
      </w:r>
      <w:r>
        <w:rPr>
          <w:sz w:val="26"/>
          <w:szCs w:val="26"/>
          <w:lang w:val="ro-RO" w:eastAsia="ro-RO"/>
        </w:rPr>
        <w:t>mp</w:t>
      </w:r>
      <w:r>
        <w:rPr>
          <w:spacing w:val="-1"/>
          <w:sz w:val="26"/>
          <w:szCs w:val="26"/>
          <w:lang w:val="ro-RO" w:eastAsia="ro-RO"/>
        </w:rPr>
        <w:t>ă</w:t>
      </w:r>
      <w:r>
        <w:rPr>
          <w:sz w:val="26"/>
          <w:szCs w:val="26"/>
          <w:lang w:val="ro-RO" w:eastAsia="ro-RO"/>
        </w:rPr>
        <w:t>du</w:t>
      </w:r>
      <w:r>
        <w:rPr>
          <w:spacing w:val="2"/>
          <w:sz w:val="26"/>
          <w:szCs w:val="26"/>
          <w:lang w:val="ro-RO" w:eastAsia="ro-RO"/>
        </w:rPr>
        <w:t>r</w:t>
      </w:r>
      <w:r>
        <w:rPr>
          <w:spacing w:val="1"/>
          <w:sz w:val="26"/>
          <w:szCs w:val="26"/>
          <w:lang w:val="ro-RO" w:eastAsia="ro-RO"/>
        </w:rPr>
        <w:t>i</w:t>
      </w:r>
      <w:r>
        <w:rPr>
          <w:spacing w:val="2"/>
          <w:sz w:val="26"/>
          <w:szCs w:val="26"/>
          <w:lang w:val="ro-RO" w:eastAsia="ro-RO"/>
        </w:rPr>
        <w:t>r</w:t>
      </w:r>
      <w:r>
        <w:rPr>
          <w:sz w:val="26"/>
          <w:szCs w:val="26"/>
          <w:lang w:val="ro-RO" w:eastAsia="ro-RO"/>
        </w:rPr>
        <w:t>e</w:t>
      </w:r>
      <w:r>
        <w:rPr>
          <w:spacing w:val="25"/>
          <w:sz w:val="26"/>
          <w:szCs w:val="26"/>
          <w:lang w:val="ro-RO" w:eastAsia="ro-RO"/>
        </w:rPr>
        <w:t xml:space="preserve"> </w:t>
      </w:r>
      <w:r>
        <w:rPr>
          <w:spacing w:val="-5"/>
          <w:sz w:val="26"/>
          <w:szCs w:val="26"/>
          <w:lang w:val="ro-RO" w:eastAsia="ro-RO"/>
        </w:rPr>
        <w:t>p</w:t>
      </w:r>
      <w:r>
        <w:rPr>
          <w:spacing w:val="2"/>
          <w:sz w:val="26"/>
          <w:szCs w:val="26"/>
          <w:lang w:val="ro-RO" w:eastAsia="ro-RO"/>
        </w:rPr>
        <w:t>r</w:t>
      </w:r>
      <w:r>
        <w:rPr>
          <w:spacing w:val="-1"/>
          <w:sz w:val="26"/>
          <w:szCs w:val="26"/>
          <w:lang w:val="ro-RO" w:eastAsia="ro-RO"/>
        </w:rPr>
        <w:t>e</w:t>
      </w:r>
      <w:r>
        <w:rPr>
          <w:sz w:val="26"/>
          <w:szCs w:val="26"/>
          <w:lang w:val="ro-RO" w:eastAsia="ro-RO"/>
        </w:rPr>
        <w:t>v</w:t>
      </w:r>
      <w:r>
        <w:rPr>
          <w:spacing w:val="-1"/>
          <w:sz w:val="26"/>
          <w:szCs w:val="26"/>
          <w:lang w:val="ro-RO" w:eastAsia="ro-RO"/>
        </w:rPr>
        <w:t>ăz</w:t>
      </w:r>
      <w:r>
        <w:rPr>
          <w:sz w:val="26"/>
          <w:szCs w:val="26"/>
          <w:lang w:val="ro-RO" w:eastAsia="ro-RO"/>
        </w:rPr>
        <w:t>u</w:t>
      </w:r>
      <w:r>
        <w:rPr>
          <w:spacing w:val="1"/>
          <w:sz w:val="26"/>
          <w:szCs w:val="26"/>
          <w:lang w:val="ro-RO" w:eastAsia="ro-RO"/>
        </w:rPr>
        <w:t>t</w:t>
      </w:r>
      <w:r>
        <w:rPr>
          <w:sz w:val="26"/>
          <w:szCs w:val="26"/>
          <w:lang w:val="ro-RO" w:eastAsia="ro-RO"/>
        </w:rPr>
        <w:t>e</w:t>
      </w:r>
      <w:r>
        <w:rPr>
          <w:spacing w:val="30"/>
          <w:sz w:val="26"/>
          <w:szCs w:val="26"/>
          <w:lang w:val="ro-RO" w:eastAsia="ro-RO"/>
        </w:rPr>
        <w:t xml:space="preserve"> </w:t>
      </w:r>
      <w:r>
        <w:rPr>
          <w:spacing w:val="1"/>
          <w:sz w:val="26"/>
          <w:szCs w:val="26"/>
          <w:lang w:val="ro-RO" w:eastAsia="ro-RO"/>
        </w:rPr>
        <w:t>î</w:t>
      </w:r>
      <w:r>
        <w:rPr>
          <w:sz w:val="26"/>
          <w:szCs w:val="26"/>
          <w:lang w:val="ro-RO" w:eastAsia="ro-RO"/>
        </w:rPr>
        <w:t>n</w:t>
      </w:r>
      <w:r>
        <w:rPr>
          <w:spacing w:val="26"/>
          <w:sz w:val="26"/>
          <w:szCs w:val="26"/>
          <w:lang w:val="ro-RO" w:eastAsia="ro-RO"/>
        </w:rPr>
        <w:t xml:space="preserve"> </w:t>
      </w:r>
      <w:r>
        <w:rPr>
          <w:spacing w:val="1"/>
          <w:sz w:val="26"/>
          <w:szCs w:val="26"/>
          <w:lang w:val="ro-RO" w:eastAsia="ro-RO"/>
        </w:rPr>
        <w:t>Pl</w:t>
      </w:r>
      <w:r>
        <w:rPr>
          <w:spacing w:val="-1"/>
          <w:sz w:val="26"/>
          <w:szCs w:val="26"/>
          <w:lang w:val="ro-RO" w:eastAsia="ro-RO"/>
        </w:rPr>
        <w:t>a</w:t>
      </w:r>
      <w:r>
        <w:rPr>
          <w:sz w:val="26"/>
          <w:szCs w:val="26"/>
          <w:lang w:val="ro-RO" w:eastAsia="ro-RO"/>
        </w:rPr>
        <w:t>nul</w:t>
      </w:r>
      <w:r>
        <w:rPr>
          <w:spacing w:val="27"/>
          <w:sz w:val="26"/>
          <w:szCs w:val="26"/>
          <w:lang w:val="ro-RO" w:eastAsia="ro-RO"/>
        </w:rPr>
        <w:t xml:space="preserve"> </w:t>
      </w:r>
      <w:proofErr w:type="spellStart"/>
      <w:r>
        <w:rPr>
          <w:sz w:val="26"/>
          <w:szCs w:val="26"/>
          <w:lang w:val="ro-RO" w:eastAsia="ro-RO"/>
        </w:rPr>
        <w:t>n</w:t>
      </w:r>
      <w:r>
        <w:rPr>
          <w:spacing w:val="-1"/>
          <w:sz w:val="26"/>
          <w:szCs w:val="26"/>
          <w:lang w:val="ro-RO" w:eastAsia="ro-RO"/>
        </w:rPr>
        <w:t>a</w:t>
      </w:r>
      <w:r>
        <w:rPr>
          <w:spacing w:val="1"/>
          <w:sz w:val="26"/>
          <w:szCs w:val="26"/>
          <w:lang w:val="ro-RO" w:eastAsia="ro-RO"/>
        </w:rPr>
        <w:t>ţi</w:t>
      </w:r>
      <w:r>
        <w:rPr>
          <w:sz w:val="26"/>
          <w:szCs w:val="26"/>
          <w:lang w:val="ro-RO" w:eastAsia="ro-RO"/>
        </w:rPr>
        <w:t>on</w:t>
      </w:r>
      <w:r>
        <w:rPr>
          <w:spacing w:val="-1"/>
          <w:sz w:val="26"/>
          <w:szCs w:val="26"/>
          <w:lang w:val="ro-RO" w:eastAsia="ro-RO"/>
        </w:rPr>
        <w:t>a</w:t>
      </w:r>
      <w:r>
        <w:rPr>
          <w:sz w:val="26"/>
          <w:szCs w:val="26"/>
          <w:lang w:val="ro-RO" w:eastAsia="ro-RO"/>
        </w:rPr>
        <w:t>l</w:t>
      </w:r>
      <w:proofErr w:type="spellEnd"/>
      <w:r>
        <w:rPr>
          <w:spacing w:val="27"/>
          <w:sz w:val="26"/>
          <w:szCs w:val="26"/>
          <w:lang w:val="ro-RO" w:eastAsia="ro-RO"/>
        </w:rPr>
        <w:t xml:space="preserve"> </w:t>
      </w:r>
      <w:r>
        <w:rPr>
          <w:sz w:val="26"/>
          <w:szCs w:val="26"/>
          <w:lang w:val="ro-RO" w:eastAsia="ro-RO"/>
        </w:rPr>
        <w:t>de</w:t>
      </w:r>
      <w:r>
        <w:rPr>
          <w:spacing w:val="25"/>
          <w:sz w:val="26"/>
          <w:szCs w:val="26"/>
          <w:lang w:val="ro-RO" w:eastAsia="ro-RO"/>
        </w:rPr>
        <w:t xml:space="preserve"> </w:t>
      </w:r>
      <w:r>
        <w:rPr>
          <w:spacing w:val="2"/>
          <w:sz w:val="26"/>
          <w:szCs w:val="26"/>
          <w:lang w:val="ro-RO" w:eastAsia="ro-RO"/>
        </w:rPr>
        <w:t>r</w:t>
      </w:r>
      <w:r>
        <w:rPr>
          <w:spacing w:val="-1"/>
          <w:sz w:val="26"/>
          <w:szCs w:val="26"/>
          <w:lang w:val="ro-RO" w:eastAsia="ro-RO"/>
        </w:rPr>
        <w:t>e</w:t>
      </w:r>
      <w:r>
        <w:rPr>
          <w:sz w:val="26"/>
          <w:szCs w:val="26"/>
          <w:lang w:val="ro-RO" w:eastAsia="ro-RO"/>
        </w:rPr>
        <w:t>d</w:t>
      </w:r>
      <w:r>
        <w:rPr>
          <w:spacing w:val="2"/>
          <w:sz w:val="26"/>
          <w:szCs w:val="26"/>
          <w:lang w:val="ro-RO" w:eastAsia="ro-RO"/>
        </w:rPr>
        <w:t>r</w:t>
      </w:r>
      <w:r>
        <w:rPr>
          <w:spacing w:val="-1"/>
          <w:sz w:val="26"/>
          <w:szCs w:val="26"/>
          <w:lang w:val="ro-RO" w:eastAsia="ro-RO"/>
        </w:rPr>
        <w:t>e</w:t>
      </w:r>
      <w:r>
        <w:rPr>
          <w:spacing w:val="-2"/>
          <w:sz w:val="26"/>
          <w:szCs w:val="26"/>
          <w:lang w:val="ro-RO" w:eastAsia="ro-RO"/>
        </w:rPr>
        <w:t>s</w:t>
      </w:r>
      <w:r>
        <w:rPr>
          <w:spacing w:val="-1"/>
          <w:sz w:val="26"/>
          <w:szCs w:val="26"/>
          <w:lang w:val="ro-RO" w:eastAsia="ro-RO"/>
        </w:rPr>
        <w:t>a</w:t>
      </w:r>
      <w:r>
        <w:rPr>
          <w:spacing w:val="2"/>
          <w:sz w:val="26"/>
          <w:szCs w:val="26"/>
          <w:lang w:val="ro-RO" w:eastAsia="ro-RO"/>
        </w:rPr>
        <w:t>r</w:t>
      </w:r>
      <w:r>
        <w:rPr>
          <w:sz w:val="26"/>
          <w:szCs w:val="26"/>
          <w:lang w:val="ro-RO" w:eastAsia="ro-RO"/>
        </w:rPr>
        <w:t>e</w:t>
      </w:r>
      <w:r>
        <w:rPr>
          <w:spacing w:val="30"/>
          <w:sz w:val="26"/>
          <w:szCs w:val="26"/>
          <w:lang w:val="ro-RO" w:eastAsia="ro-RO"/>
        </w:rPr>
        <w:t xml:space="preserve"> </w:t>
      </w:r>
      <w:proofErr w:type="spellStart"/>
      <w:r>
        <w:rPr>
          <w:spacing w:val="-2"/>
          <w:sz w:val="26"/>
          <w:szCs w:val="26"/>
          <w:lang w:val="ro-RO" w:eastAsia="ro-RO"/>
        </w:rPr>
        <w:t>ş</w:t>
      </w:r>
      <w:r>
        <w:rPr>
          <w:sz w:val="26"/>
          <w:szCs w:val="26"/>
          <w:lang w:val="ro-RO" w:eastAsia="ro-RO"/>
        </w:rPr>
        <w:t>i</w:t>
      </w:r>
      <w:proofErr w:type="spellEnd"/>
      <w:r>
        <w:rPr>
          <w:spacing w:val="27"/>
          <w:sz w:val="26"/>
          <w:szCs w:val="26"/>
          <w:lang w:val="ro-RO" w:eastAsia="ro-RO"/>
        </w:rPr>
        <w:t xml:space="preserve"> </w:t>
      </w:r>
      <w:proofErr w:type="spellStart"/>
      <w:r>
        <w:rPr>
          <w:spacing w:val="2"/>
          <w:sz w:val="26"/>
          <w:szCs w:val="26"/>
          <w:lang w:val="ro-RO" w:eastAsia="ro-RO"/>
        </w:rPr>
        <w:t>r</w:t>
      </w:r>
      <w:r>
        <w:rPr>
          <w:spacing w:val="-1"/>
          <w:sz w:val="26"/>
          <w:szCs w:val="26"/>
          <w:lang w:val="ro-RO" w:eastAsia="ro-RO"/>
        </w:rPr>
        <w:t>ez</w:t>
      </w:r>
      <w:r>
        <w:rPr>
          <w:spacing w:val="1"/>
          <w:sz w:val="26"/>
          <w:szCs w:val="26"/>
          <w:lang w:val="ro-RO" w:eastAsia="ro-RO"/>
        </w:rPr>
        <w:t>ili</w:t>
      </w:r>
      <w:r>
        <w:rPr>
          <w:spacing w:val="-1"/>
          <w:sz w:val="26"/>
          <w:szCs w:val="26"/>
          <w:lang w:val="ro-RO" w:eastAsia="ro-RO"/>
        </w:rPr>
        <w:t>e</w:t>
      </w:r>
      <w:r>
        <w:rPr>
          <w:sz w:val="26"/>
          <w:szCs w:val="26"/>
          <w:lang w:val="ro-RO" w:eastAsia="ro-RO"/>
        </w:rPr>
        <w:t>n</w:t>
      </w:r>
      <w:r>
        <w:rPr>
          <w:spacing w:val="1"/>
          <w:sz w:val="26"/>
          <w:szCs w:val="26"/>
          <w:lang w:val="ro-RO" w:eastAsia="ro-RO"/>
        </w:rPr>
        <w:t>ţ</w:t>
      </w:r>
      <w:r>
        <w:rPr>
          <w:spacing w:val="-1"/>
          <w:sz w:val="26"/>
          <w:szCs w:val="26"/>
          <w:lang w:val="ro-RO" w:eastAsia="ro-RO"/>
        </w:rPr>
        <w:t>ă</w:t>
      </w:r>
      <w:proofErr w:type="spellEnd"/>
      <w:r>
        <w:rPr>
          <w:sz w:val="26"/>
          <w:szCs w:val="26"/>
          <w:lang w:val="ro-RO" w:eastAsia="ro-RO"/>
        </w:rPr>
        <w:t>,</w:t>
      </w:r>
      <w:r>
        <w:rPr>
          <w:spacing w:val="29"/>
          <w:sz w:val="26"/>
          <w:szCs w:val="26"/>
          <w:lang w:val="ro-RO" w:eastAsia="ro-RO"/>
        </w:rPr>
        <w:t xml:space="preserve"> </w:t>
      </w:r>
      <w:r>
        <w:rPr>
          <w:spacing w:val="-1"/>
          <w:sz w:val="26"/>
          <w:szCs w:val="26"/>
          <w:lang w:val="ro-RO" w:eastAsia="ro-RO"/>
        </w:rPr>
        <w:t>c</w:t>
      </w:r>
      <w:r>
        <w:rPr>
          <w:sz w:val="26"/>
          <w:szCs w:val="26"/>
          <w:lang w:val="ro-RO" w:eastAsia="ro-RO"/>
        </w:rPr>
        <w:t xml:space="preserve">u </w:t>
      </w:r>
      <w:r>
        <w:rPr>
          <w:spacing w:val="1"/>
          <w:sz w:val="26"/>
          <w:szCs w:val="26"/>
          <w:lang w:val="ro-RO" w:eastAsia="ro-RO"/>
        </w:rPr>
        <w:t>m</w:t>
      </w:r>
      <w:r>
        <w:rPr>
          <w:sz w:val="26"/>
          <w:szCs w:val="26"/>
          <w:lang w:val="ro-RO" w:eastAsia="ro-RO"/>
        </w:rPr>
        <w:t>od</w:t>
      </w:r>
      <w:r>
        <w:rPr>
          <w:spacing w:val="1"/>
          <w:sz w:val="26"/>
          <w:szCs w:val="26"/>
          <w:lang w:val="ro-RO" w:eastAsia="ro-RO"/>
        </w:rPr>
        <w:t>i</w:t>
      </w:r>
      <w:r>
        <w:rPr>
          <w:spacing w:val="2"/>
          <w:sz w:val="26"/>
          <w:szCs w:val="26"/>
          <w:lang w:val="ro-RO" w:eastAsia="ro-RO"/>
        </w:rPr>
        <w:t>f</w:t>
      </w:r>
      <w:r>
        <w:rPr>
          <w:spacing w:val="1"/>
          <w:sz w:val="26"/>
          <w:szCs w:val="26"/>
          <w:lang w:val="ro-RO" w:eastAsia="ro-RO"/>
        </w:rPr>
        <w:t>i</w:t>
      </w:r>
      <w:r>
        <w:rPr>
          <w:spacing w:val="-1"/>
          <w:sz w:val="26"/>
          <w:szCs w:val="26"/>
          <w:lang w:val="ro-RO" w:eastAsia="ro-RO"/>
        </w:rPr>
        <w:t>că</w:t>
      </w:r>
      <w:r>
        <w:rPr>
          <w:spacing w:val="2"/>
          <w:sz w:val="26"/>
          <w:szCs w:val="26"/>
          <w:lang w:val="ro-RO" w:eastAsia="ro-RO"/>
        </w:rPr>
        <w:t>r</w:t>
      </w:r>
      <w:r>
        <w:rPr>
          <w:spacing w:val="1"/>
          <w:sz w:val="26"/>
          <w:szCs w:val="26"/>
          <w:lang w:val="ro-RO" w:eastAsia="ro-RO"/>
        </w:rPr>
        <w:t>il</w:t>
      </w:r>
      <w:r>
        <w:rPr>
          <w:sz w:val="26"/>
          <w:szCs w:val="26"/>
          <w:lang w:val="ro-RO" w:eastAsia="ro-RO"/>
        </w:rPr>
        <w:t>e</w:t>
      </w:r>
      <w:r>
        <w:rPr>
          <w:spacing w:val="1"/>
          <w:sz w:val="26"/>
          <w:szCs w:val="26"/>
          <w:lang w:val="ro-RO" w:eastAsia="ro-RO"/>
        </w:rPr>
        <w:t xml:space="preserve"> </w:t>
      </w:r>
      <w:r>
        <w:rPr>
          <w:spacing w:val="-2"/>
          <w:sz w:val="26"/>
          <w:szCs w:val="26"/>
          <w:lang w:val="ro-RO" w:eastAsia="ro-RO"/>
        </w:rPr>
        <w:t>ș</w:t>
      </w:r>
      <w:r>
        <w:rPr>
          <w:sz w:val="26"/>
          <w:szCs w:val="26"/>
          <w:lang w:val="ro-RO" w:eastAsia="ro-RO"/>
        </w:rPr>
        <w:t>i</w:t>
      </w:r>
      <w:r>
        <w:rPr>
          <w:spacing w:val="3"/>
          <w:sz w:val="26"/>
          <w:szCs w:val="26"/>
          <w:lang w:val="ro-RO" w:eastAsia="ro-RO"/>
        </w:rPr>
        <w:t xml:space="preserve"> </w:t>
      </w:r>
      <w:r>
        <w:rPr>
          <w:spacing w:val="-1"/>
          <w:sz w:val="26"/>
          <w:szCs w:val="26"/>
          <w:lang w:val="ro-RO" w:eastAsia="ro-RO"/>
        </w:rPr>
        <w:t>c</w:t>
      </w:r>
      <w:r>
        <w:rPr>
          <w:sz w:val="26"/>
          <w:szCs w:val="26"/>
          <w:lang w:val="ro-RO" w:eastAsia="ro-RO"/>
        </w:rPr>
        <w:t>omp</w:t>
      </w:r>
      <w:r>
        <w:rPr>
          <w:spacing w:val="1"/>
          <w:sz w:val="26"/>
          <w:szCs w:val="26"/>
          <w:lang w:val="ro-RO" w:eastAsia="ro-RO"/>
        </w:rPr>
        <w:t>l</w:t>
      </w:r>
      <w:r>
        <w:rPr>
          <w:spacing w:val="-1"/>
          <w:sz w:val="26"/>
          <w:szCs w:val="26"/>
          <w:lang w:val="ro-RO" w:eastAsia="ro-RO"/>
        </w:rPr>
        <w:t>e</w:t>
      </w:r>
      <w:r>
        <w:rPr>
          <w:spacing w:val="1"/>
          <w:sz w:val="26"/>
          <w:szCs w:val="26"/>
          <w:lang w:val="ro-RO" w:eastAsia="ro-RO"/>
        </w:rPr>
        <w:t>t</w:t>
      </w:r>
      <w:r>
        <w:rPr>
          <w:spacing w:val="-1"/>
          <w:sz w:val="26"/>
          <w:szCs w:val="26"/>
          <w:lang w:val="ro-RO" w:eastAsia="ro-RO"/>
        </w:rPr>
        <w:t>ă</w:t>
      </w:r>
      <w:r>
        <w:rPr>
          <w:spacing w:val="-3"/>
          <w:sz w:val="26"/>
          <w:szCs w:val="26"/>
          <w:lang w:val="ro-RO" w:eastAsia="ro-RO"/>
        </w:rPr>
        <w:t>r</w:t>
      </w:r>
      <w:r>
        <w:rPr>
          <w:spacing w:val="1"/>
          <w:sz w:val="26"/>
          <w:szCs w:val="26"/>
          <w:lang w:val="ro-RO" w:eastAsia="ro-RO"/>
        </w:rPr>
        <w:t>il</w:t>
      </w:r>
      <w:r>
        <w:rPr>
          <w:sz w:val="26"/>
          <w:szCs w:val="26"/>
          <w:lang w:val="ro-RO" w:eastAsia="ro-RO"/>
        </w:rPr>
        <w:t>e</w:t>
      </w:r>
      <w:r>
        <w:rPr>
          <w:spacing w:val="1"/>
          <w:sz w:val="26"/>
          <w:szCs w:val="26"/>
          <w:lang w:val="ro-RO" w:eastAsia="ro-RO"/>
        </w:rPr>
        <w:t xml:space="preserve"> </w:t>
      </w:r>
      <w:r>
        <w:rPr>
          <w:sz w:val="26"/>
          <w:szCs w:val="26"/>
          <w:lang w:val="ro-RO" w:eastAsia="ro-RO"/>
        </w:rPr>
        <w:t>u</w:t>
      </w:r>
      <w:r>
        <w:rPr>
          <w:spacing w:val="1"/>
          <w:sz w:val="26"/>
          <w:szCs w:val="26"/>
          <w:lang w:val="ro-RO" w:eastAsia="ro-RO"/>
        </w:rPr>
        <w:t>lt</w:t>
      </w:r>
      <w:r>
        <w:rPr>
          <w:spacing w:val="-1"/>
          <w:sz w:val="26"/>
          <w:szCs w:val="26"/>
          <w:lang w:val="ro-RO" w:eastAsia="ro-RO"/>
        </w:rPr>
        <w:t>e</w:t>
      </w:r>
      <w:r>
        <w:rPr>
          <w:spacing w:val="-3"/>
          <w:sz w:val="26"/>
          <w:szCs w:val="26"/>
          <w:lang w:val="ro-RO" w:eastAsia="ro-RO"/>
        </w:rPr>
        <w:t>r</w:t>
      </w:r>
      <w:r>
        <w:rPr>
          <w:spacing w:val="1"/>
          <w:sz w:val="26"/>
          <w:szCs w:val="26"/>
          <w:lang w:val="ro-RO" w:eastAsia="ro-RO"/>
        </w:rPr>
        <w:t>i</w:t>
      </w:r>
      <w:r>
        <w:rPr>
          <w:sz w:val="26"/>
          <w:szCs w:val="26"/>
          <w:lang w:val="ro-RO" w:eastAsia="ro-RO"/>
        </w:rPr>
        <w:t>o</w:t>
      </w:r>
      <w:r>
        <w:rPr>
          <w:spacing w:val="-1"/>
          <w:sz w:val="26"/>
          <w:szCs w:val="26"/>
          <w:lang w:val="ro-RO" w:eastAsia="ro-RO"/>
        </w:rPr>
        <w:t>a</w:t>
      </w:r>
      <w:r>
        <w:rPr>
          <w:spacing w:val="2"/>
          <w:sz w:val="26"/>
          <w:szCs w:val="26"/>
          <w:lang w:val="ro-RO" w:eastAsia="ro-RO"/>
        </w:rPr>
        <w:t>r</w:t>
      </w:r>
      <w:r>
        <w:rPr>
          <w:spacing w:val="-1"/>
          <w:sz w:val="26"/>
          <w:szCs w:val="26"/>
          <w:lang w:val="ro-RO" w:eastAsia="ro-RO"/>
        </w:rPr>
        <w:t>e</w:t>
      </w:r>
      <w:r>
        <w:rPr>
          <w:sz w:val="26"/>
          <w:szCs w:val="26"/>
          <w:lang w:val="ro-RO" w:eastAsia="ro-RO"/>
        </w:rPr>
        <w:t>;</w:t>
      </w:r>
    </w:p>
    <w:p w14:paraId="19B492B3" w14:textId="77777777" w:rsidR="0057653E" w:rsidRDefault="0057653E" w:rsidP="0057653E">
      <w:pPr>
        <w:widowControl w:val="0"/>
        <w:autoSpaceDE w:val="0"/>
        <w:autoSpaceDN w:val="0"/>
        <w:adjustRightInd w:val="0"/>
        <w:spacing w:line="276" w:lineRule="auto"/>
        <w:ind w:right="104"/>
        <w:jc w:val="both"/>
        <w:rPr>
          <w:sz w:val="26"/>
          <w:szCs w:val="26"/>
          <w:lang w:val="ro-RO" w:eastAsia="ro-RO"/>
        </w:rPr>
      </w:pPr>
      <w:r>
        <w:rPr>
          <w:sz w:val="26"/>
          <w:szCs w:val="26"/>
          <w:lang w:val="ro-RO" w:eastAsia="ro-RO"/>
        </w:rPr>
        <w:t xml:space="preserve">         d)</w:t>
      </w:r>
      <w:r>
        <w:rPr>
          <w:spacing w:val="14"/>
          <w:sz w:val="26"/>
          <w:szCs w:val="26"/>
          <w:lang w:val="ro-RO" w:eastAsia="ro-RO"/>
        </w:rPr>
        <w:t xml:space="preserve"> </w:t>
      </w:r>
      <w:r>
        <w:rPr>
          <w:spacing w:val="-1"/>
          <w:sz w:val="26"/>
          <w:szCs w:val="26"/>
          <w:lang w:val="ro-RO" w:eastAsia="ro-RO"/>
        </w:rPr>
        <w:t>O</w:t>
      </w:r>
      <w:r>
        <w:rPr>
          <w:spacing w:val="2"/>
          <w:sz w:val="26"/>
          <w:szCs w:val="26"/>
          <w:lang w:val="ro-RO" w:eastAsia="ro-RO"/>
        </w:rPr>
        <w:t>r</w:t>
      </w:r>
      <w:r>
        <w:rPr>
          <w:spacing w:val="-5"/>
          <w:sz w:val="26"/>
          <w:szCs w:val="26"/>
          <w:lang w:val="ro-RO" w:eastAsia="ro-RO"/>
        </w:rPr>
        <w:t>d</w:t>
      </w:r>
      <w:r>
        <w:rPr>
          <w:spacing w:val="1"/>
          <w:sz w:val="26"/>
          <w:szCs w:val="26"/>
          <w:lang w:val="ro-RO" w:eastAsia="ro-RO"/>
        </w:rPr>
        <w:t>i</w:t>
      </w:r>
      <w:r>
        <w:rPr>
          <w:sz w:val="26"/>
          <w:szCs w:val="26"/>
          <w:lang w:val="ro-RO" w:eastAsia="ro-RO"/>
        </w:rPr>
        <w:t>nul</w:t>
      </w:r>
      <w:r>
        <w:rPr>
          <w:spacing w:val="13"/>
          <w:sz w:val="26"/>
          <w:szCs w:val="26"/>
          <w:lang w:val="ro-RO" w:eastAsia="ro-RO"/>
        </w:rPr>
        <w:t xml:space="preserve"> </w:t>
      </w:r>
      <w:r>
        <w:rPr>
          <w:spacing w:val="-2"/>
          <w:sz w:val="26"/>
          <w:szCs w:val="26"/>
          <w:lang w:val="ro-RO" w:eastAsia="ro-RO"/>
        </w:rPr>
        <w:t>M</w:t>
      </w:r>
      <w:r>
        <w:rPr>
          <w:spacing w:val="1"/>
          <w:sz w:val="26"/>
          <w:szCs w:val="26"/>
          <w:lang w:val="ro-RO" w:eastAsia="ro-RO"/>
        </w:rPr>
        <w:t>i</w:t>
      </w:r>
      <w:r>
        <w:rPr>
          <w:sz w:val="26"/>
          <w:szCs w:val="26"/>
          <w:lang w:val="ro-RO" w:eastAsia="ro-RO"/>
        </w:rPr>
        <w:t>n</w:t>
      </w:r>
      <w:r>
        <w:rPr>
          <w:spacing w:val="1"/>
          <w:sz w:val="26"/>
          <w:szCs w:val="26"/>
          <w:lang w:val="ro-RO" w:eastAsia="ro-RO"/>
        </w:rPr>
        <w:t>i</w:t>
      </w:r>
      <w:r>
        <w:rPr>
          <w:spacing w:val="-2"/>
          <w:sz w:val="26"/>
          <w:szCs w:val="26"/>
          <w:lang w:val="ro-RO" w:eastAsia="ro-RO"/>
        </w:rPr>
        <w:t>s</w:t>
      </w:r>
      <w:r>
        <w:rPr>
          <w:spacing w:val="1"/>
          <w:sz w:val="26"/>
          <w:szCs w:val="26"/>
          <w:lang w:val="ro-RO" w:eastAsia="ro-RO"/>
        </w:rPr>
        <w:t>t</w:t>
      </w:r>
      <w:r>
        <w:rPr>
          <w:spacing w:val="-1"/>
          <w:sz w:val="26"/>
          <w:szCs w:val="26"/>
          <w:lang w:val="ro-RO" w:eastAsia="ro-RO"/>
        </w:rPr>
        <w:t>e</w:t>
      </w:r>
      <w:r>
        <w:rPr>
          <w:spacing w:val="2"/>
          <w:sz w:val="26"/>
          <w:szCs w:val="26"/>
          <w:lang w:val="ro-RO" w:eastAsia="ro-RO"/>
        </w:rPr>
        <w:t>r</w:t>
      </w:r>
      <w:r>
        <w:rPr>
          <w:sz w:val="26"/>
          <w:szCs w:val="26"/>
          <w:lang w:val="ro-RO" w:eastAsia="ro-RO"/>
        </w:rPr>
        <w:t>u</w:t>
      </w:r>
      <w:r>
        <w:rPr>
          <w:spacing w:val="1"/>
          <w:sz w:val="26"/>
          <w:szCs w:val="26"/>
          <w:lang w:val="ro-RO" w:eastAsia="ro-RO"/>
        </w:rPr>
        <w:t>l</w:t>
      </w:r>
      <w:r>
        <w:rPr>
          <w:sz w:val="26"/>
          <w:szCs w:val="26"/>
          <w:lang w:val="ro-RO" w:eastAsia="ro-RO"/>
        </w:rPr>
        <w:t>ui</w:t>
      </w:r>
      <w:r>
        <w:rPr>
          <w:spacing w:val="8"/>
          <w:sz w:val="26"/>
          <w:szCs w:val="26"/>
          <w:lang w:val="ro-RO" w:eastAsia="ro-RO"/>
        </w:rPr>
        <w:t xml:space="preserve"> </w:t>
      </w:r>
      <w:r>
        <w:rPr>
          <w:spacing w:val="-2"/>
          <w:sz w:val="26"/>
          <w:szCs w:val="26"/>
          <w:lang w:val="ro-RO" w:eastAsia="ro-RO"/>
        </w:rPr>
        <w:t>M</w:t>
      </w:r>
      <w:r>
        <w:rPr>
          <w:spacing w:val="-1"/>
          <w:sz w:val="26"/>
          <w:szCs w:val="26"/>
          <w:lang w:val="ro-RO" w:eastAsia="ro-RO"/>
        </w:rPr>
        <w:t>e</w:t>
      </w:r>
      <w:r>
        <w:rPr>
          <w:sz w:val="26"/>
          <w:szCs w:val="26"/>
          <w:lang w:val="ro-RO" w:eastAsia="ro-RO"/>
        </w:rPr>
        <w:t>d</w:t>
      </w:r>
      <w:r>
        <w:rPr>
          <w:spacing w:val="1"/>
          <w:sz w:val="26"/>
          <w:szCs w:val="26"/>
          <w:lang w:val="ro-RO" w:eastAsia="ro-RO"/>
        </w:rPr>
        <w:t>i</w:t>
      </w:r>
      <w:r>
        <w:rPr>
          <w:sz w:val="26"/>
          <w:szCs w:val="26"/>
          <w:lang w:val="ro-RO" w:eastAsia="ro-RO"/>
        </w:rPr>
        <w:t>u</w:t>
      </w:r>
      <w:r>
        <w:rPr>
          <w:spacing w:val="1"/>
          <w:sz w:val="26"/>
          <w:szCs w:val="26"/>
          <w:lang w:val="ro-RO" w:eastAsia="ro-RO"/>
        </w:rPr>
        <w:t>l</w:t>
      </w:r>
      <w:r>
        <w:rPr>
          <w:sz w:val="26"/>
          <w:szCs w:val="26"/>
          <w:lang w:val="ro-RO" w:eastAsia="ro-RO"/>
        </w:rPr>
        <w:t>u</w:t>
      </w:r>
      <w:r>
        <w:rPr>
          <w:spacing w:val="1"/>
          <w:sz w:val="26"/>
          <w:szCs w:val="26"/>
          <w:lang w:val="ro-RO" w:eastAsia="ro-RO"/>
        </w:rPr>
        <w:t>i</w:t>
      </w:r>
      <w:r>
        <w:rPr>
          <w:sz w:val="26"/>
          <w:szCs w:val="26"/>
          <w:lang w:val="ro-RO" w:eastAsia="ro-RO"/>
        </w:rPr>
        <w:t>,</w:t>
      </w:r>
      <w:r>
        <w:rPr>
          <w:spacing w:val="10"/>
          <w:sz w:val="26"/>
          <w:szCs w:val="26"/>
          <w:lang w:val="ro-RO" w:eastAsia="ro-RO"/>
        </w:rPr>
        <w:t xml:space="preserve"> </w:t>
      </w:r>
      <w:r>
        <w:rPr>
          <w:spacing w:val="-1"/>
          <w:sz w:val="26"/>
          <w:szCs w:val="26"/>
          <w:lang w:val="ro-RO" w:eastAsia="ro-RO"/>
        </w:rPr>
        <w:t>A</w:t>
      </w:r>
      <w:r>
        <w:rPr>
          <w:sz w:val="26"/>
          <w:szCs w:val="26"/>
          <w:lang w:val="ro-RO" w:eastAsia="ro-RO"/>
        </w:rPr>
        <w:t>p</w:t>
      </w:r>
      <w:r>
        <w:rPr>
          <w:spacing w:val="-1"/>
          <w:sz w:val="26"/>
          <w:szCs w:val="26"/>
          <w:lang w:val="ro-RO" w:eastAsia="ro-RO"/>
        </w:rPr>
        <w:t>e</w:t>
      </w:r>
      <w:r>
        <w:rPr>
          <w:spacing w:val="1"/>
          <w:sz w:val="26"/>
          <w:szCs w:val="26"/>
          <w:lang w:val="ro-RO" w:eastAsia="ro-RO"/>
        </w:rPr>
        <w:t>l</w:t>
      </w:r>
      <w:r>
        <w:rPr>
          <w:sz w:val="26"/>
          <w:szCs w:val="26"/>
          <w:lang w:val="ro-RO" w:eastAsia="ro-RO"/>
        </w:rPr>
        <w:t>or</w:t>
      </w:r>
      <w:r>
        <w:rPr>
          <w:spacing w:val="9"/>
          <w:sz w:val="26"/>
          <w:szCs w:val="26"/>
          <w:lang w:val="ro-RO" w:eastAsia="ro-RO"/>
        </w:rPr>
        <w:t xml:space="preserve"> </w:t>
      </w:r>
      <w:r>
        <w:rPr>
          <w:spacing w:val="-2"/>
          <w:sz w:val="26"/>
          <w:szCs w:val="26"/>
          <w:lang w:val="ro-RO" w:eastAsia="ro-RO"/>
        </w:rPr>
        <w:t>ș</w:t>
      </w:r>
      <w:r>
        <w:rPr>
          <w:sz w:val="26"/>
          <w:szCs w:val="26"/>
          <w:lang w:val="ro-RO" w:eastAsia="ro-RO"/>
        </w:rPr>
        <w:t>i</w:t>
      </w:r>
      <w:r>
        <w:rPr>
          <w:spacing w:val="8"/>
          <w:sz w:val="26"/>
          <w:szCs w:val="26"/>
          <w:lang w:val="ro-RO" w:eastAsia="ro-RO"/>
        </w:rPr>
        <w:t xml:space="preserve"> </w:t>
      </w:r>
      <w:r>
        <w:rPr>
          <w:spacing w:val="1"/>
          <w:sz w:val="26"/>
          <w:szCs w:val="26"/>
          <w:lang w:val="ro-RO" w:eastAsia="ro-RO"/>
        </w:rPr>
        <w:t>P</w:t>
      </w:r>
      <w:r>
        <w:rPr>
          <w:spacing w:val="-1"/>
          <w:sz w:val="26"/>
          <w:szCs w:val="26"/>
          <w:lang w:val="ro-RO" w:eastAsia="ro-RO"/>
        </w:rPr>
        <w:t>ă</w:t>
      </w:r>
      <w:r>
        <w:rPr>
          <w:sz w:val="26"/>
          <w:szCs w:val="26"/>
          <w:lang w:val="ro-RO" w:eastAsia="ro-RO"/>
        </w:rPr>
        <w:t>du</w:t>
      </w:r>
      <w:r>
        <w:rPr>
          <w:spacing w:val="-3"/>
          <w:sz w:val="26"/>
          <w:szCs w:val="26"/>
          <w:lang w:val="ro-RO" w:eastAsia="ro-RO"/>
        </w:rPr>
        <w:t>r</w:t>
      </w:r>
      <w:r>
        <w:rPr>
          <w:spacing w:val="1"/>
          <w:sz w:val="26"/>
          <w:szCs w:val="26"/>
          <w:lang w:val="ro-RO" w:eastAsia="ro-RO"/>
        </w:rPr>
        <w:t>il</w:t>
      </w:r>
      <w:r>
        <w:rPr>
          <w:sz w:val="26"/>
          <w:szCs w:val="26"/>
          <w:lang w:val="ro-RO" w:eastAsia="ro-RO"/>
        </w:rPr>
        <w:t>or</w:t>
      </w:r>
      <w:r>
        <w:rPr>
          <w:spacing w:val="14"/>
          <w:sz w:val="26"/>
          <w:szCs w:val="26"/>
          <w:lang w:val="ro-RO" w:eastAsia="ro-RO"/>
        </w:rPr>
        <w:t xml:space="preserve"> </w:t>
      </w:r>
      <w:r>
        <w:rPr>
          <w:spacing w:val="-5"/>
          <w:sz w:val="26"/>
          <w:szCs w:val="26"/>
          <w:lang w:val="ro-RO" w:eastAsia="ro-RO"/>
        </w:rPr>
        <w:t>n</w:t>
      </w:r>
      <w:r>
        <w:rPr>
          <w:spacing w:val="2"/>
          <w:sz w:val="26"/>
          <w:szCs w:val="26"/>
          <w:lang w:val="ro-RO" w:eastAsia="ro-RO"/>
        </w:rPr>
        <w:t>r</w:t>
      </w:r>
      <w:r>
        <w:rPr>
          <w:sz w:val="26"/>
          <w:szCs w:val="26"/>
          <w:lang w:val="ro-RO" w:eastAsia="ro-RO"/>
        </w:rPr>
        <w:t>.</w:t>
      </w:r>
      <w:r>
        <w:rPr>
          <w:spacing w:val="10"/>
          <w:sz w:val="26"/>
          <w:szCs w:val="26"/>
          <w:lang w:val="ro-RO" w:eastAsia="ro-RO"/>
        </w:rPr>
        <w:t xml:space="preserve"> </w:t>
      </w:r>
      <w:r>
        <w:rPr>
          <w:sz w:val="26"/>
          <w:szCs w:val="26"/>
          <w:lang w:val="ro-RO" w:eastAsia="ro-RO"/>
        </w:rPr>
        <w:t>2121</w:t>
      </w:r>
      <w:r>
        <w:rPr>
          <w:spacing w:val="7"/>
          <w:sz w:val="26"/>
          <w:szCs w:val="26"/>
          <w:lang w:val="ro-RO" w:eastAsia="ro-RO"/>
        </w:rPr>
        <w:t xml:space="preserve"> </w:t>
      </w:r>
      <w:r>
        <w:rPr>
          <w:sz w:val="26"/>
          <w:szCs w:val="26"/>
          <w:lang w:val="ro-RO" w:eastAsia="ro-RO"/>
        </w:rPr>
        <w:t>d</w:t>
      </w:r>
      <w:r>
        <w:rPr>
          <w:spacing w:val="1"/>
          <w:sz w:val="26"/>
          <w:szCs w:val="26"/>
          <w:lang w:val="ro-RO" w:eastAsia="ro-RO"/>
        </w:rPr>
        <w:t>i</w:t>
      </w:r>
      <w:r>
        <w:rPr>
          <w:sz w:val="26"/>
          <w:szCs w:val="26"/>
          <w:lang w:val="ro-RO" w:eastAsia="ro-RO"/>
        </w:rPr>
        <w:t>n</w:t>
      </w:r>
      <w:r>
        <w:rPr>
          <w:spacing w:val="7"/>
          <w:sz w:val="26"/>
          <w:szCs w:val="26"/>
          <w:lang w:val="ro-RO" w:eastAsia="ro-RO"/>
        </w:rPr>
        <w:t xml:space="preserve"> </w:t>
      </w:r>
      <w:r>
        <w:rPr>
          <w:sz w:val="26"/>
          <w:szCs w:val="26"/>
          <w:lang w:val="ro-RO" w:eastAsia="ro-RO"/>
        </w:rPr>
        <w:t>04</w:t>
      </w:r>
      <w:r>
        <w:rPr>
          <w:spacing w:val="2"/>
          <w:sz w:val="26"/>
          <w:szCs w:val="26"/>
          <w:lang w:val="ro-RO" w:eastAsia="ro-RO"/>
        </w:rPr>
        <w:t>.</w:t>
      </w:r>
      <w:r>
        <w:rPr>
          <w:sz w:val="26"/>
          <w:szCs w:val="26"/>
          <w:lang w:val="ro-RO" w:eastAsia="ro-RO"/>
        </w:rPr>
        <w:t>0</w:t>
      </w:r>
      <w:r>
        <w:rPr>
          <w:spacing w:val="-5"/>
          <w:sz w:val="26"/>
          <w:szCs w:val="26"/>
          <w:lang w:val="ro-RO" w:eastAsia="ro-RO"/>
        </w:rPr>
        <w:t>8</w:t>
      </w:r>
      <w:r>
        <w:rPr>
          <w:spacing w:val="2"/>
          <w:sz w:val="26"/>
          <w:szCs w:val="26"/>
          <w:lang w:val="ro-RO" w:eastAsia="ro-RO"/>
        </w:rPr>
        <w:t>.</w:t>
      </w:r>
      <w:r>
        <w:rPr>
          <w:sz w:val="26"/>
          <w:szCs w:val="26"/>
          <w:lang w:val="ro-RO" w:eastAsia="ro-RO"/>
        </w:rPr>
        <w:t>2022,</w:t>
      </w:r>
      <w:r>
        <w:rPr>
          <w:spacing w:val="9"/>
          <w:sz w:val="26"/>
          <w:szCs w:val="26"/>
          <w:lang w:val="ro-RO" w:eastAsia="ro-RO"/>
        </w:rPr>
        <w:t xml:space="preserve"> </w:t>
      </w:r>
      <w:r>
        <w:rPr>
          <w:sz w:val="26"/>
          <w:szCs w:val="26"/>
          <w:lang w:val="ro-RO" w:eastAsia="ro-RO"/>
        </w:rPr>
        <w:t>p</w:t>
      </w:r>
      <w:r>
        <w:rPr>
          <w:spacing w:val="-1"/>
          <w:sz w:val="26"/>
          <w:szCs w:val="26"/>
          <w:lang w:val="ro-RO" w:eastAsia="ro-RO"/>
        </w:rPr>
        <w:t>e</w:t>
      </w:r>
      <w:r>
        <w:rPr>
          <w:sz w:val="26"/>
          <w:szCs w:val="26"/>
          <w:lang w:val="ro-RO" w:eastAsia="ro-RO"/>
        </w:rPr>
        <w:t>n</w:t>
      </w:r>
      <w:r>
        <w:rPr>
          <w:spacing w:val="1"/>
          <w:sz w:val="26"/>
          <w:szCs w:val="26"/>
          <w:lang w:val="ro-RO" w:eastAsia="ro-RO"/>
        </w:rPr>
        <w:t>t</w:t>
      </w:r>
      <w:r>
        <w:rPr>
          <w:spacing w:val="2"/>
          <w:sz w:val="26"/>
          <w:szCs w:val="26"/>
          <w:lang w:val="ro-RO" w:eastAsia="ro-RO"/>
        </w:rPr>
        <w:t>r</w:t>
      </w:r>
      <w:r>
        <w:rPr>
          <w:sz w:val="26"/>
          <w:szCs w:val="26"/>
          <w:lang w:val="ro-RO" w:eastAsia="ro-RO"/>
        </w:rPr>
        <w:t>u</w:t>
      </w:r>
      <w:r>
        <w:rPr>
          <w:spacing w:val="7"/>
          <w:sz w:val="26"/>
          <w:szCs w:val="26"/>
          <w:lang w:val="ro-RO" w:eastAsia="ro-RO"/>
        </w:rPr>
        <w:t xml:space="preserve"> </w:t>
      </w:r>
      <w:r>
        <w:rPr>
          <w:spacing w:val="-1"/>
          <w:sz w:val="26"/>
          <w:szCs w:val="26"/>
          <w:lang w:val="ro-RO" w:eastAsia="ro-RO"/>
        </w:rPr>
        <w:t>a</w:t>
      </w:r>
      <w:r>
        <w:rPr>
          <w:sz w:val="26"/>
          <w:szCs w:val="26"/>
          <w:lang w:val="ro-RO" w:eastAsia="ro-RO"/>
        </w:rPr>
        <w:t>p</w:t>
      </w:r>
      <w:r>
        <w:rPr>
          <w:spacing w:val="2"/>
          <w:sz w:val="26"/>
          <w:szCs w:val="26"/>
          <w:lang w:val="ro-RO" w:eastAsia="ro-RO"/>
        </w:rPr>
        <w:t>r</w:t>
      </w:r>
      <w:r>
        <w:rPr>
          <w:sz w:val="26"/>
          <w:szCs w:val="26"/>
          <w:lang w:val="ro-RO" w:eastAsia="ro-RO"/>
        </w:rPr>
        <w:t>ob</w:t>
      </w:r>
      <w:r>
        <w:rPr>
          <w:spacing w:val="-6"/>
          <w:sz w:val="26"/>
          <w:szCs w:val="26"/>
          <w:lang w:val="ro-RO" w:eastAsia="ro-RO"/>
        </w:rPr>
        <w:t>a</w:t>
      </w:r>
      <w:r>
        <w:rPr>
          <w:spacing w:val="2"/>
          <w:sz w:val="26"/>
          <w:szCs w:val="26"/>
          <w:lang w:val="ro-RO" w:eastAsia="ro-RO"/>
        </w:rPr>
        <w:t>r</w:t>
      </w:r>
      <w:r>
        <w:rPr>
          <w:spacing w:val="-1"/>
          <w:sz w:val="26"/>
          <w:szCs w:val="26"/>
          <w:lang w:val="ro-RO" w:eastAsia="ro-RO"/>
        </w:rPr>
        <w:t>e</w:t>
      </w:r>
      <w:r>
        <w:rPr>
          <w:sz w:val="26"/>
          <w:szCs w:val="26"/>
          <w:lang w:val="ro-RO" w:eastAsia="ro-RO"/>
        </w:rPr>
        <w:t xml:space="preserve">a </w:t>
      </w:r>
      <w:r>
        <w:rPr>
          <w:spacing w:val="1"/>
          <w:sz w:val="26"/>
          <w:szCs w:val="26"/>
          <w:lang w:val="ro-RO" w:eastAsia="ro-RO"/>
        </w:rPr>
        <w:t>S</w:t>
      </w:r>
      <w:r>
        <w:rPr>
          <w:spacing w:val="-1"/>
          <w:sz w:val="26"/>
          <w:szCs w:val="26"/>
          <w:lang w:val="ro-RO" w:eastAsia="ro-RO"/>
        </w:rPr>
        <w:t>c</w:t>
      </w:r>
      <w:r>
        <w:rPr>
          <w:sz w:val="26"/>
          <w:szCs w:val="26"/>
          <w:lang w:val="ro-RO" w:eastAsia="ro-RO"/>
        </w:rPr>
        <w:t>h</w:t>
      </w:r>
      <w:r>
        <w:rPr>
          <w:spacing w:val="-1"/>
          <w:sz w:val="26"/>
          <w:szCs w:val="26"/>
          <w:lang w:val="ro-RO" w:eastAsia="ro-RO"/>
        </w:rPr>
        <w:t>e</w:t>
      </w:r>
      <w:r>
        <w:rPr>
          <w:spacing w:val="1"/>
          <w:sz w:val="26"/>
          <w:szCs w:val="26"/>
          <w:lang w:val="ro-RO" w:eastAsia="ro-RO"/>
        </w:rPr>
        <w:t>m</w:t>
      </w:r>
      <w:r>
        <w:rPr>
          <w:spacing w:val="-1"/>
          <w:sz w:val="26"/>
          <w:szCs w:val="26"/>
          <w:lang w:val="ro-RO" w:eastAsia="ro-RO"/>
        </w:rPr>
        <w:t>e</w:t>
      </w:r>
      <w:r>
        <w:rPr>
          <w:sz w:val="26"/>
          <w:szCs w:val="26"/>
          <w:lang w:val="ro-RO" w:eastAsia="ro-RO"/>
        </w:rPr>
        <w:t>i</w:t>
      </w:r>
      <w:r>
        <w:rPr>
          <w:spacing w:val="-7"/>
          <w:sz w:val="26"/>
          <w:szCs w:val="26"/>
          <w:lang w:val="ro-RO" w:eastAsia="ro-RO"/>
        </w:rPr>
        <w:t xml:space="preserve"> </w:t>
      </w:r>
      <w:r>
        <w:rPr>
          <w:sz w:val="26"/>
          <w:szCs w:val="26"/>
          <w:lang w:val="ro-RO" w:eastAsia="ro-RO"/>
        </w:rPr>
        <w:t>de</w:t>
      </w:r>
      <w:r>
        <w:rPr>
          <w:spacing w:val="-8"/>
          <w:sz w:val="26"/>
          <w:szCs w:val="26"/>
          <w:lang w:val="ro-RO" w:eastAsia="ro-RO"/>
        </w:rPr>
        <w:t xml:space="preserve"> </w:t>
      </w:r>
      <w:r>
        <w:rPr>
          <w:spacing w:val="-1"/>
          <w:sz w:val="26"/>
          <w:szCs w:val="26"/>
          <w:lang w:val="ro-RO" w:eastAsia="ro-RO"/>
        </w:rPr>
        <w:t>a</w:t>
      </w:r>
      <w:r>
        <w:rPr>
          <w:spacing w:val="1"/>
          <w:sz w:val="26"/>
          <w:szCs w:val="26"/>
          <w:lang w:val="ro-RO" w:eastAsia="ro-RO"/>
        </w:rPr>
        <w:t>j</w:t>
      </w:r>
      <w:r>
        <w:rPr>
          <w:sz w:val="26"/>
          <w:szCs w:val="26"/>
          <w:lang w:val="ro-RO" w:eastAsia="ro-RO"/>
        </w:rPr>
        <w:t>u</w:t>
      </w:r>
      <w:r>
        <w:rPr>
          <w:spacing w:val="1"/>
          <w:sz w:val="26"/>
          <w:szCs w:val="26"/>
          <w:lang w:val="ro-RO" w:eastAsia="ro-RO"/>
        </w:rPr>
        <w:t>t</w:t>
      </w:r>
      <w:r>
        <w:rPr>
          <w:sz w:val="26"/>
          <w:szCs w:val="26"/>
          <w:lang w:val="ro-RO" w:eastAsia="ro-RO"/>
        </w:rPr>
        <w:t>or</w:t>
      </w:r>
      <w:r>
        <w:rPr>
          <w:spacing w:val="-10"/>
          <w:sz w:val="26"/>
          <w:szCs w:val="26"/>
          <w:lang w:val="ro-RO" w:eastAsia="ro-RO"/>
        </w:rPr>
        <w:t xml:space="preserve"> </w:t>
      </w:r>
      <w:r>
        <w:rPr>
          <w:sz w:val="26"/>
          <w:szCs w:val="26"/>
          <w:lang w:val="ro-RO" w:eastAsia="ro-RO"/>
        </w:rPr>
        <w:t>de</w:t>
      </w:r>
      <w:r>
        <w:rPr>
          <w:spacing w:val="-8"/>
          <w:sz w:val="26"/>
          <w:szCs w:val="26"/>
          <w:lang w:val="ro-RO" w:eastAsia="ro-RO"/>
        </w:rPr>
        <w:t xml:space="preserve"> </w:t>
      </w:r>
      <w:r>
        <w:rPr>
          <w:spacing w:val="-2"/>
          <w:sz w:val="26"/>
          <w:szCs w:val="26"/>
          <w:lang w:val="ro-RO" w:eastAsia="ro-RO"/>
        </w:rPr>
        <w:t>s</w:t>
      </w:r>
      <w:r>
        <w:rPr>
          <w:spacing w:val="1"/>
          <w:sz w:val="26"/>
          <w:szCs w:val="26"/>
          <w:lang w:val="ro-RO" w:eastAsia="ro-RO"/>
        </w:rPr>
        <w:t>t</w:t>
      </w:r>
      <w:r>
        <w:rPr>
          <w:spacing w:val="-1"/>
          <w:sz w:val="26"/>
          <w:szCs w:val="26"/>
          <w:lang w:val="ro-RO" w:eastAsia="ro-RO"/>
        </w:rPr>
        <w:t>a</w:t>
      </w:r>
      <w:r>
        <w:rPr>
          <w:sz w:val="26"/>
          <w:szCs w:val="26"/>
          <w:lang w:val="ro-RO" w:eastAsia="ro-RO"/>
        </w:rPr>
        <w:t>t</w:t>
      </w:r>
      <w:r>
        <w:rPr>
          <w:spacing w:val="-11"/>
          <w:sz w:val="26"/>
          <w:szCs w:val="26"/>
          <w:lang w:val="ro-RO" w:eastAsia="ro-RO"/>
        </w:rPr>
        <w:t xml:space="preserve"> </w:t>
      </w:r>
      <w:r>
        <w:rPr>
          <w:spacing w:val="-2"/>
          <w:sz w:val="26"/>
          <w:szCs w:val="26"/>
          <w:lang w:val="ro-RO" w:eastAsia="ro-RO"/>
        </w:rPr>
        <w:t>"</w:t>
      </w:r>
      <w:r>
        <w:rPr>
          <w:spacing w:val="1"/>
          <w:sz w:val="26"/>
          <w:szCs w:val="26"/>
          <w:lang w:val="ro-RO" w:eastAsia="ro-RO"/>
        </w:rPr>
        <w:t>S</w:t>
      </w:r>
      <w:r>
        <w:rPr>
          <w:sz w:val="26"/>
          <w:szCs w:val="26"/>
          <w:lang w:val="ro-RO" w:eastAsia="ro-RO"/>
        </w:rPr>
        <w:t>p</w:t>
      </w:r>
      <w:r>
        <w:rPr>
          <w:spacing w:val="2"/>
          <w:sz w:val="26"/>
          <w:szCs w:val="26"/>
          <w:lang w:val="ro-RO" w:eastAsia="ro-RO"/>
        </w:rPr>
        <w:t>r</w:t>
      </w:r>
      <w:r>
        <w:rPr>
          <w:sz w:val="26"/>
          <w:szCs w:val="26"/>
          <w:lang w:val="ro-RO" w:eastAsia="ro-RO"/>
        </w:rPr>
        <w:t>i</w:t>
      </w:r>
      <w:r>
        <w:rPr>
          <w:spacing w:val="1"/>
          <w:sz w:val="26"/>
          <w:szCs w:val="26"/>
          <w:lang w:val="ro-RO" w:eastAsia="ro-RO"/>
        </w:rPr>
        <w:t>ji</w:t>
      </w:r>
      <w:r>
        <w:rPr>
          <w:sz w:val="26"/>
          <w:szCs w:val="26"/>
          <w:lang w:val="ro-RO" w:eastAsia="ro-RO"/>
        </w:rPr>
        <w:t>n</w:t>
      </w:r>
      <w:r>
        <w:rPr>
          <w:spacing w:val="-12"/>
          <w:sz w:val="26"/>
          <w:szCs w:val="26"/>
          <w:lang w:val="ro-RO" w:eastAsia="ro-RO"/>
        </w:rPr>
        <w:t xml:space="preserve"> </w:t>
      </w:r>
      <w:r>
        <w:rPr>
          <w:sz w:val="26"/>
          <w:szCs w:val="26"/>
          <w:lang w:val="ro-RO" w:eastAsia="ro-RO"/>
        </w:rPr>
        <w:t>p</w:t>
      </w:r>
      <w:r>
        <w:rPr>
          <w:spacing w:val="-1"/>
          <w:sz w:val="26"/>
          <w:szCs w:val="26"/>
          <w:lang w:val="ro-RO" w:eastAsia="ro-RO"/>
        </w:rPr>
        <w:t>e</w:t>
      </w:r>
      <w:r>
        <w:rPr>
          <w:sz w:val="26"/>
          <w:szCs w:val="26"/>
          <w:lang w:val="ro-RO" w:eastAsia="ro-RO"/>
        </w:rPr>
        <w:t>n</w:t>
      </w:r>
      <w:r>
        <w:rPr>
          <w:spacing w:val="1"/>
          <w:sz w:val="26"/>
          <w:szCs w:val="26"/>
          <w:lang w:val="ro-RO" w:eastAsia="ro-RO"/>
        </w:rPr>
        <w:t>t</w:t>
      </w:r>
      <w:r>
        <w:rPr>
          <w:spacing w:val="2"/>
          <w:sz w:val="26"/>
          <w:szCs w:val="26"/>
          <w:lang w:val="ro-RO" w:eastAsia="ro-RO"/>
        </w:rPr>
        <w:t>r</w:t>
      </w:r>
      <w:r>
        <w:rPr>
          <w:sz w:val="26"/>
          <w:szCs w:val="26"/>
          <w:lang w:val="ro-RO" w:eastAsia="ro-RO"/>
        </w:rPr>
        <w:t>u</w:t>
      </w:r>
      <w:r>
        <w:rPr>
          <w:spacing w:val="-12"/>
          <w:sz w:val="26"/>
          <w:szCs w:val="26"/>
          <w:lang w:val="ro-RO" w:eastAsia="ro-RO"/>
        </w:rPr>
        <w:t xml:space="preserve"> </w:t>
      </w:r>
      <w:proofErr w:type="spellStart"/>
      <w:r>
        <w:rPr>
          <w:spacing w:val="1"/>
          <w:sz w:val="26"/>
          <w:szCs w:val="26"/>
          <w:lang w:val="ro-RO" w:eastAsia="ro-RO"/>
        </w:rPr>
        <w:t>i</w:t>
      </w:r>
      <w:r>
        <w:rPr>
          <w:sz w:val="26"/>
          <w:szCs w:val="26"/>
          <w:lang w:val="ro-RO" w:eastAsia="ro-RO"/>
        </w:rPr>
        <w:t>nv</w:t>
      </w:r>
      <w:r>
        <w:rPr>
          <w:spacing w:val="-1"/>
          <w:sz w:val="26"/>
          <w:szCs w:val="26"/>
          <w:lang w:val="ro-RO" w:eastAsia="ro-RO"/>
        </w:rPr>
        <w:t>e</w:t>
      </w:r>
      <w:r>
        <w:rPr>
          <w:spacing w:val="-2"/>
          <w:sz w:val="26"/>
          <w:szCs w:val="26"/>
          <w:lang w:val="ro-RO" w:eastAsia="ro-RO"/>
        </w:rPr>
        <w:t>s</w:t>
      </w:r>
      <w:r>
        <w:rPr>
          <w:spacing w:val="1"/>
          <w:sz w:val="26"/>
          <w:szCs w:val="26"/>
          <w:lang w:val="ro-RO" w:eastAsia="ro-RO"/>
        </w:rPr>
        <w:t>tiţi</w:t>
      </w:r>
      <w:r>
        <w:rPr>
          <w:sz w:val="26"/>
          <w:szCs w:val="26"/>
          <w:lang w:val="ro-RO" w:eastAsia="ro-RO"/>
        </w:rPr>
        <w:t>i</w:t>
      </w:r>
      <w:proofErr w:type="spellEnd"/>
      <w:r>
        <w:rPr>
          <w:spacing w:val="-7"/>
          <w:sz w:val="26"/>
          <w:szCs w:val="26"/>
          <w:lang w:val="ro-RO" w:eastAsia="ro-RO"/>
        </w:rPr>
        <w:t xml:space="preserve"> </w:t>
      </w:r>
      <w:r>
        <w:rPr>
          <w:spacing w:val="-4"/>
          <w:sz w:val="26"/>
          <w:szCs w:val="26"/>
          <w:lang w:val="ro-RO" w:eastAsia="ro-RO"/>
        </w:rPr>
        <w:t>î</w:t>
      </w:r>
      <w:r>
        <w:rPr>
          <w:sz w:val="26"/>
          <w:szCs w:val="26"/>
          <w:lang w:val="ro-RO" w:eastAsia="ro-RO"/>
        </w:rPr>
        <w:t>n</w:t>
      </w:r>
      <w:r>
        <w:rPr>
          <w:spacing w:val="-7"/>
          <w:sz w:val="26"/>
          <w:szCs w:val="26"/>
          <w:lang w:val="ro-RO" w:eastAsia="ro-RO"/>
        </w:rPr>
        <w:t xml:space="preserve"> </w:t>
      </w:r>
      <w:r>
        <w:rPr>
          <w:sz w:val="26"/>
          <w:szCs w:val="26"/>
          <w:lang w:val="ro-RO" w:eastAsia="ro-RO"/>
        </w:rPr>
        <w:t>noi</w:t>
      </w:r>
      <w:r>
        <w:rPr>
          <w:spacing w:val="-7"/>
          <w:sz w:val="26"/>
          <w:szCs w:val="26"/>
          <w:lang w:val="ro-RO" w:eastAsia="ro-RO"/>
        </w:rPr>
        <w:t xml:space="preserve"> </w:t>
      </w:r>
      <w:proofErr w:type="spellStart"/>
      <w:r>
        <w:rPr>
          <w:spacing w:val="-2"/>
          <w:sz w:val="26"/>
          <w:szCs w:val="26"/>
          <w:lang w:val="ro-RO" w:eastAsia="ro-RO"/>
        </w:rPr>
        <w:t>s</w:t>
      </w:r>
      <w:r>
        <w:rPr>
          <w:sz w:val="26"/>
          <w:szCs w:val="26"/>
          <w:lang w:val="ro-RO" w:eastAsia="ro-RO"/>
        </w:rPr>
        <w:t>up</w:t>
      </w:r>
      <w:r>
        <w:rPr>
          <w:spacing w:val="2"/>
          <w:sz w:val="26"/>
          <w:szCs w:val="26"/>
          <w:lang w:val="ro-RO" w:eastAsia="ro-RO"/>
        </w:rPr>
        <w:t>r</w:t>
      </w:r>
      <w:r>
        <w:rPr>
          <w:spacing w:val="-1"/>
          <w:sz w:val="26"/>
          <w:szCs w:val="26"/>
          <w:lang w:val="ro-RO" w:eastAsia="ro-RO"/>
        </w:rPr>
        <w:t>a</w:t>
      </w:r>
      <w:r>
        <w:rPr>
          <w:spacing w:val="2"/>
          <w:sz w:val="26"/>
          <w:szCs w:val="26"/>
          <w:lang w:val="ro-RO" w:eastAsia="ro-RO"/>
        </w:rPr>
        <w:t>f</w:t>
      </w:r>
      <w:r>
        <w:rPr>
          <w:spacing w:val="-1"/>
          <w:sz w:val="26"/>
          <w:szCs w:val="26"/>
          <w:lang w:val="ro-RO" w:eastAsia="ro-RO"/>
        </w:rPr>
        <w:t>e</w:t>
      </w:r>
      <w:r>
        <w:rPr>
          <w:spacing w:val="1"/>
          <w:sz w:val="26"/>
          <w:szCs w:val="26"/>
          <w:lang w:val="ro-RO" w:eastAsia="ro-RO"/>
        </w:rPr>
        <w:t>ţ</w:t>
      </w:r>
      <w:r>
        <w:rPr>
          <w:sz w:val="26"/>
          <w:szCs w:val="26"/>
          <w:lang w:val="ro-RO" w:eastAsia="ro-RO"/>
        </w:rPr>
        <w:t>e</w:t>
      </w:r>
      <w:proofErr w:type="spellEnd"/>
      <w:r>
        <w:rPr>
          <w:spacing w:val="-13"/>
          <w:sz w:val="26"/>
          <w:szCs w:val="26"/>
          <w:lang w:val="ro-RO" w:eastAsia="ro-RO"/>
        </w:rPr>
        <w:t xml:space="preserve"> </w:t>
      </w:r>
      <w:r>
        <w:rPr>
          <w:sz w:val="26"/>
          <w:szCs w:val="26"/>
          <w:lang w:val="ro-RO" w:eastAsia="ro-RO"/>
        </w:rPr>
        <w:t>o</w:t>
      </w:r>
      <w:r>
        <w:rPr>
          <w:spacing w:val="-1"/>
          <w:sz w:val="26"/>
          <w:szCs w:val="26"/>
          <w:lang w:val="ro-RO" w:eastAsia="ro-RO"/>
        </w:rPr>
        <w:t>c</w:t>
      </w:r>
      <w:r>
        <w:rPr>
          <w:sz w:val="26"/>
          <w:szCs w:val="26"/>
          <w:lang w:val="ro-RO" w:eastAsia="ro-RO"/>
        </w:rPr>
        <w:t>up</w:t>
      </w:r>
      <w:r>
        <w:rPr>
          <w:spacing w:val="-1"/>
          <w:sz w:val="26"/>
          <w:szCs w:val="26"/>
          <w:lang w:val="ro-RO" w:eastAsia="ro-RO"/>
        </w:rPr>
        <w:t>a</w:t>
      </w:r>
      <w:r>
        <w:rPr>
          <w:spacing w:val="1"/>
          <w:sz w:val="26"/>
          <w:szCs w:val="26"/>
          <w:lang w:val="ro-RO" w:eastAsia="ro-RO"/>
        </w:rPr>
        <w:t>t</w:t>
      </w:r>
      <w:r>
        <w:rPr>
          <w:sz w:val="26"/>
          <w:szCs w:val="26"/>
          <w:lang w:val="ro-RO" w:eastAsia="ro-RO"/>
        </w:rPr>
        <w:t>e</w:t>
      </w:r>
      <w:r>
        <w:rPr>
          <w:spacing w:val="-8"/>
          <w:sz w:val="26"/>
          <w:szCs w:val="26"/>
          <w:lang w:val="ro-RO" w:eastAsia="ro-RO"/>
        </w:rPr>
        <w:t xml:space="preserve"> </w:t>
      </w:r>
      <w:r>
        <w:rPr>
          <w:sz w:val="26"/>
          <w:szCs w:val="26"/>
          <w:lang w:val="ro-RO" w:eastAsia="ro-RO"/>
        </w:rPr>
        <w:t>de</w:t>
      </w:r>
      <w:r>
        <w:rPr>
          <w:spacing w:val="-8"/>
          <w:sz w:val="26"/>
          <w:szCs w:val="26"/>
          <w:lang w:val="ro-RO" w:eastAsia="ro-RO"/>
        </w:rPr>
        <w:t xml:space="preserve"> </w:t>
      </w:r>
      <w:r>
        <w:rPr>
          <w:sz w:val="26"/>
          <w:szCs w:val="26"/>
          <w:lang w:val="ro-RO" w:eastAsia="ro-RO"/>
        </w:rPr>
        <w:t>p</w:t>
      </w:r>
      <w:r>
        <w:rPr>
          <w:spacing w:val="-1"/>
          <w:sz w:val="26"/>
          <w:szCs w:val="26"/>
          <w:lang w:val="ro-RO" w:eastAsia="ro-RO"/>
        </w:rPr>
        <w:t>ă</w:t>
      </w:r>
      <w:r>
        <w:rPr>
          <w:sz w:val="26"/>
          <w:szCs w:val="26"/>
          <w:lang w:val="ro-RO" w:eastAsia="ro-RO"/>
        </w:rPr>
        <w:t>d</w:t>
      </w:r>
      <w:r>
        <w:rPr>
          <w:spacing w:val="-5"/>
          <w:sz w:val="26"/>
          <w:szCs w:val="26"/>
          <w:lang w:val="ro-RO" w:eastAsia="ro-RO"/>
        </w:rPr>
        <w:t>u</w:t>
      </w:r>
      <w:r>
        <w:rPr>
          <w:spacing w:val="2"/>
          <w:sz w:val="26"/>
          <w:szCs w:val="26"/>
          <w:lang w:val="ro-RO" w:eastAsia="ro-RO"/>
        </w:rPr>
        <w:t>r</w:t>
      </w:r>
      <w:r>
        <w:rPr>
          <w:spacing w:val="1"/>
          <w:sz w:val="26"/>
          <w:szCs w:val="26"/>
          <w:lang w:val="ro-RO" w:eastAsia="ro-RO"/>
        </w:rPr>
        <w:t>i</w:t>
      </w:r>
      <w:r>
        <w:rPr>
          <w:spacing w:val="-2"/>
          <w:sz w:val="26"/>
          <w:szCs w:val="26"/>
          <w:lang w:val="ro-RO" w:eastAsia="ro-RO"/>
        </w:rPr>
        <w:t>"</w:t>
      </w:r>
      <w:r>
        <w:rPr>
          <w:sz w:val="26"/>
          <w:szCs w:val="26"/>
          <w:lang w:val="ro-RO" w:eastAsia="ro-RO"/>
        </w:rPr>
        <w:t>,</w:t>
      </w:r>
      <w:r>
        <w:rPr>
          <w:spacing w:val="-5"/>
          <w:sz w:val="26"/>
          <w:szCs w:val="26"/>
          <w:lang w:val="ro-RO" w:eastAsia="ro-RO"/>
        </w:rPr>
        <w:t xml:space="preserve"> </w:t>
      </w:r>
      <w:r>
        <w:rPr>
          <w:spacing w:val="-1"/>
          <w:sz w:val="26"/>
          <w:szCs w:val="26"/>
          <w:lang w:val="ro-RO" w:eastAsia="ro-RO"/>
        </w:rPr>
        <w:t>c</w:t>
      </w:r>
      <w:r>
        <w:rPr>
          <w:sz w:val="26"/>
          <w:szCs w:val="26"/>
          <w:lang w:val="ro-RO" w:eastAsia="ro-RO"/>
        </w:rPr>
        <w:t>u</w:t>
      </w:r>
      <w:r>
        <w:rPr>
          <w:spacing w:val="-12"/>
          <w:sz w:val="26"/>
          <w:szCs w:val="26"/>
          <w:lang w:val="ro-RO" w:eastAsia="ro-RO"/>
        </w:rPr>
        <w:t xml:space="preserve"> </w:t>
      </w:r>
      <w:r>
        <w:rPr>
          <w:spacing w:val="1"/>
          <w:sz w:val="26"/>
          <w:szCs w:val="26"/>
          <w:lang w:val="ro-RO" w:eastAsia="ro-RO"/>
        </w:rPr>
        <w:t>m</w:t>
      </w:r>
      <w:r>
        <w:rPr>
          <w:sz w:val="26"/>
          <w:szCs w:val="26"/>
          <w:lang w:val="ro-RO" w:eastAsia="ro-RO"/>
        </w:rPr>
        <w:t>od</w:t>
      </w:r>
      <w:r>
        <w:rPr>
          <w:spacing w:val="1"/>
          <w:sz w:val="26"/>
          <w:szCs w:val="26"/>
          <w:lang w:val="ro-RO" w:eastAsia="ro-RO"/>
        </w:rPr>
        <w:t>i</w:t>
      </w:r>
      <w:r>
        <w:rPr>
          <w:spacing w:val="-3"/>
          <w:sz w:val="26"/>
          <w:szCs w:val="26"/>
          <w:lang w:val="ro-RO" w:eastAsia="ro-RO"/>
        </w:rPr>
        <w:t>f</w:t>
      </w:r>
      <w:r>
        <w:rPr>
          <w:spacing w:val="1"/>
          <w:sz w:val="26"/>
          <w:szCs w:val="26"/>
          <w:lang w:val="ro-RO" w:eastAsia="ro-RO"/>
        </w:rPr>
        <w:t>i</w:t>
      </w:r>
      <w:r>
        <w:rPr>
          <w:spacing w:val="-1"/>
          <w:sz w:val="26"/>
          <w:szCs w:val="26"/>
          <w:lang w:val="ro-RO" w:eastAsia="ro-RO"/>
        </w:rPr>
        <w:t>că</w:t>
      </w:r>
      <w:r>
        <w:rPr>
          <w:spacing w:val="2"/>
          <w:sz w:val="26"/>
          <w:szCs w:val="26"/>
          <w:lang w:val="ro-RO" w:eastAsia="ro-RO"/>
        </w:rPr>
        <w:t>r</w:t>
      </w:r>
      <w:r>
        <w:rPr>
          <w:spacing w:val="1"/>
          <w:sz w:val="26"/>
          <w:szCs w:val="26"/>
          <w:lang w:val="ro-RO" w:eastAsia="ro-RO"/>
        </w:rPr>
        <w:t>il</w:t>
      </w:r>
      <w:r>
        <w:rPr>
          <w:sz w:val="26"/>
          <w:szCs w:val="26"/>
          <w:lang w:val="ro-RO" w:eastAsia="ro-RO"/>
        </w:rPr>
        <w:t xml:space="preserve">e </w:t>
      </w:r>
      <w:r>
        <w:rPr>
          <w:spacing w:val="-2"/>
          <w:sz w:val="26"/>
          <w:szCs w:val="26"/>
          <w:lang w:val="ro-RO" w:eastAsia="ro-RO"/>
        </w:rPr>
        <w:t>ș</w:t>
      </w:r>
      <w:r>
        <w:rPr>
          <w:sz w:val="26"/>
          <w:szCs w:val="26"/>
          <w:lang w:val="ro-RO" w:eastAsia="ro-RO"/>
        </w:rPr>
        <w:t>i</w:t>
      </w:r>
      <w:r>
        <w:rPr>
          <w:spacing w:val="3"/>
          <w:sz w:val="26"/>
          <w:szCs w:val="26"/>
          <w:lang w:val="ro-RO" w:eastAsia="ro-RO"/>
        </w:rPr>
        <w:t xml:space="preserve"> </w:t>
      </w:r>
      <w:r>
        <w:rPr>
          <w:spacing w:val="-1"/>
          <w:sz w:val="26"/>
          <w:szCs w:val="26"/>
          <w:lang w:val="ro-RO" w:eastAsia="ro-RO"/>
        </w:rPr>
        <w:t>c</w:t>
      </w:r>
      <w:r>
        <w:rPr>
          <w:sz w:val="26"/>
          <w:szCs w:val="26"/>
          <w:lang w:val="ro-RO" w:eastAsia="ro-RO"/>
        </w:rPr>
        <w:t>omp</w:t>
      </w:r>
      <w:r>
        <w:rPr>
          <w:spacing w:val="1"/>
          <w:sz w:val="26"/>
          <w:szCs w:val="26"/>
          <w:lang w:val="ro-RO" w:eastAsia="ro-RO"/>
        </w:rPr>
        <w:t>l</w:t>
      </w:r>
      <w:r>
        <w:rPr>
          <w:spacing w:val="-1"/>
          <w:sz w:val="26"/>
          <w:szCs w:val="26"/>
          <w:lang w:val="ro-RO" w:eastAsia="ro-RO"/>
        </w:rPr>
        <w:t>e</w:t>
      </w:r>
      <w:r>
        <w:rPr>
          <w:spacing w:val="1"/>
          <w:sz w:val="26"/>
          <w:szCs w:val="26"/>
          <w:lang w:val="ro-RO" w:eastAsia="ro-RO"/>
        </w:rPr>
        <w:t>t</w:t>
      </w:r>
      <w:r>
        <w:rPr>
          <w:spacing w:val="-1"/>
          <w:sz w:val="26"/>
          <w:szCs w:val="26"/>
          <w:lang w:val="ro-RO" w:eastAsia="ro-RO"/>
        </w:rPr>
        <w:t>ă</w:t>
      </w:r>
      <w:r>
        <w:rPr>
          <w:spacing w:val="2"/>
          <w:sz w:val="26"/>
          <w:szCs w:val="26"/>
          <w:lang w:val="ro-RO" w:eastAsia="ro-RO"/>
        </w:rPr>
        <w:t>r</w:t>
      </w:r>
      <w:r>
        <w:rPr>
          <w:spacing w:val="1"/>
          <w:sz w:val="26"/>
          <w:szCs w:val="26"/>
          <w:lang w:val="ro-RO" w:eastAsia="ro-RO"/>
        </w:rPr>
        <w:t>il</w:t>
      </w:r>
      <w:r>
        <w:rPr>
          <w:sz w:val="26"/>
          <w:szCs w:val="26"/>
          <w:lang w:val="ro-RO" w:eastAsia="ro-RO"/>
        </w:rPr>
        <w:t>e</w:t>
      </w:r>
      <w:r>
        <w:rPr>
          <w:spacing w:val="1"/>
          <w:sz w:val="26"/>
          <w:szCs w:val="26"/>
          <w:lang w:val="ro-RO" w:eastAsia="ro-RO"/>
        </w:rPr>
        <w:t xml:space="preserve"> </w:t>
      </w:r>
      <w:r>
        <w:rPr>
          <w:sz w:val="26"/>
          <w:szCs w:val="26"/>
          <w:lang w:val="ro-RO" w:eastAsia="ro-RO"/>
        </w:rPr>
        <w:t>u</w:t>
      </w:r>
      <w:r>
        <w:rPr>
          <w:spacing w:val="1"/>
          <w:sz w:val="26"/>
          <w:szCs w:val="26"/>
          <w:lang w:val="ro-RO" w:eastAsia="ro-RO"/>
        </w:rPr>
        <w:t>lt</w:t>
      </w:r>
      <w:r>
        <w:rPr>
          <w:spacing w:val="-1"/>
          <w:sz w:val="26"/>
          <w:szCs w:val="26"/>
          <w:lang w:val="ro-RO" w:eastAsia="ro-RO"/>
        </w:rPr>
        <w:t>e</w:t>
      </w:r>
      <w:r>
        <w:rPr>
          <w:spacing w:val="2"/>
          <w:sz w:val="26"/>
          <w:szCs w:val="26"/>
          <w:lang w:val="ro-RO" w:eastAsia="ro-RO"/>
        </w:rPr>
        <w:t>r</w:t>
      </w:r>
      <w:r>
        <w:rPr>
          <w:spacing w:val="1"/>
          <w:sz w:val="26"/>
          <w:szCs w:val="26"/>
          <w:lang w:val="ro-RO" w:eastAsia="ro-RO"/>
        </w:rPr>
        <w:t>i</w:t>
      </w:r>
      <w:r>
        <w:rPr>
          <w:sz w:val="26"/>
          <w:szCs w:val="26"/>
          <w:lang w:val="ro-RO" w:eastAsia="ro-RO"/>
        </w:rPr>
        <w:t>o</w:t>
      </w:r>
      <w:r>
        <w:rPr>
          <w:spacing w:val="-1"/>
          <w:sz w:val="26"/>
          <w:szCs w:val="26"/>
          <w:lang w:val="ro-RO" w:eastAsia="ro-RO"/>
        </w:rPr>
        <w:t>a</w:t>
      </w:r>
      <w:r>
        <w:rPr>
          <w:spacing w:val="2"/>
          <w:sz w:val="26"/>
          <w:szCs w:val="26"/>
          <w:lang w:val="ro-RO" w:eastAsia="ro-RO"/>
        </w:rPr>
        <w:t>r</w:t>
      </w:r>
      <w:r>
        <w:rPr>
          <w:spacing w:val="-1"/>
          <w:sz w:val="26"/>
          <w:szCs w:val="26"/>
          <w:lang w:val="ro-RO" w:eastAsia="ro-RO"/>
        </w:rPr>
        <w:t>e</w:t>
      </w:r>
      <w:r>
        <w:rPr>
          <w:sz w:val="26"/>
          <w:szCs w:val="26"/>
          <w:lang w:val="ro-RO" w:eastAsia="ro-RO"/>
        </w:rPr>
        <w:t>;</w:t>
      </w:r>
    </w:p>
    <w:p w14:paraId="3F6C8E1B" w14:textId="77777777" w:rsidR="0057653E" w:rsidRDefault="0057653E" w:rsidP="0057653E">
      <w:pPr>
        <w:spacing w:line="276" w:lineRule="auto"/>
        <w:ind w:firstLine="720"/>
        <w:jc w:val="both"/>
        <w:rPr>
          <w:sz w:val="26"/>
          <w:szCs w:val="26"/>
          <w:lang w:val="ro-RO"/>
        </w:rPr>
      </w:pPr>
      <w:r>
        <w:rPr>
          <w:sz w:val="26"/>
          <w:szCs w:val="26"/>
          <w:lang w:val="ro-RO"/>
        </w:rPr>
        <w:t>e) Hotărârea Guvernului nr. 907/</w:t>
      </w:r>
      <w:r>
        <w:rPr>
          <w:color w:val="000000"/>
          <w:sz w:val="26"/>
          <w:szCs w:val="26"/>
          <w:lang w:val="ro-RO" w:eastAsia="ro-RO"/>
        </w:rPr>
        <w:t xml:space="preserve">2016 privind etapele de elaborare și </w:t>
      </w:r>
      <w:proofErr w:type="spellStart"/>
      <w:r>
        <w:rPr>
          <w:color w:val="000000"/>
          <w:sz w:val="26"/>
          <w:szCs w:val="26"/>
          <w:lang w:val="ro-RO" w:eastAsia="ro-RO"/>
        </w:rPr>
        <w:t>continutul</w:t>
      </w:r>
      <w:proofErr w:type="spellEnd"/>
      <w:r>
        <w:rPr>
          <w:color w:val="000000"/>
          <w:sz w:val="26"/>
          <w:szCs w:val="26"/>
          <w:lang w:val="ro-RO" w:eastAsia="ro-RO"/>
        </w:rPr>
        <w:t xml:space="preserve"> cadru al documentațiilor </w:t>
      </w:r>
      <w:proofErr w:type="spellStart"/>
      <w:r>
        <w:rPr>
          <w:color w:val="000000"/>
          <w:sz w:val="26"/>
          <w:szCs w:val="26"/>
          <w:lang w:val="ro-RO" w:eastAsia="ro-RO"/>
        </w:rPr>
        <w:t>tehnico</w:t>
      </w:r>
      <w:proofErr w:type="spellEnd"/>
      <w:r>
        <w:rPr>
          <w:color w:val="000000"/>
          <w:sz w:val="26"/>
          <w:szCs w:val="26"/>
          <w:lang w:val="ro-RO" w:eastAsia="ro-RO"/>
        </w:rPr>
        <w:t xml:space="preserve">-economice aferente obiectivelor de investiții finanțate din fonduri publice, </w:t>
      </w:r>
      <w:r>
        <w:rPr>
          <w:sz w:val="26"/>
          <w:szCs w:val="26"/>
          <w:lang w:val="ro-RO"/>
        </w:rPr>
        <w:t xml:space="preserve">cu modificările </w:t>
      </w:r>
      <w:proofErr w:type="spellStart"/>
      <w:r>
        <w:rPr>
          <w:sz w:val="26"/>
          <w:szCs w:val="26"/>
          <w:lang w:val="ro-RO"/>
        </w:rPr>
        <w:t>şi</w:t>
      </w:r>
      <w:proofErr w:type="spellEnd"/>
      <w:r>
        <w:rPr>
          <w:sz w:val="26"/>
          <w:szCs w:val="26"/>
          <w:lang w:val="ro-RO"/>
        </w:rPr>
        <w:t xml:space="preserve"> completările ulterioare;</w:t>
      </w:r>
    </w:p>
    <w:p w14:paraId="42947AAC" w14:textId="77777777" w:rsidR="0057653E" w:rsidRDefault="0057653E" w:rsidP="0057653E">
      <w:pPr>
        <w:spacing w:line="276" w:lineRule="auto"/>
        <w:ind w:firstLine="720"/>
        <w:jc w:val="both"/>
        <w:rPr>
          <w:sz w:val="26"/>
          <w:szCs w:val="26"/>
          <w:lang w:val="ro-RO"/>
        </w:rPr>
      </w:pPr>
      <w:r>
        <w:rPr>
          <w:sz w:val="26"/>
          <w:szCs w:val="26"/>
          <w:lang w:val="ro-RO"/>
        </w:rPr>
        <w:t xml:space="preserve">f) </w:t>
      </w:r>
      <w:r>
        <w:rPr>
          <w:color w:val="000000"/>
          <w:sz w:val="26"/>
          <w:szCs w:val="26"/>
          <w:lang w:val="ro-RO" w:eastAsia="ro-RO"/>
        </w:rPr>
        <w:t>art. 44 alin. (1) din Legea nr. 273/2006 privind finanțele publice locale, cu modificările și completările ulterioare;</w:t>
      </w:r>
    </w:p>
    <w:p w14:paraId="553302A8" w14:textId="77777777" w:rsidR="0057653E" w:rsidRDefault="0057653E" w:rsidP="0057653E">
      <w:pPr>
        <w:spacing w:line="276" w:lineRule="auto"/>
        <w:ind w:firstLine="720"/>
        <w:jc w:val="both"/>
        <w:rPr>
          <w:color w:val="000000"/>
          <w:sz w:val="26"/>
          <w:szCs w:val="26"/>
          <w:lang w:val="ro-RO" w:eastAsia="ro-RO"/>
        </w:rPr>
      </w:pPr>
      <w:r>
        <w:rPr>
          <w:sz w:val="26"/>
          <w:szCs w:val="26"/>
          <w:lang w:val="ro-RO"/>
        </w:rPr>
        <w:t xml:space="preserve">ținând cont de </w:t>
      </w:r>
      <w:r>
        <w:rPr>
          <w:color w:val="000000"/>
          <w:sz w:val="26"/>
          <w:szCs w:val="26"/>
          <w:lang w:val="ro-RO" w:eastAsia="ro-RO"/>
        </w:rPr>
        <w:t>Ghidul specific privind regulile și condițiile aplicabile finanțării din fonduri europene aferente PNRR/2022/C2/I.1.A, Componenta 2: Păduri și protecția biodiversității;</w:t>
      </w:r>
    </w:p>
    <w:p w14:paraId="20F9CFA2" w14:textId="77777777" w:rsidR="0057653E" w:rsidRDefault="0057653E" w:rsidP="0057653E">
      <w:pPr>
        <w:spacing w:line="276" w:lineRule="auto"/>
        <w:ind w:firstLine="720"/>
        <w:jc w:val="both"/>
        <w:rPr>
          <w:sz w:val="26"/>
          <w:szCs w:val="26"/>
          <w:lang w:val="ro-RO"/>
        </w:rPr>
      </w:pPr>
      <w:r>
        <w:rPr>
          <w:sz w:val="26"/>
          <w:szCs w:val="26"/>
          <w:lang w:val="ro-RO"/>
        </w:rPr>
        <w:t xml:space="preserve">luând act de: </w:t>
      </w:r>
    </w:p>
    <w:p w14:paraId="2A9F4335" w14:textId="77777777" w:rsidR="0057653E" w:rsidRDefault="0057653E" w:rsidP="0057653E">
      <w:pPr>
        <w:spacing w:line="276" w:lineRule="auto"/>
        <w:ind w:firstLine="720"/>
        <w:jc w:val="both"/>
        <w:rPr>
          <w:sz w:val="26"/>
          <w:szCs w:val="26"/>
          <w:lang w:val="ro-RO"/>
        </w:rPr>
      </w:pPr>
      <w:r>
        <w:rPr>
          <w:sz w:val="26"/>
          <w:szCs w:val="26"/>
          <w:lang w:val="ro-RO"/>
        </w:rPr>
        <w:t xml:space="preserve">a) referatul de aprobare prezentat de către primarul comunei Bozieni, în calitatea sa de </w:t>
      </w:r>
      <w:proofErr w:type="spellStart"/>
      <w:r>
        <w:rPr>
          <w:sz w:val="26"/>
          <w:szCs w:val="26"/>
          <w:lang w:val="ro-RO"/>
        </w:rPr>
        <w:t>iniţiator</w:t>
      </w:r>
      <w:proofErr w:type="spellEnd"/>
      <w:r>
        <w:rPr>
          <w:sz w:val="26"/>
          <w:szCs w:val="26"/>
          <w:lang w:val="ro-RO"/>
        </w:rPr>
        <w:t>;</w:t>
      </w:r>
    </w:p>
    <w:p w14:paraId="3AE21B6D" w14:textId="77777777" w:rsidR="0057653E" w:rsidRDefault="0057653E" w:rsidP="0057653E">
      <w:pPr>
        <w:spacing w:line="276" w:lineRule="auto"/>
        <w:ind w:firstLine="720"/>
        <w:jc w:val="both"/>
        <w:rPr>
          <w:sz w:val="26"/>
          <w:szCs w:val="26"/>
          <w:lang w:val="ro-RO"/>
        </w:rPr>
      </w:pPr>
      <w:r>
        <w:rPr>
          <w:sz w:val="26"/>
          <w:szCs w:val="26"/>
          <w:lang w:val="ro-RO"/>
        </w:rPr>
        <w:t>b) raportul compartimentului de resort din cadrul aparatului de specialitate al primarului;</w:t>
      </w:r>
    </w:p>
    <w:p w14:paraId="0F42EFE7" w14:textId="77777777" w:rsidR="0057653E" w:rsidRDefault="0057653E" w:rsidP="0057653E">
      <w:pPr>
        <w:spacing w:line="276" w:lineRule="auto"/>
        <w:ind w:firstLine="720"/>
        <w:jc w:val="both"/>
        <w:rPr>
          <w:sz w:val="26"/>
          <w:szCs w:val="26"/>
          <w:lang w:val="ro-RO"/>
        </w:rPr>
      </w:pPr>
      <w:r>
        <w:rPr>
          <w:sz w:val="26"/>
          <w:szCs w:val="26"/>
          <w:lang w:val="ro-RO"/>
        </w:rPr>
        <w:lastRenderedPageBreak/>
        <w:t>c) avizul consultativ al comisiilor de specialitate din cadrul Consiliului local al comunei Bozieni;</w:t>
      </w:r>
    </w:p>
    <w:p w14:paraId="15FA3974" w14:textId="77777777" w:rsidR="0057653E" w:rsidRDefault="0057653E" w:rsidP="0057653E">
      <w:pPr>
        <w:spacing w:line="276" w:lineRule="auto"/>
        <w:ind w:firstLine="720"/>
        <w:jc w:val="both"/>
        <w:rPr>
          <w:sz w:val="26"/>
          <w:szCs w:val="26"/>
          <w:lang w:val="ro-RO"/>
        </w:rPr>
      </w:pPr>
      <w:r>
        <w:rPr>
          <w:sz w:val="26"/>
          <w:szCs w:val="26"/>
          <w:lang w:val="ro-RO"/>
        </w:rPr>
        <w:t xml:space="preserve">În temeiul art. 129 alin. (2) lit. b) și d), alin. (4) lit. a), d), f), alin. (7) lit. i) și k), art. 139 alin. (1), art. 196 alin. (1) lit. a) din </w:t>
      </w:r>
      <w:proofErr w:type="spellStart"/>
      <w:r>
        <w:rPr>
          <w:sz w:val="26"/>
          <w:szCs w:val="26"/>
          <w:lang w:val="ro-RO"/>
        </w:rPr>
        <w:t>Ordonanţa</w:t>
      </w:r>
      <w:proofErr w:type="spellEnd"/>
      <w:r>
        <w:rPr>
          <w:sz w:val="26"/>
          <w:szCs w:val="26"/>
          <w:lang w:val="ro-RO"/>
        </w:rPr>
        <w:t xml:space="preserve"> de </w:t>
      </w:r>
      <w:proofErr w:type="spellStart"/>
      <w:r>
        <w:rPr>
          <w:sz w:val="26"/>
          <w:szCs w:val="26"/>
          <w:lang w:val="ro-RO"/>
        </w:rPr>
        <w:t>urgenţă</w:t>
      </w:r>
      <w:proofErr w:type="spellEnd"/>
      <w:r>
        <w:rPr>
          <w:sz w:val="26"/>
          <w:szCs w:val="26"/>
          <w:lang w:val="ro-RO"/>
        </w:rPr>
        <w:t xml:space="preserve"> a Guvernului nr. 57/2019 privind Codul administrativ, cu modificările </w:t>
      </w:r>
      <w:proofErr w:type="spellStart"/>
      <w:r>
        <w:rPr>
          <w:sz w:val="26"/>
          <w:szCs w:val="26"/>
          <w:lang w:val="ro-RO"/>
        </w:rPr>
        <w:t>şi</w:t>
      </w:r>
      <w:proofErr w:type="spellEnd"/>
      <w:r>
        <w:rPr>
          <w:sz w:val="26"/>
          <w:szCs w:val="26"/>
          <w:lang w:val="ro-RO"/>
        </w:rPr>
        <w:t xml:space="preserve"> completările ulterioare;</w:t>
      </w:r>
    </w:p>
    <w:p w14:paraId="3B7AC406" w14:textId="77777777" w:rsidR="0057653E" w:rsidRDefault="0057653E" w:rsidP="0057653E">
      <w:pPr>
        <w:spacing w:line="276" w:lineRule="auto"/>
        <w:ind w:firstLine="720"/>
        <w:jc w:val="both"/>
        <w:rPr>
          <w:b/>
          <w:sz w:val="26"/>
          <w:szCs w:val="26"/>
          <w:lang w:val="ro-RO"/>
        </w:rPr>
      </w:pPr>
      <w:r>
        <w:rPr>
          <w:b/>
          <w:sz w:val="26"/>
          <w:szCs w:val="26"/>
          <w:lang w:val="ro-RO"/>
        </w:rPr>
        <w:t xml:space="preserve">Consiliul local al comunei Bozieni </w:t>
      </w:r>
      <w:r>
        <w:rPr>
          <w:sz w:val="26"/>
          <w:szCs w:val="26"/>
          <w:lang w:val="ro-RO"/>
        </w:rPr>
        <w:t>adoptă prezenta hotărâre.</w:t>
      </w:r>
    </w:p>
    <w:p w14:paraId="6FBEEC73" w14:textId="77777777" w:rsidR="0057653E" w:rsidRDefault="0057653E" w:rsidP="0057653E">
      <w:pPr>
        <w:jc w:val="both"/>
        <w:rPr>
          <w:sz w:val="26"/>
          <w:szCs w:val="26"/>
          <w:lang w:val="ro-RO"/>
        </w:rPr>
      </w:pPr>
    </w:p>
    <w:p w14:paraId="0A81E28E" w14:textId="77777777" w:rsidR="0057653E" w:rsidRDefault="0057653E" w:rsidP="0057653E">
      <w:pPr>
        <w:spacing w:line="276" w:lineRule="auto"/>
        <w:ind w:firstLine="720"/>
        <w:jc w:val="both"/>
        <w:rPr>
          <w:sz w:val="26"/>
          <w:szCs w:val="26"/>
          <w:lang w:val="ro-RO"/>
        </w:rPr>
      </w:pPr>
      <w:r>
        <w:rPr>
          <w:b/>
          <w:sz w:val="26"/>
          <w:szCs w:val="26"/>
          <w:lang w:val="ro-RO"/>
        </w:rPr>
        <w:t xml:space="preserve">Art. 1. - </w:t>
      </w:r>
      <w:r>
        <w:rPr>
          <w:sz w:val="26"/>
          <w:szCs w:val="26"/>
          <w:lang w:val="ro-RO" w:eastAsia="ro-RO"/>
        </w:rPr>
        <w:t>Se aprobă participarea Comunei Bozieni la programul Planul național de redresare și reziliență – Componenta 10 – fondul local, PNRR/2022/C2/I.1.A – Componenta 2: Păduri și protecția biodiversității, Investiția 1 - Campania națională de împădurire și reîmpădurire, inclusiv păduri urbane, denumirea proiectului ,,</w:t>
      </w:r>
      <w:r>
        <w:t xml:space="preserve"> </w:t>
      </w:r>
      <w:r>
        <w:rPr>
          <w:sz w:val="26"/>
          <w:szCs w:val="26"/>
          <w:lang w:val="ro-RO" w:eastAsia="ro-RO"/>
        </w:rPr>
        <w:t>Împădurirea terenurilor agricole deținute de Comuna Bozieni - UAT Bozieni, județul Neamț”</w:t>
      </w:r>
      <w:r>
        <w:rPr>
          <w:sz w:val="26"/>
          <w:szCs w:val="26"/>
          <w:lang w:val="ro-RO"/>
        </w:rPr>
        <w:t>.</w:t>
      </w:r>
    </w:p>
    <w:p w14:paraId="33DD0EEB" w14:textId="77777777" w:rsidR="0057653E" w:rsidRDefault="0057653E" w:rsidP="0057653E">
      <w:pPr>
        <w:spacing w:line="276" w:lineRule="auto"/>
        <w:ind w:firstLine="720"/>
        <w:jc w:val="both"/>
        <w:rPr>
          <w:bCs/>
          <w:sz w:val="26"/>
          <w:szCs w:val="26"/>
          <w:lang w:val="ro-RO" w:eastAsia="ro-RO"/>
        </w:rPr>
      </w:pPr>
      <w:r>
        <w:rPr>
          <w:b/>
          <w:sz w:val="26"/>
          <w:szCs w:val="26"/>
          <w:lang w:val="ro-RO"/>
        </w:rPr>
        <w:t xml:space="preserve">Art. 2. – </w:t>
      </w:r>
      <w:r>
        <w:rPr>
          <w:bCs/>
          <w:sz w:val="26"/>
          <w:szCs w:val="26"/>
          <w:lang w:val="ro-RO" w:eastAsia="ro-RO"/>
        </w:rPr>
        <w:t xml:space="preserve">Se aprobă amplasamentul și suprafața propusă pentru împădurire conform anexei </w:t>
      </w:r>
      <w:r>
        <w:rPr>
          <w:sz w:val="26"/>
          <w:szCs w:val="26"/>
          <w:lang w:val="ro-RO"/>
        </w:rPr>
        <w:t>care face parte integrantă din prezenta hotărâre</w:t>
      </w:r>
      <w:r>
        <w:rPr>
          <w:bCs/>
          <w:sz w:val="26"/>
          <w:szCs w:val="26"/>
          <w:lang w:val="ro-RO" w:eastAsia="ro-RO"/>
        </w:rPr>
        <w:t>.</w:t>
      </w:r>
    </w:p>
    <w:p w14:paraId="42922317" w14:textId="77777777" w:rsidR="0057653E" w:rsidRDefault="0057653E" w:rsidP="0057653E">
      <w:pPr>
        <w:spacing w:line="276" w:lineRule="auto"/>
        <w:ind w:firstLine="720"/>
        <w:jc w:val="both"/>
        <w:rPr>
          <w:sz w:val="26"/>
          <w:szCs w:val="26"/>
          <w:lang w:val="ro-RO" w:eastAsia="ro-RO"/>
        </w:rPr>
      </w:pPr>
      <w:r>
        <w:rPr>
          <w:b/>
          <w:sz w:val="26"/>
          <w:szCs w:val="26"/>
          <w:lang w:val="ro-RO"/>
        </w:rPr>
        <w:t>Art. 3. -</w:t>
      </w:r>
      <w:r>
        <w:rPr>
          <w:sz w:val="26"/>
          <w:szCs w:val="26"/>
          <w:lang w:val="ro-RO"/>
        </w:rPr>
        <w:t xml:space="preserve">  </w:t>
      </w:r>
      <w:r>
        <w:rPr>
          <w:sz w:val="26"/>
          <w:szCs w:val="26"/>
          <w:lang w:val="ro-RO" w:eastAsia="ro-RO"/>
        </w:rPr>
        <w:t>Se aprobă finanțarea de către Comuna Bozieni a tuturor cheltuielilor neeligibile aferente proiectului prevăzut la art. 1.</w:t>
      </w:r>
    </w:p>
    <w:p w14:paraId="7B58FB66" w14:textId="77777777" w:rsidR="0057653E" w:rsidRDefault="0057653E" w:rsidP="0057653E">
      <w:pPr>
        <w:spacing w:line="276" w:lineRule="auto"/>
        <w:ind w:firstLine="720"/>
        <w:jc w:val="both"/>
        <w:rPr>
          <w:sz w:val="26"/>
          <w:szCs w:val="26"/>
        </w:rPr>
      </w:pPr>
      <w:r>
        <w:rPr>
          <w:b/>
          <w:sz w:val="26"/>
          <w:szCs w:val="26"/>
          <w:lang w:val="ro-RO"/>
        </w:rPr>
        <w:t>Art. 4. – 1)</w:t>
      </w:r>
      <w:r>
        <w:rPr>
          <w:sz w:val="26"/>
          <w:szCs w:val="26"/>
        </w:rPr>
        <w:t xml:space="preserve"> Se </w:t>
      </w:r>
      <w:proofErr w:type="spellStart"/>
      <w:r>
        <w:rPr>
          <w:sz w:val="26"/>
          <w:szCs w:val="26"/>
        </w:rPr>
        <w:t>aprobă</w:t>
      </w:r>
      <w:proofErr w:type="spellEnd"/>
      <w:r>
        <w:rPr>
          <w:sz w:val="26"/>
          <w:szCs w:val="26"/>
        </w:rPr>
        <w:t xml:space="preserve"> </w:t>
      </w:r>
      <w:proofErr w:type="spellStart"/>
      <w:r>
        <w:rPr>
          <w:sz w:val="26"/>
          <w:szCs w:val="26"/>
        </w:rPr>
        <w:t>desemnarea</w:t>
      </w:r>
      <w:proofErr w:type="spellEnd"/>
      <w:r>
        <w:rPr>
          <w:sz w:val="26"/>
          <w:szCs w:val="26"/>
        </w:rPr>
        <w:t xml:space="preserve"> ca </w:t>
      </w:r>
      <w:proofErr w:type="spellStart"/>
      <w:r>
        <w:rPr>
          <w:sz w:val="26"/>
          <w:szCs w:val="26"/>
        </w:rPr>
        <w:t>împuternicit</w:t>
      </w:r>
      <w:proofErr w:type="spellEnd"/>
      <w:r>
        <w:rPr>
          <w:sz w:val="26"/>
          <w:szCs w:val="26"/>
        </w:rPr>
        <w:t xml:space="preserve"> legal </w:t>
      </w:r>
      <w:proofErr w:type="spellStart"/>
      <w:r>
        <w:rPr>
          <w:sz w:val="26"/>
          <w:szCs w:val="26"/>
        </w:rPr>
        <w:t>în</w:t>
      </w:r>
      <w:proofErr w:type="spellEnd"/>
      <w:r>
        <w:rPr>
          <w:sz w:val="26"/>
          <w:szCs w:val="26"/>
        </w:rPr>
        <w:t xml:space="preserve"> </w:t>
      </w:r>
      <w:proofErr w:type="spellStart"/>
      <w:r>
        <w:rPr>
          <w:sz w:val="26"/>
          <w:szCs w:val="26"/>
        </w:rPr>
        <w:t>relația</w:t>
      </w:r>
      <w:proofErr w:type="spellEnd"/>
      <w:r>
        <w:rPr>
          <w:sz w:val="26"/>
          <w:szCs w:val="26"/>
        </w:rPr>
        <w:t xml:space="preserve"> cu MMAP a </w:t>
      </w:r>
      <w:proofErr w:type="spellStart"/>
      <w:r>
        <w:rPr>
          <w:sz w:val="26"/>
          <w:szCs w:val="26"/>
        </w:rPr>
        <w:t>domnului</w:t>
      </w:r>
      <w:proofErr w:type="spellEnd"/>
      <w:r>
        <w:rPr>
          <w:sz w:val="26"/>
          <w:szCs w:val="26"/>
        </w:rPr>
        <w:t xml:space="preserve"> </w:t>
      </w:r>
      <w:proofErr w:type="spellStart"/>
      <w:r>
        <w:rPr>
          <w:sz w:val="26"/>
          <w:szCs w:val="26"/>
        </w:rPr>
        <w:t>Arghiropol</w:t>
      </w:r>
      <w:proofErr w:type="spellEnd"/>
      <w:r>
        <w:rPr>
          <w:sz w:val="26"/>
          <w:szCs w:val="26"/>
        </w:rPr>
        <w:t xml:space="preserve"> Octavian-Danut , </w:t>
      </w:r>
      <w:proofErr w:type="spellStart"/>
      <w:r>
        <w:rPr>
          <w:sz w:val="26"/>
          <w:szCs w:val="26"/>
        </w:rPr>
        <w:t>primarul</w:t>
      </w:r>
      <w:proofErr w:type="spellEnd"/>
      <w:r>
        <w:rPr>
          <w:sz w:val="26"/>
          <w:szCs w:val="26"/>
        </w:rPr>
        <w:t xml:space="preserve"> </w:t>
      </w:r>
      <w:proofErr w:type="spellStart"/>
      <w:r>
        <w:rPr>
          <w:sz w:val="26"/>
          <w:szCs w:val="26"/>
        </w:rPr>
        <w:t>comunei</w:t>
      </w:r>
      <w:proofErr w:type="spellEnd"/>
      <w:r>
        <w:rPr>
          <w:sz w:val="26"/>
          <w:szCs w:val="26"/>
        </w:rPr>
        <w:t xml:space="preserve"> </w:t>
      </w:r>
      <w:proofErr w:type="spellStart"/>
      <w:r>
        <w:rPr>
          <w:sz w:val="26"/>
          <w:szCs w:val="26"/>
        </w:rPr>
        <w:t>Bozieni</w:t>
      </w:r>
      <w:proofErr w:type="spellEnd"/>
      <w:r>
        <w:rPr>
          <w:sz w:val="26"/>
          <w:szCs w:val="26"/>
        </w:rPr>
        <w:t>.</w:t>
      </w:r>
    </w:p>
    <w:p w14:paraId="1FB1744A" w14:textId="77777777" w:rsidR="0057653E" w:rsidRDefault="0057653E" w:rsidP="0057653E">
      <w:pPr>
        <w:spacing w:line="276" w:lineRule="auto"/>
        <w:ind w:firstLine="720"/>
        <w:jc w:val="both"/>
        <w:rPr>
          <w:sz w:val="26"/>
          <w:szCs w:val="26"/>
          <w:lang w:val="ro-RO"/>
        </w:rPr>
      </w:pPr>
      <w:r>
        <w:rPr>
          <w:b/>
          <w:sz w:val="26"/>
          <w:szCs w:val="26"/>
          <w:lang w:val="ro-RO"/>
        </w:rPr>
        <w:t xml:space="preserve"> 2) </w:t>
      </w:r>
      <w:r>
        <w:rPr>
          <w:sz w:val="26"/>
          <w:szCs w:val="26"/>
          <w:lang w:val="ro-RO"/>
        </w:rPr>
        <w:t xml:space="preserve">Se </w:t>
      </w:r>
      <w:proofErr w:type="spellStart"/>
      <w:r>
        <w:rPr>
          <w:sz w:val="26"/>
          <w:szCs w:val="26"/>
          <w:lang w:val="ro-RO"/>
        </w:rPr>
        <w:t>împuterniceşte</w:t>
      </w:r>
      <w:proofErr w:type="spellEnd"/>
      <w:r>
        <w:rPr>
          <w:sz w:val="26"/>
          <w:szCs w:val="26"/>
          <w:lang w:val="ro-RO"/>
        </w:rPr>
        <w:t xml:space="preserve"> primarul comunei Bozieni </w:t>
      </w:r>
      <w:proofErr w:type="spellStart"/>
      <w:r>
        <w:rPr>
          <w:sz w:val="26"/>
          <w:szCs w:val="26"/>
        </w:rPr>
        <w:t>Arghiropol</w:t>
      </w:r>
      <w:proofErr w:type="spellEnd"/>
      <w:r>
        <w:rPr>
          <w:sz w:val="26"/>
          <w:szCs w:val="26"/>
        </w:rPr>
        <w:t xml:space="preserve"> Octavian-Danut</w:t>
      </w:r>
      <w:r>
        <w:rPr>
          <w:sz w:val="26"/>
          <w:szCs w:val="26"/>
          <w:lang w:val="ro-RO"/>
        </w:rPr>
        <w:t>, în vederea realizării tuturor activităților necesare elaborării, depunerii, contractării și implementării proiectului.</w:t>
      </w:r>
    </w:p>
    <w:p w14:paraId="75C6F4A6" w14:textId="77777777" w:rsidR="0057653E" w:rsidRDefault="0057653E" w:rsidP="0057653E">
      <w:pPr>
        <w:ind w:firstLine="708"/>
        <w:jc w:val="both"/>
        <w:rPr>
          <w:sz w:val="26"/>
          <w:szCs w:val="26"/>
          <w:lang w:val="ro-RO"/>
        </w:rPr>
      </w:pPr>
      <w:r>
        <w:rPr>
          <w:b/>
          <w:sz w:val="26"/>
          <w:szCs w:val="26"/>
          <w:lang w:val="ro-RO"/>
        </w:rPr>
        <w:t>Art. 5. -</w:t>
      </w:r>
      <w:r>
        <w:rPr>
          <w:sz w:val="26"/>
          <w:szCs w:val="26"/>
          <w:lang w:val="ro-RO"/>
        </w:rPr>
        <w:t xml:space="preserve"> Prezenta hotărâre va fi comunicată, în condițiile legii și publicată, pentru informare, în monitorul oficial local prin grija secretarului general al comunei Bozieni.</w:t>
      </w:r>
    </w:p>
    <w:p w14:paraId="6CA4863A" w14:textId="77777777" w:rsidR="0057653E" w:rsidRDefault="0057653E" w:rsidP="0057653E">
      <w:pPr>
        <w:jc w:val="both"/>
        <w:rPr>
          <w:sz w:val="26"/>
          <w:szCs w:val="26"/>
          <w:lang w:val="ro-RO"/>
        </w:rPr>
      </w:pPr>
    </w:p>
    <w:p w14:paraId="7EBE5E12" w14:textId="77777777" w:rsidR="0057653E" w:rsidRDefault="0057653E" w:rsidP="0057653E">
      <w:pPr>
        <w:jc w:val="both"/>
        <w:rPr>
          <w:sz w:val="26"/>
          <w:szCs w:val="26"/>
          <w:lang w:val="ro-RO"/>
        </w:rPr>
      </w:pPr>
    </w:p>
    <w:p w14:paraId="682BD43E" w14:textId="77777777" w:rsidR="0057653E" w:rsidRDefault="0057653E" w:rsidP="0057653E">
      <w:pPr>
        <w:rPr>
          <w:sz w:val="26"/>
          <w:szCs w:val="26"/>
          <w:lang w:val="ro-RO"/>
        </w:rPr>
        <w:sectPr w:rsidR="0057653E" w:rsidSect="0057653E">
          <w:pgSz w:w="12240" w:h="15840"/>
          <w:pgMar w:top="810" w:right="902" w:bottom="810" w:left="1259" w:header="284" w:footer="284" w:gutter="0"/>
          <w:cols w:space="708"/>
        </w:sectPr>
      </w:pPr>
    </w:p>
    <w:p w14:paraId="747A4A87" w14:textId="77777777" w:rsidR="0057653E" w:rsidRDefault="0057653E" w:rsidP="0057653E">
      <w:pPr>
        <w:rPr>
          <w:rFonts w:asciiTheme="minorHAnsi" w:eastAsiaTheme="minorHAnsi" w:hAnsiTheme="minorHAnsi" w:cstheme="minorBidi"/>
        </w:rPr>
      </w:pPr>
      <w:r>
        <w:rPr>
          <w:rFonts w:asciiTheme="minorHAnsi" w:eastAsiaTheme="minorHAnsi" w:hAnsiTheme="minorHAnsi" w:cstheme="minorBidi"/>
        </w:rPr>
        <w:lastRenderedPageBreak/>
        <w:t xml:space="preserve">                                         </w:t>
      </w:r>
      <w:proofErr w:type="spellStart"/>
      <w:proofErr w:type="gramStart"/>
      <w:r>
        <w:rPr>
          <w:rFonts w:asciiTheme="minorHAnsi" w:eastAsiaTheme="minorHAnsi" w:hAnsiTheme="minorHAnsi" w:cstheme="minorBidi"/>
        </w:rPr>
        <w:t>Inițiator</w:t>
      </w:r>
      <w:proofErr w:type="spellEnd"/>
      <w:r>
        <w:rPr>
          <w:rFonts w:asciiTheme="minorHAnsi" w:eastAsiaTheme="minorHAnsi" w:hAnsiTheme="minorHAnsi" w:cstheme="minorBidi"/>
        </w:rPr>
        <w:t xml:space="preserve">,   </w:t>
      </w:r>
      <w:proofErr w:type="gramEnd"/>
      <w:r>
        <w:rPr>
          <w:rFonts w:asciiTheme="minorHAnsi" w:eastAsiaTheme="minorHAnsi" w:hAnsiTheme="minorHAnsi" w:cstheme="minorBidi"/>
        </w:rPr>
        <w:t xml:space="preserve">                                                     </w:t>
      </w:r>
      <w:proofErr w:type="spellStart"/>
      <w:r>
        <w:rPr>
          <w:rFonts w:asciiTheme="minorHAnsi" w:eastAsiaTheme="minorHAnsi" w:hAnsiTheme="minorHAnsi" w:cstheme="minorBidi"/>
        </w:rPr>
        <w:t>Avizat</w:t>
      </w:r>
      <w:proofErr w:type="spellEnd"/>
      <w:r>
        <w:rPr>
          <w:rFonts w:asciiTheme="minorHAnsi" w:eastAsiaTheme="minorHAnsi" w:hAnsiTheme="minorHAnsi" w:cstheme="minorBidi"/>
        </w:rPr>
        <w:t xml:space="preserve"> </w:t>
      </w:r>
      <w:proofErr w:type="spellStart"/>
      <w:r>
        <w:rPr>
          <w:rFonts w:asciiTheme="minorHAnsi" w:eastAsiaTheme="minorHAnsi" w:hAnsiTheme="minorHAnsi" w:cstheme="minorBidi"/>
        </w:rPr>
        <w:t>pentru</w:t>
      </w:r>
      <w:proofErr w:type="spellEnd"/>
      <w:r>
        <w:rPr>
          <w:rFonts w:asciiTheme="minorHAnsi" w:eastAsiaTheme="minorHAnsi" w:hAnsiTheme="minorHAnsi" w:cstheme="minorBidi"/>
        </w:rPr>
        <w:t xml:space="preserve"> </w:t>
      </w:r>
      <w:proofErr w:type="spellStart"/>
      <w:r>
        <w:rPr>
          <w:rFonts w:asciiTheme="minorHAnsi" w:eastAsiaTheme="minorHAnsi" w:hAnsiTheme="minorHAnsi" w:cstheme="minorBidi"/>
        </w:rPr>
        <w:t>legalitate</w:t>
      </w:r>
      <w:proofErr w:type="spellEnd"/>
      <w:r>
        <w:rPr>
          <w:rFonts w:asciiTheme="minorHAnsi" w:eastAsiaTheme="minorHAnsi" w:hAnsiTheme="minorHAnsi" w:cstheme="minorBidi"/>
        </w:rPr>
        <w:t>,</w:t>
      </w:r>
    </w:p>
    <w:p w14:paraId="128A0E7D" w14:textId="77777777" w:rsidR="0057653E" w:rsidRDefault="0057653E" w:rsidP="0057653E">
      <w:pPr>
        <w:rPr>
          <w:rFonts w:asciiTheme="minorHAnsi" w:eastAsiaTheme="minorHAnsi" w:hAnsiTheme="minorHAnsi" w:cstheme="minorBidi"/>
        </w:rPr>
      </w:pPr>
      <w:r>
        <w:rPr>
          <w:rFonts w:asciiTheme="minorHAnsi" w:eastAsiaTheme="minorHAnsi" w:hAnsiTheme="minorHAnsi" w:cstheme="minorBidi"/>
        </w:rPr>
        <w:t xml:space="preserve">                                            </w:t>
      </w:r>
      <w:proofErr w:type="gramStart"/>
      <w:r>
        <w:rPr>
          <w:rFonts w:asciiTheme="minorHAnsi" w:eastAsiaTheme="minorHAnsi" w:hAnsiTheme="minorHAnsi" w:cstheme="minorBidi"/>
        </w:rPr>
        <w:t xml:space="preserve">Primar,   </w:t>
      </w:r>
      <w:proofErr w:type="gramEnd"/>
      <w:r>
        <w:rPr>
          <w:rFonts w:asciiTheme="minorHAnsi" w:eastAsiaTheme="minorHAnsi" w:hAnsiTheme="minorHAnsi" w:cstheme="minorBidi"/>
        </w:rPr>
        <w:t xml:space="preserve">                                                           Secretar general,</w:t>
      </w:r>
    </w:p>
    <w:p w14:paraId="555A852F" w14:textId="77777777" w:rsidR="0057653E" w:rsidRDefault="0057653E" w:rsidP="0057653E">
      <w:pPr>
        <w:rPr>
          <w:rFonts w:asciiTheme="minorHAnsi" w:eastAsiaTheme="minorHAnsi" w:hAnsiTheme="minorHAnsi" w:cstheme="minorBidi"/>
        </w:rPr>
      </w:pPr>
      <w:r>
        <w:rPr>
          <w:rFonts w:asciiTheme="minorHAnsi" w:eastAsiaTheme="minorHAnsi" w:hAnsiTheme="minorHAnsi" w:cstheme="minorBidi"/>
        </w:rPr>
        <w:t xml:space="preserve">                              Danut –Octavian </w:t>
      </w:r>
      <w:proofErr w:type="spellStart"/>
      <w:r>
        <w:rPr>
          <w:rFonts w:asciiTheme="minorHAnsi" w:eastAsiaTheme="minorHAnsi" w:hAnsiTheme="minorHAnsi" w:cstheme="minorBidi"/>
        </w:rPr>
        <w:t>Arghiropol</w:t>
      </w:r>
      <w:proofErr w:type="spellEnd"/>
      <w:r>
        <w:rPr>
          <w:rFonts w:asciiTheme="minorHAnsi" w:eastAsiaTheme="minorHAnsi" w:hAnsiTheme="minorHAnsi" w:cstheme="minorBidi"/>
        </w:rPr>
        <w:t xml:space="preserve">                                          Elena Timofte</w:t>
      </w:r>
    </w:p>
    <w:p w14:paraId="0CB4499F" w14:textId="77777777" w:rsidR="0057653E" w:rsidRDefault="0057653E" w:rsidP="0057653E">
      <w:pPr>
        <w:rPr>
          <w:rFonts w:asciiTheme="minorHAnsi" w:eastAsiaTheme="minorHAnsi" w:hAnsiTheme="minorHAnsi" w:cstheme="minorBidi"/>
        </w:rPr>
      </w:pPr>
    </w:p>
    <w:p w14:paraId="7B7921AA" w14:textId="77777777" w:rsidR="0057653E" w:rsidRDefault="0057653E" w:rsidP="0057653E">
      <w:pPr>
        <w:rPr>
          <w:rFonts w:asciiTheme="minorHAnsi" w:eastAsiaTheme="minorHAnsi" w:hAnsiTheme="minorHAnsi" w:cstheme="minorBidi"/>
        </w:rPr>
      </w:pPr>
    </w:p>
    <w:p w14:paraId="710D6CD8" w14:textId="77777777" w:rsidR="0057653E" w:rsidRDefault="0057653E" w:rsidP="0057653E">
      <w:pPr>
        <w:jc w:val="both"/>
        <w:rPr>
          <w:sz w:val="26"/>
          <w:szCs w:val="26"/>
          <w:lang w:val="ro-RO"/>
        </w:rPr>
      </w:pPr>
    </w:p>
    <w:p w14:paraId="2B157E80" w14:textId="77777777" w:rsidR="0057653E" w:rsidRDefault="0057653E" w:rsidP="0057653E">
      <w:pPr>
        <w:jc w:val="both"/>
        <w:rPr>
          <w:sz w:val="26"/>
          <w:szCs w:val="26"/>
          <w:lang w:val="ro-RO"/>
        </w:rPr>
      </w:pPr>
    </w:p>
    <w:p w14:paraId="72A2BADB" w14:textId="77777777" w:rsidR="0057653E" w:rsidRDefault="0057653E" w:rsidP="0057653E">
      <w:pPr>
        <w:jc w:val="both"/>
        <w:rPr>
          <w:sz w:val="26"/>
          <w:szCs w:val="26"/>
          <w:lang w:val="ro-RO"/>
        </w:rPr>
      </w:pPr>
    </w:p>
    <w:p w14:paraId="67E752E6" w14:textId="77777777" w:rsidR="0057653E" w:rsidRDefault="0057653E" w:rsidP="0057653E">
      <w:pPr>
        <w:jc w:val="both"/>
        <w:rPr>
          <w:sz w:val="26"/>
          <w:szCs w:val="26"/>
          <w:lang w:val="ro-RO"/>
        </w:rPr>
      </w:pPr>
    </w:p>
    <w:p w14:paraId="30643EC3" w14:textId="77777777" w:rsidR="0057653E" w:rsidRDefault="0057653E" w:rsidP="0057653E">
      <w:pPr>
        <w:jc w:val="both"/>
        <w:rPr>
          <w:sz w:val="26"/>
          <w:szCs w:val="26"/>
          <w:lang w:val="ro-RO"/>
        </w:rPr>
      </w:pPr>
    </w:p>
    <w:p w14:paraId="10C88653" w14:textId="77777777" w:rsidR="0057653E" w:rsidRDefault="0057653E" w:rsidP="0057653E">
      <w:pPr>
        <w:jc w:val="both"/>
        <w:rPr>
          <w:sz w:val="26"/>
          <w:szCs w:val="26"/>
          <w:lang w:val="ro-RO"/>
        </w:rPr>
      </w:pPr>
    </w:p>
    <w:p w14:paraId="77D5DC91" w14:textId="77777777" w:rsidR="0057653E" w:rsidRDefault="0057653E" w:rsidP="0057653E">
      <w:pPr>
        <w:jc w:val="both"/>
        <w:rPr>
          <w:sz w:val="26"/>
          <w:szCs w:val="26"/>
          <w:lang w:val="ro-RO"/>
        </w:rPr>
      </w:pPr>
    </w:p>
    <w:p w14:paraId="627B8C47" w14:textId="77777777" w:rsidR="0057653E" w:rsidRDefault="0057653E" w:rsidP="0057653E">
      <w:pPr>
        <w:jc w:val="both"/>
        <w:rPr>
          <w:sz w:val="26"/>
          <w:szCs w:val="26"/>
          <w:lang w:val="ro-RO"/>
        </w:rPr>
      </w:pPr>
    </w:p>
    <w:p w14:paraId="38C16552" w14:textId="77777777" w:rsidR="0057653E" w:rsidRDefault="0057653E" w:rsidP="0057653E">
      <w:pPr>
        <w:jc w:val="both"/>
        <w:rPr>
          <w:sz w:val="26"/>
          <w:szCs w:val="26"/>
          <w:lang w:val="ro-RO"/>
        </w:rPr>
      </w:pPr>
    </w:p>
    <w:p w14:paraId="6E58D959" w14:textId="77777777" w:rsidR="0057653E" w:rsidRDefault="0057653E" w:rsidP="0057653E">
      <w:pPr>
        <w:jc w:val="both"/>
        <w:rPr>
          <w:sz w:val="26"/>
          <w:szCs w:val="26"/>
          <w:lang w:val="ro-RO"/>
        </w:rPr>
      </w:pPr>
    </w:p>
    <w:p w14:paraId="61970E03" w14:textId="77777777" w:rsidR="0057653E" w:rsidRDefault="0057653E" w:rsidP="0057653E">
      <w:pPr>
        <w:jc w:val="both"/>
        <w:rPr>
          <w:sz w:val="26"/>
          <w:szCs w:val="26"/>
          <w:lang w:val="ro-RO"/>
        </w:rPr>
      </w:pPr>
    </w:p>
    <w:p w14:paraId="7B016B78" w14:textId="77777777" w:rsidR="0057653E" w:rsidRDefault="0057653E" w:rsidP="0057653E">
      <w:pPr>
        <w:jc w:val="both"/>
        <w:rPr>
          <w:sz w:val="26"/>
          <w:szCs w:val="26"/>
          <w:lang w:val="ro-RO"/>
        </w:rPr>
      </w:pPr>
    </w:p>
    <w:p w14:paraId="0084C765" w14:textId="77777777" w:rsidR="0057653E" w:rsidRDefault="0057653E" w:rsidP="0057653E">
      <w:pPr>
        <w:jc w:val="both"/>
        <w:rPr>
          <w:sz w:val="26"/>
          <w:szCs w:val="26"/>
          <w:lang w:val="ro-RO"/>
        </w:rPr>
      </w:pPr>
    </w:p>
    <w:p w14:paraId="00E21748" w14:textId="77777777" w:rsidR="0057653E" w:rsidRDefault="0057653E" w:rsidP="0057653E">
      <w:pPr>
        <w:jc w:val="both"/>
        <w:rPr>
          <w:sz w:val="26"/>
          <w:szCs w:val="26"/>
          <w:lang w:val="ro-RO"/>
        </w:rPr>
      </w:pPr>
    </w:p>
    <w:p w14:paraId="7CA3D15D" w14:textId="77777777" w:rsidR="0057653E" w:rsidRDefault="0057653E" w:rsidP="0057653E">
      <w:pPr>
        <w:jc w:val="both"/>
        <w:rPr>
          <w:sz w:val="26"/>
          <w:szCs w:val="26"/>
          <w:lang w:val="ro-RO"/>
        </w:rPr>
      </w:pPr>
    </w:p>
    <w:p w14:paraId="33A3C891" w14:textId="77777777" w:rsidR="0057653E" w:rsidRDefault="0057653E" w:rsidP="0057653E">
      <w:pPr>
        <w:jc w:val="both"/>
        <w:rPr>
          <w:sz w:val="26"/>
          <w:szCs w:val="26"/>
          <w:lang w:val="ro-RO"/>
        </w:rPr>
      </w:pPr>
    </w:p>
    <w:p w14:paraId="2D5243DC" w14:textId="77777777" w:rsidR="0057653E" w:rsidRDefault="0057653E" w:rsidP="0057653E">
      <w:pPr>
        <w:jc w:val="right"/>
        <w:rPr>
          <w:b/>
          <w:sz w:val="26"/>
          <w:szCs w:val="26"/>
          <w:lang w:val="ro-RO"/>
        </w:rPr>
      </w:pPr>
      <w:r>
        <w:rPr>
          <w:b/>
          <w:sz w:val="26"/>
          <w:szCs w:val="26"/>
          <w:lang w:val="ro-RO"/>
        </w:rPr>
        <w:t>Anexă la HCL nr.   din</w:t>
      </w:r>
    </w:p>
    <w:p w14:paraId="480218F3" w14:textId="77777777" w:rsidR="0057653E" w:rsidRDefault="0057653E" w:rsidP="0057653E">
      <w:pPr>
        <w:jc w:val="both"/>
        <w:rPr>
          <w:sz w:val="26"/>
          <w:szCs w:val="26"/>
          <w:lang w:val="ro-RO"/>
        </w:rPr>
      </w:pPr>
    </w:p>
    <w:tbl>
      <w:tblPr>
        <w:tblW w:w="0" w:type="auto"/>
        <w:tblInd w:w="49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340"/>
        <w:gridCol w:w="1181"/>
        <w:gridCol w:w="2070"/>
        <w:gridCol w:w="1083"/>
        <w:gridCol w:w="1099"/>
        <w:gridCol w:w="1004"/>
        <w:gridCol w:w="1092"/>
        <w:gridCol w:w="1241"/>
      </w:tblGrid>
      <w:tr w:rsidR="0057653E" w14:paraId="1371DD28" w14:textId="77777777" w:rsidTr="0057653E">
        <w:trPr>
          <w:trHeight w:val="609"/>
        </w:trPr>
        <w:tc>
          <w:tcPr>
            <w:tcW w:w="1340" w:type="dxa"/>
            <w:vMerge w:val="restart"/>
            <w:tcBorders>
              <w:top w:val="double" w:sz="4" w:space="0" w:color="000000"/>
              <w:left w:val="double" w:sz="4" w:space="0" w:color="000000"/>
              <w:bottom w:val="single" w:sz="6" w:space="0" w:color="000000"/>
              <w:right w:val="single" w:sz="6" w:space="0" w:color="000000"/>
            </w:tcBorders>
          </w:tcPr>
          <w:p w14:paraId="13840DCD" w14:textId="77777777" w:rsidR="0057653E" w:rsidRDefault="0057653E">
            <w:pPr>
              <w:pStyle w:val="TableParagraph"/>
              <w:spacing w:line="256" w:lineRule="auto"/>
              <w:rPr>
                <w:rFonts w:eastAsia="Calibri"/>
                <w:kern w:val="2"/>
                <w14:ligatures w14:val="standardContextual"/>
              </w:rPr>
            </w:pPr>
          </w:p>
          <w:p w14:paraId="4C123E0D" w14:textId="77777777" w:rsidR="0057653E" w:rsidRDefault="0057653E">
            <w:pPr>
              <w:pStyle w:val="TableParagraph"/>
              <w:spacing w:before="111" w:line="256" w:lineRule="auto"/>
              <w:rPr>
                <w:rFonts w:eastAsia="Calibri"/>
                <w:kern w:val="2"/>
                <w14:ligatures w14:val="standardContextual"/>
              </w:rPr>
            </w:pPr>
          </w:p>
          <w:p w14:paraId="72E3449F" w14:textId="77777777" w:rsidR="0057653E" w:rsidRDefault="0057653E">
            <w:pPr>
              <w:pStyle w:val="TableParagraph"/>
              <w:spacing w:line="288" w:lineRule="auto"/>
              <w:ind w:left="95" w:right="87" w:firstLine="3"/>
              <w:jc w:val="center"/>
              <w:rPr>
                <w:rFonts w:eastAsia="Calibri"/>
                <w:kern w:val="2"/>
                <w14:ligatures w14:val="standardContextual"/>
              </w:rPr>
            </w:pPr>
            <w:r>
              <w:rPr>
                <w:rFonts w:eastAsia="Calibri"/>
                <w:spacing w:val="-2"/>
                <w:kern w:val="2"/>
                <w14:ligatures w14:val="standardContextual"/>
              </w:rPr>
              <w:t xml:space="preserve">Denumire </w:t>
            </w:r>
            <w:r>
              <w:rPr>
                <w:rFonts w:eastAsia="Calibri"/>
                <w:kern w:val="2"/>
                <w14:ligatures w14:val="standardContextual"/>
              </w:rPr>
              <w:t>Perimetru</w:t>
            </w:r>
            <w:r>
              <w:rPr>
                <w:rFonts w:eastAsia="Calibri"/>
                <w:spacing w:val="-14"/>
                <w:kern w:val="2"/>
                <w14:ligatures w14:val="standardContextual"/>
              </w:rPr>
              <w:t xml:space="preserve"> </w:t>
            </w:r>
            <w:r>
              <w:rPr>
                <w:rFonts w:eastAsia="Calibri"/>
                <w:kern w:val="2"/>
                <w14:ligatures w14:val="standardContextual"/>
              </w:rPr>
              <w:t xml:space="preserve">de </w:t>
            </w:r>
            <w:r>
              <w:rPr>
                <w:rFonts w:eastAsia="Calibri"/>
                <w:spacing w:val="-2"/>
                <w:kern w:val="2"/>
                <w14:ligatures w14:val="standardContextual"/>
              </w:rPr>
              <w:t>împădurire</w:t>
            </w:r>
          </w:p>
        </w:tc>
        <w:tc>
          <w:tcPr>
            <w:tcW w:w="1181" w:type="dxa"/>
            <w:vMerge w:val="restart"/>
            <w:tcBorders>
              <w:top w:val="double" w:sz="4" w:space="0" w:color="000000"/>
              <w:left w:val="single" w:sz="6" w:space="0" w:color="000000"/>
              <w:bottom w:val="single" w:sz="6" w:space="0" w:color="000000"/>
              <w:right w:val="single" w:sz="6" w:space="0" w:color="000000"/>
            </w:tcBorders>
          </w:tcPr>
          <w:p w14:paraId="13CC880B" w14:textId="77777777" w:rsidR="0057653E" w:rsidRDefault="0057653E">
            <w:pPr>
              <w:pStyle w:val="TableParagraph"/>
              <w:spacing w:line="256" w:lineRule="auto"/>
              <w:rPr>
                <w:rFonts w:eastAsia="Calibri"/>
                <w:kern w:val="2"/>
                <w14:ligatures w14:val="standardContextual"/>
              </w:rPr>
            </w:pPr>
          </w:p>
          <w:p w14:paraId="288BC046" w14:textId="77777777" w:rsidR="0057653E" w:rsidRDefault="0057653E">
            <w:pPr>
              <w:pStyle w:val="TableParagraph"/>
              <w:spacing w:line="256" w:lineRule="auto"/>
              <w:rPr>
                <w:rFonts w:eastAsia="Calibri"/>
                <w:kern w:val="2"/>
                <w14:ligatures w14:val="standardContextual"/>
              </w:rPr>
            </w:pPr>
          </w:p>
          <w:p w14:paraId="145C12B3" w14:textId="77777777" w:rsidR="0057653E" w:rsidRDefault="0057653E">
            <w:pPr>
              <w:pStyle w:val="TableParagraph"/>
              <w:spacing w:line="256" w:lineRule="auto"/>
              <w:rPr>
                <w:rFonts w:eastAsia="Calibri"/>
                <w:kern w:val="2"/>
                <w14:ligatures w14:val="standardContextual"/>
              </w:rPr>
            </w:pPr>
          </w:p>
          <w:p w14:paraId="2B462BA1" w14:textId="77777777" w:rsidR="0057653E" w:rsidRDefault="0057653E">
            <w:pPr>
              <w:pStyle w:val="TableParagraph"/>
              <w:spacing w:before="61" w:line="256" w:lineRule="auto"/>
              <w:rPr>
                <w:rFonts w:eastAsia="Calibri"/>
                <w:kern w:val="2"/>
                <w14:ligatures w14:val="standardContextual"/>
              </w:rPr>
            </w:pPr>
          </w:p>
          <w:p w14:paraId="3E0487B8" w14:textId="77777777" w:rsidR="0057653E" w:rsidRDefault="0057653E">
            <w:pPr>
              <w:pStyle w:val="TableParagraph"/>
              <w:spacing w:line="256" w:lineRule="auto"/>
              <w:ind w:left="244"/>
              <w:rPr>
                <w:rFonts w:eastAsia="Calibri"/>
                <w:kern w:val="2"/>
                <w14:ligatures w14:val="standardContextual"/>
              </w:rPr>
            </w:pPr>
            <w:r>
              <w:rPr>
                <w:rFonts w:eastAsia="Calibri"/>
                <w:spacing w:val="-2"/>
                <w:kern w:val="2"/>
                <w14:ligatures w14:val="standardContextual"/>
              </w:rPr>
              <w:t>Poligon</w:t>
            </w:r>
          </w:p>
        </w:tc>
        <w:tc>
          <w:tcPr>
            <w:tcW w:w="2070" w:type="dxa"/>
            <w:vMerge w:val="restart"/>
            <w:tcBorders>
              <w:top w:val="double" w:sz="4" w:space="0" w:color="000000"/>
              <w:left w:val="single" w:sz="6" w:space="0" w:color="000000"/>
              <w:bottom w:val="single" w:sz="6" w:space="0" w:color="000000"/>
              <w:right w:val="single" w:sz="6" w:space="0" w:color="000000"/>
            </w:tcBorders>
          </w:tcPr>
          <w:p w14:paraId="4ED77B94" w14:textId="77777777" w:rsidR="0057653E" w:rsidRDefault="0057653E">
            <w:pPr>
              <w:pStyle w:val="TableParagraph"/>
              <w:spacing w:before="213" w:line="256" w:lineRule="auto"/>
              <w:rPr>
                <w:rFonts w:eastAsia="Calibri"/>
                <w:kern w:val="2"/>
                <w14:ligatures w14:val="standardContextual"/>
              </w:rPr>
            </w:pPr>
          </w:p>
          <w:p w14:paraId="3BACBF86" w14:textId="77777777" w:rsidR="0057653E" w:rsidRDefault="0057653E">
            <w:pPr>
              <w:pStyle w:val="TableParagraph"/>
              <w:spacing w:line="288" w:lineRule="auto"/>
              <w:ind w:left="12"/>
              <w:jc w:val="center"/>
              <w:rPr>
                <w:rFonts w:eastAsia="Calibri"/>
                <w:kern w:val="2"/>
                <w14:ligatures w14:val="standardContextual"/>
              </w:rPr>
            </w:pPr>
            <w:r>
              <w:rPr>
                <w:rFonts w:eastAsia="Calibri"/>
                <w:kern w:val="2"/>
                <w14:ligatures w14:val="standardContextual"/>
              </w:rPr>
              <w:t>Nr.</w:t>
            </w:r>
            <w:r>
              <w:rPr>
                <w:rFonts w:eastAsia="Calibri"/>
                <w:spacing w:val="-14"/>
                <w:kern w:val="2"/>
                <w14:ligatures w14:val="standardContextual"/>
              </w:rPr>
              <w:t xml:space="preserve"> </w:t>
            </w:r>
            <w:r>
              <w:rPr>
                <w:rFonts w:eastAsia="Calibri"/>
                <w:kern w:val="2"/>
                <w14:ligatures w14:val="standardContextual"/>
              </w:rPr>
              <w:t>Carte</w:t>
            </w:r>
            <w:r>
              <w:rPr>
                <w:rFonts w:eastAsia="Calibri"/>
                <w:spacing w:val="-14"/>
                <w:kern w:val="2"/>
                <w14:ligatures w14:val="standardContextual"/>
              </w:rPr>
              <w:t xml:space="preserve"> </w:t>
            </w:r>
            <w:r>
              <w:rPr>
                <w:rFonts w:eastAsia="Calibri"/>
                <w:kern w:val="2"/>
                <w14:ligatures w14:val="standardContextual"/>
              </w:rPr>
              <w:t xml:space="preserve">funciară/ Contract Vânzare- </w:t>
            </w:r>
            <w:r>
              <w:rPr>
                <w:rFonts w:eastAsia="Calibri"/>
                <w:spacing w:val="-2"/>
                <w:kern w:val="2"/>
                <w14:ligatures w14:val="standardContextual"/>
              </w:rPr>
              <w:t>Cumpărare (CVC/CA/CD)</w:t>
            </w:r>
          </w:p>
        </w:tc>
        <w:tc>
          <w:tcPr>
            <w:tcW w:w="2182" w:type="dxa"/>
            <w:gridSpan w:val="2"/>
            <w:tcBorders>
              <w:top w:val="double" w:sz="4" w:space="0" w:color="000000"/>
              <w:left w:val="single" w:sz="6" w:space="0" w:color="000000"/>
              <w:bottom w:val="single" w:sz="6" w:space="0" w:color="000000"/>
              <w:right w:val="single" w:sz="6" w:space="0" w:color="000000"/>
            </w:tcBorders>
            <w:hideMark/>
          </w:tcPr>
          <w:p w14:paraId="6D3C3A97" w14:textId="77777777" w:rsidR="0057653E" w:rsidRDefault="0057653E">
            <w:pPr>
              <w:pStyle w:val="TableParagraph"/>
              <w:spacing w:before="3" w:line="256" w:lineRule="auto"/>
              <w:ind w:left="9" w:right="6"/>
              <w:jc w:val="center"/>
              <w:rPr>
                <w:rFonts w:eastAsia="Calibri"/>
                <w:kern w:val="2"/>
                <w14:ligatures w14:val="standardContextual"/>
              </w:rPr>
            </w:pPr>
            <w:proofErr w:type="spellStart"/>
            <w:r>
              <w:rPr>
                <w:rFonts w:eastAsia="Calibri"/>
                <w:kern w:val="2"/>
                <w14:ligatures w14:val="standardContextual"/>
              </w:rPr>
              <w:t>Suprafaţă</w:t>
            </w:r>
            <w:proofErr w:type="spellEnd"/>
            <w:r>
              <w:rPr>
                <w:rFonts w:eastAsia="Calibri"/>
                <w:spacing w:val="-5"/>
                <w:kern w:val="2"/>
                <w14:ligatures w14:val="standardContextual"/>
              </w:rPr>
              <w:t xml:space="preserve"> </w:t>
            </w:r>
            <w:r>
              <w:rPr>
                <w:rFonts w:eastAsia="Calibri"/>
                <w:spacing w:val="-2"/>
                <w:kern w:val="2"/>
                <w14:ligatures w14:val="standardContextual"/>
              </w:rPr>
              <w:t>parcelă</w:t>
            </w:r>
          </w:p>
          <w:p w14:paraId="3AA09490" w14:textId="77777777" w:rsidR="0057653E" w:rsidRDefault="0057653E">
            <w:pPr>
              <w:pStyle w:val="TableParagraph"/>
              <w:spacing w:before="49" w:line="256" w:lineRule="auto"/>
              <w:ind w:left="9"/>
              <w:jc w:val="center"/>
              <w:rPr>
                <w:rFonts w:eastAsia="Calibri"/>
                <w:kern w:val="2"/>
                <w14:ligatures w14:val="standardContextual"/>
              </w:rPr>
            </w:pPr>
            <w:r>
              <w:rPr>
                <w:rFonts w:eastAsia="Calibri"/>
                <w:spacing w:val="-2"/>
                <w:kern w:val="2"/>
                <w14:ligatures w14:val="standardContextual"/>
              </w:rPr>
              <w:t>agricolă</w:t>
            </w:r>
          </w:p>
        </w:tc>
        <w:tc>
          <w:tcPr>
            <w:tcW w:w="3337" w:type="dxa"/>
            <w:gridSpan w:val="3"/>
            <w:tcBorders>
              <w:top w:val="double" w:sz="4" w:space="0" w:color="000000"/>
              <w:left w:val="single" w:sz="6" w:space="0" w:color="000000"/>
              <w:bottom w:val="single" w:sz="6" w:space="0" w:color="000000"/>
              <w:right w:val="double" w:sz="4" w:space="0" w:color="000000"/>
            </w:tcBorders>
            <w:hideMark/>
          </w:tcPr>
          <w:p w14:paraId="3D702CC2" w14:textId="77777777" w:rsidR="0057653E" w:rsidRDefault="0057653E">
            <w:pPr>
              <w:pStyle w:val="TableParagraph"/>
              <w:spacing w:before="154" w:line="256" w:lineRule="auto"/>
              <w:ind w:left="891"/>
              <w:rPr>
                <w:rFonts w:eastAsia="Calibri"/>
                <w:kern w:val="2"/>
                <w14:ligatures w14:val="standardContextual"/>
              </w:rPr>
            </w:pPr>
            <w:r>
              <w:rPr>
                <w:rFonts w:eastAsia="Calibri"/>
                <w:kern w:val="2"/>
                <w14:ligatures w14:val="standardContextual"/>
              </w:rPr>
              <w:t>Date</w:t>
            </w:r>
            <w:r>
              <w:rPr>
                <w:rFonts w:eastAsia="Calibri"/>
                <w:spacing w:val="-5"/>
                <w:kern w:val="2"/>
                <w14:ligatures w14:val="standardContextual"/>
              </w:rPr>
              <w:t xml:space="preserve"> </w:t>
            </w:r>
            <w:r>
              <w:rPr>
                <w:rFonts w:eastAsia="Calibri"/>
                <w:kern w:val="2"/>
                <w14:ligatures w14:val="standardContextual"/>
              </w:rPr>
              <w:t>despre</w:t>
            </w:r>
            <w:r>
              <w:rPr>
                <w:rFonts w:eastAsia="Calibri"/>
                <w:spacing w:val="-2"/>
                <w:kern w:val="2"/>
                <w14:ligatures w14:val="standardContextual"/>
              </w:rPr>
              <w:t xml:space="preserve"> </w:t>
            </w:r>
            <w:r>
              <w:rPr>
                <w:rFonts w:eastAsia="Calibri"/>
                <w:spacing w:val="-4"/>
                <w:kern w:val="2"/>
                <w14:ligatures w14:val="standardContextual"/>
              </w:rPr>
              <w:t>teren</w:t>
            </w:r>
          </w:p>
        </w:tc>
      </w:tr>
      <w:tr w:rsidR="0057653E" w14:paraId="453E4B55" w14:textId="77777777" w:rsidTr="0057653E">
        <w:trPr>
          <w:trHeight w:val="1213"/>
        </w:trPr>
        <w:tc>
          <w:tcPr>
            <w:tcW w:w="4591" w:type="dxa"/>
            <w:vMerge/>
            <w:tcBorders>
              <w:top w:val="double" w:sz="4" w:space="0" w:color="000000"/>
              <w:left w:val="double" w:sz="4" w:space="0" w:color="000000"/>
              <w:bottom w:val="single" w:sz="6" w:space="0" w:color="000000"/>
              <w:right w:val="single" w:sz="6" w:space="0" w:color="000000"/>
            </w:tcBorders>
            <w:vAlign w:val="center"/>
            <w:hideMark/>
          </w:tcPr>
          <w:p w14:paraId="123DF05F" w14:textId="77777777" w:rsidR="0057653E" w:rsidRDefault="0057653E">
            <w:pPr>
              <w:spacing w:line="256" w:lineRule="auto"/>
              <w:rPr>
                <w:rFonts w:ascii="Arial MT" w:eastAsia="Calibri" w:hAnsi="Arial MT" w:cs="Arial MT"/>
                <w:kern w:val="2"/>
                <w:sz w:val="22"/>
                <w:szCs w:val="22"/>
                <w:lang w:val="ro-RO"/>
                <w14:ligatures w14:val="standardContextual"/>
              </w:rPr>
            </w:pPr>
          </w:p>
        </w:tc>
        <w:tc>
          <w:tcPr>
            <w:tcW w:w="1181" w:type="dxa"/>
            <w:vMerge/>
            <w:tcBorders>
              <w:top w:val="double" w:sz="4" w:space="0" w:color="000000"/>
              <w:left w:val="single" w:sz="6" w:space="0" w:color="000000"/>
              <w:bottom w:val="single" w:sz="6" w:space="0" w:color="000000"/>
              <w:right w:val="single" w:sz="6" w:space="0" w:color="000000"/>
            </w:tcBorders>
            <w:vAlign w:val="center"/>
            <w:hideMark/>
          </w:tcPr>
          <w:p w14:paraId="6D3B1FC3" w14:textId="77777777" w:rsidR="0057653E" w:rsidRDefault="0057653E">
            <w:pPr>
              <w:spacing w:line="256" w:lineRule="auto"/>
              <w:rPr>
                <w:rFonts w:ascii="Arial MT" w:eastAsia="Calibri" w:hAnsi="Arial MT" w:cs="Arial MT"/>
                <w:kern w:val="2"/>
                <w:sz w:val="22"/>
                <w:szCs w:val="22"/>
                <w:lang w:val="ro-RO"/>
                <w14:ligatures w14:val="standardContextual"/>
              </w:rPr>
            </w:pPr>
          </w:p>
        </w:tc>
        <w:tc>
          <w:tcPr>
            <w:tcW w:w="2070" w:type="dxa"/>
            <w:vMerge/>
            <w:tcBorders>
              <w:top w:val="double" w:sz="4" w:space="0" w:color="000000"/>
              <w:left w:val="single" w:sz="6" w:space="0" w:color="000000"/>
              <w:bottom w:val="single" w:sz="6" w:space="0" w:color="000000"/>
              <w:right w:val="single" w:sz="6" w:space="0" w:color="000000"/>
            </w:tcBorders>
            <w:vAlign w:val="center"/>
            <w:hideMark/>
          </w:tcPr>
          <w:p w14:paraId="103E5EF9" w14:textId="77777777" w:rsidR="0057653E" w:rsidRDefault="0057653E">
            <w:pPr>
              <w:spacing w:line="256" w:lineRule="auto"/>
              <w:rPr>
                <w:rFonts w:ascii="Arial MT" w:eastAsia="Calibri" w:hAnsi="Arial MT" w:cs="Arial MT"/>
                <w:kern w:val="2"/>
                <w:sz w:val="22"/>
                <w:szCs w:val="22"/>
                <w:lang w:val="ro-RO"/>
                <w14:ligatures w14:val="standardContextual"/>
              </w:rPr>
            </w:pPr>
          </w:p>
        </w:tc>
        <w:tc>
          <w:tcPr>
            <w:tcW w:w="1083" w:type="dxa"/>
            <w:tcBorders>
              <w:top w:val="single" w:sz="6" w:space="0" w:color="000000"/>
              <w:left w:val="single" w:sz="6" w:space="0" w:color="000000"/>
              <w:bottom w:val="single" w:sz="6" w:space="0" w:color="000000"/>
              <w:right w:val="single" w:sz="6" w:space="0" w:color="000000"/>
            </w:tcBorders>
          </w:tcPr>
          <w:p w14:paraId="43CE35EC" w14:textId="77777777" w:rsidR="0057653E" w:rsidRDefault="0057653E">
            <w:pPr>
              <w:pStyle w:val="TableParagraph"/>
              <w:spacing w:before="52" w:line="256" w:lineRule="auto"/>
              <w:rPr>
                <w:rFonts w:eastAsia="Calibri"/>
                <w:kern w:val="2"/>
                <w14:ligatures w14:val="standardContextual"/>
              </w:rPr>
            </w:pPr>
          </w:p>
          <w:p w14:paraId="58F772CD" w14:textId="77777777" w:rsidR="0057653E" w:rsidRDefault="0057653E">
            <w:pPr>
              <w:pStyle w:val="TableParagraph"/>
              <w:spacing w:line="288" w:lineRule="auto"/>
              <w:ind w:left="48" w:right="42" w:firstLine="64"/>
              <w:rPr>
                <w:rFonts w:eastAsia="Calibri"/>
                <w:kern w:val="2"/>
                <w14:ligatures w14:val="standardContextual"/>
              </w:rPr>
            </w:pPr>
            <w:r>
              <w:rPr>
                <w:rFonts w:eastAsia="Calibri"/>
                <w:spacing w:val="-2"/>
                <w:kern w:val="2"/>
                <w14:ligatures w14:val="standardContextual"/>
              </w:rPr>
              <w:t xml:space="preserve">Suprafață </w:t>
            </w:r>
            <w:r>
              <w:rPr>
                <w:rFonts w:eastAsia="Calibri"/>
                <w:kern w:val="2"/>
                <w14:ligatures w14:val="standardContextual"/>
              </w:rPr>
              <w:t>totala</w:t>
            </w:r>
            <w:r>
              <w:rPr>
                <w:rFonts w:eastAsia="Calibri"/>
                <w:spacing w:val="-14"/>
                <w:kern w:val="2"/>
                <w14:ligatures w14:val="standardContextual"/>
              </w:rPr>
              <w:t xml:space="preserve"> </w:t>
            </w:r>
            <w:r>
              <w:rPr>
                <w:rFonts w:eastAsia="Calibri"/>
                <w:kern w:val="2"/>
                <w14:ligatures w14:val="standardContextual"/>
              </w:rPr>
              <w:t>(mp)</w:t>
            </w:r>
          </w:p>
        </w:tc>
        <w:tc>
          <w:tcPr>
            <w:tcW w:w="1099" w:type="dxa"/>
            <w:tcBorders>
              <w:top w:val="single" w:sz="6" w:space="0" w:color="000000"/>
              <w:left w:val="single" w:sz="6" w:space="0" w:color="000000"/>
              <w:bottom w:val="single" w:sz="6" w:space="0" w:color="000000"/>
              <w:right w:val="single" w:sz="6" w:space="0" w:color="000000"/>
            </w:tcBorders>
            <w:hideMark/>
          </w:tcPr>
          <w:p w14:paraId="27FC1B09" w14:textId="77777777" w:rsidR="0057653E" w:rsidRDefault="0057653E">
            <w:pPr>
              <w:pStyle w:val="TableParagraph"/>
              <w:spacing w:before="152" w:line="288" w:lineRule="auto"/>
              <w:ind w:left="7" w:right="2"/>
              <w:jc w:val="center"/>
              <w:rPr>
                <w:rFonts w:eastAsia="Calibri"/>
                <w:kern w:val="2"/>
                <w14:ligatures w14:val="standardContextual"/>
              </w:rPr>
            </w:pPr>
            <w:r>
              <w:rPr>
                <w:rFonts w:eastAsia="Calibri"/>
                <w:kern w:val="2"/>
                <w14:ligatures w14:val="standardContextual"/>
              </w:rPr>
              <w:t>Din</w:t>
            </w:r>
            <w:r>
              <w:rPr>
                <w:rFonts w:eastAsia="Calibri"/>
                <w:spacing w:val="-14"/>
                <w:kern w:val="2"/>
                <w14:ligatures w14:val="standardContextual"/>
              </w:rPr>
              <w:t xml:space="preserve"> </w:t>
            </w:r>
            <w:r>
              <w:rPr>
                <w:rFonts w:eastAsia="Calibri"/>
                <w:kern w:val="2"/>
                <w14:ligatures w14:val="standardContextual"/>
              </w:rPr>
              <w:t>care</w:t>
            </w:r>
            <w:r>
              <w:rPr>
                <w:rFonts w:eastAsia="Calibri"/>
                <w:spacing w:val="-14"/>
                <w:kern w:val="2"/>
                <w14:ligatures w14:val="standardContextual"/>
              </w:rPr>
              <w:t xml:space="preserve"> </w:t>
            </w:r>
            <w:r>
              <w:rPr>
                <w:rFonts w:eastAsia="Calibri"/>
                <w:kern w:val="2"/>
                <w14:ligatures w14:val="standardContextual"/>
              </w:rPr>
              <w:t xml:space="preserve">de </w:t>
            </w:r>
            <w:r>
              <w:rPr>
                <w:rFonts w:eastAsia="Calibri"/>
                <w:spacing w:val="-2"/>
                <w:kern w:val="2"/>
                <w14:ligatures w14:val="standardContextual"/>
              </w:rPr>
              <w:t xml:space="preserve">împădurit </w:t>
            </w:r>
            <w:r>
              <w:rPr>
                <w:rFonts w:eastAsia="Calibri"/>
                <w:spacing w:val="-4"/>
                <w:kern w:val="2"/>
                <w14:ligatures w14:val="standardContextual"/>
              </w:rPr>
              <w:t>(mp)</w:t>
            </w:r>
          </w:p>
        </w:tc>
        <w:tc>
          <w:tcPr>
            <w:tcW w:w="1004" w:type="dxa"/>
            <w:tcBorders>
              <w:top w:val="single" w:sz="6" w:space="0" w:color="000000"/>
              <w:left w:val="single" w:sz="6" w:space="0" w:color="000000"/>
              <w:bottom w:val="single" w:sz="6" w:space="0" w:color="000000"/>
              <w:right w:val="single" w:sz="6" w:space="0" w:color="000000"/>
            </w:tcBorders>
            <w:hideMark/>
          </w:tcPr>
          <w:p w14:paraId="0DA5E5B7" w14:textId="77777777" w:rsidR="0057653E" w:rsidRDefault="0057653E">
            <w:pPr>
              <w:pStyle w:val="TableParagraph"/>
              <w:spacing w:line="288" w:lineRule="auto"/>
              <w:ind w:left="92" w:right="86" w:hanging="3"/>
              <w:jc w:val="center"/>
              <w:rPr>
                <w:rFonts w:eastAsia="Calibri"/>
                <w:kern w:val="2"/>
                <w14:ligatures w14:val="standardContextual"/>
              </w:rPr>
            </w:pPr>
            <w:r>
              <w:rPr>
                <w:rFonts w:eastAsia="Calibri"/>
                <w:spacing w:val="-2"/>
                <w:kern w:val="2"/>
                <w14:ligatures w14:val="standardContextual"/>
              </w:rPr>
              <w:t>Formă relief (300-360</w:t>
            </w:r>
          </w:p>
          <w:p w14:paraId="306A4EDC" w14:textId="77777777" w:rsidR="0057653E" w:rsidRDefault="0057653E">
            <w:pPr>
              <w:pStyle w:val="TableParagraph"/>
              <w:spacing w:before="2" w:line="256" w:lineRule="auto"/>
              <w:ind w:left="4" w:right="1"/>
              <w:jc w:val="center"/>
              <w:rPr>
                <w:rFonts w:eastAsia="Calibri"/>
                <w:kern w:val="2"/>
                <w14:ligatures w14:val="standardContextual"/>
              </w:rPr>
            </w:pPr>
            <w:r>
              <w:rPr>
                <w:rFonts w:eastAsia="Calibri"/>
                <w:spacing w:val="-5"/>
                <w:kern w:val="2"/>
                <w14:ligatures w14:val="standardContextual"/>
              </w:rPr>
              <w:t>m)</w:t>
            </w:r>
          </w:p>
        </w:tc>
        <w:tc>
          <w:tcPr>
            <w:tcW w:w="1092" w:type="dxa"/>
            <w:tcBorders>
              <w:top w:val="single" w:sz="6" w:space="0" w:color="000000"/>
              <w:left w:val="single" w:sz="6" w:space="0" w:color="000000"/>
              <w:bottom w:val="single" w:sz="6" w:space="0" w:color="000000"/>
              <w:right w:val="single" w:sz="6" w:space="0" w:color="000000"/>
            </w:tcBorders>
          </w:tcPr>
          <w:p w14:paraId="79601C4B" w14:textId="77777777" w:rsidR="0057653E" w:rsidRDefault="0057653E">
            <w:pPr>
              <w:pStyle w:val="TableParagraph"/>
              <w:spacing w:before="52" w:line="256" w:lineRule="auto"/>
              <w:rPr>
                <w:rFonts w:eastAsia="Calibri"/>
                <w:kern w:val="2"/>
                <w14:ligatures w14:val="standardContextual"/>
              </w:rPr>
            </w:pPr>
          </w:p>
          <w:p w14:paraId="772A694C" w14:textId="77777777" w:rsidR="0057653E" w:rsidRDefault="0057653E">
            <w:pPr>
              <w:pStyle w:val="TableParagraph"/>
              <w:spacing w:line="288" w:lineRule="auto"/>
              <w:ind w:left="24" w:right="14" w:firstLine="88"/>
              <w:rPr>
                <w:rFonts w:eastAsia="Calibri"/>
                <w:kern w:val="2"/>
                <w14:ligatures w14:val="standardContextual"/>
              </w:rPr>
            </w:pPr>
            <w:r>
              <w:rPr>
                <w:rFonts w:eastAsia="Calibri"/>
                <w:spacing w:val="-2"/>
                <w:kern w:val="2"/>
                <w14:ligatures w14:val="standardContextual"/>
              </w:rPr>
              <w:t xml:space="preserve">Categorie </w:t>
            </w:r>
            <w:r>
              <w:rPr>
                <w:rFonts w:eastAsia="Calibri"/>
                <w:kern w:val="2"/>
                <w14:ligatures w14:val="standardContextual"/>
              </w:rPr>
              <w:t>de</w:t>
            </w:r>
            <w:r>
              <w:rPr>
                <w:rFonts w:eastAsia="Calibri"/>
                <w:spacing w:val="-14"/>
                <w:kern w:val="2"/>
                <w14:ligatures w14:val="standardContextual"/>
              </w:rPr>
              <w:t xml:space="preserve"> </w:t>
            </w:r>
            <w:r>
              <w:rPr>
                <w:rFonts w:eastAsia="Calibri"/>
                <w:kern w:val="2"/>
                <w14:ligatures w14:val="standardContextual"/>
              </w:rPr>
              <w:t>folosință</w:t>
            </w:r>
          </w:p>
        </w:tc>
        <w:tc>
          <w:tcPr>
            <w:tcW w:w="1241" w:type="dxa"/>
            <w:tcBorders>
              <w:top w:val="single" w:sz="6" w:space="0" w:color="000000"/>
              <w:left w:val="single" w:sz="6" w:space="0" w:color="000000"/>
              <w:bottom w:val="single" w:sz="6" w:space="0" w:color="000000"/>
              <w:right w:val="double" w:sz="4" w:space="0" w:color="000000"/>
            </w:tcBorders>
            <w:hideMark/>
          </w:tcPr>
          <w:p w14:paraId="311672C9" w14:textId="77777777" w:rsidR="0057653E" w:rsidRDefault="0057653E">
            <w:pPr>
              <w:pStyle w:val="TableParagraph"/>
              <w:spacing w:before="152" w:line="288" w:lineRule="auto"/>
              <w:ind w:left="39" w:right="28" w:hanging="5"/>
              <w:jc w:val="center"/>
              <w:rPr>
                <w:rFonts w:eastAsia="Calibri"/>
                <w:kern w:val="2"/>
                <w14:ligatures w14:val="standardContextual"/>
              </w:rPr>
            </w:pPr>
            <w:r>
              <w:rPr>
                <w:rFonts w:eastAsia="Calibri"/>
                <w:spacing w:val="-4"/>
                <w:kern w:val="2"/>
                <w14:ligatures w14:val="standardContextual"/>
              </w:rPr>
              <w:t xml:space="preserve">Trup </w:t>
            </w:r>
            <w:r>
              <w:rPr>
                <w:rFonts w:eastAsia="Calibri"/>
                <w:spacing w:val="-2"/>
                <w:kern w:val="2"/>
                <w14:ligatures w14:val="standardContextual"/>
              </w:rPr>
              <w:t>pădure/</w:t>
            </w:r>
            <w:proofErr w:type="spellStart"/>
            <w:r>
              <w:rPr>
                <w:rFonts w:eastAsia="Calibri"/>
                <w:spacing w:val="-2"/>
                <w:kern w:val="2"/>
                <w14:ligatures w14:val="standardContextual"/>
              </w:rPr>
              <w:t>perde</w:t>
            </w:r>
            <w:proofErr w:type="spellEnd"/>
            <w:r>
              <w:rPr>
                <w:rFonts w:eastAsia="Calibri"/>
                <w:spacing w:val="-2"/>
                <w:kern w:val="2"/>
                <w14:ligatures w14:val="standardContextual"/>
              </w:rPr>
              <w:t xml:space="preserve"> </w:t>
            </w:r>
            <w:r>
              <w:rPr>
                <w:rFonts w:eastAsia="Calibri"/>
                <w:kern w:val="2"/>
                <w14:ligatures w14:val="standardContextual"/>
              </w:rPr>
              <w:t>a forestieră</w:t>
            </w:r>
          </w:p>
        </w:tc>
      </w:tr>
      <w:tr w:rsidR="0057653E" w14:paraId="6A9C9F6F" w14:textId="77777777" w:rsidTr="0057653E">
        <w:trPr>
          <w:trHeight w:val="916"/>
        </w:trPr>
        <w:tc>
          <w:tcPr>
            <w:tcW w:w="1340" w:type="dxa"/>
            <w:tcBorders>
              <w:top w:val="single" w:sz="6" w:space="0" w:color="000000"/>
              <w:left w:val="double" w:sz="4" w:space="0" w:color="000000"/>
              <w:bottom w:val="single" w:sz="6" w:space="0" w:color="000000"/>
              <w:right w:val="single" w:sz="6" w:space="0" w:color="000000"/>
            </w:tcBorders>
          </w:tcPr>
          <w:p w14:paraId="01DCCC35" w14:textId="77777777" w:rsidR="0057653E" w:rsidRDefault="0057653E">
            <w:pPr>
              <w:pStyle w:val="TableParagraph"/>
              <w:spacing w:before="44" w:line="256" w:lineRule="auto"/>
              <w:rPr>
                <w:rFonts w:eastAsia="Calibri"/>
                <w:kern w:val="2"/>
                <w:sz w:val="24"/>
                <w14:ligatures w14:val="standardContextual"/>
              </w:rPr>
            </w:pPr>
            <w:bookmarkStart w:id="1" w:name="_Hlk204682323"/>
          </w:p>
          <w:p w14:paraId="0E92B5F1" w14:textId="77777777" w:rsidR="0057653E" w:rsidRDefault="0057653E">
            <w:pPr>
              <w:pStyle w:val="TableParagraph"/>
              <w:spacing w:line="256" w:lineRule="auto"/>
              <w:ind w:left="290"/>
              <w:rPr>
                <w:rFonts w:eastAsia="Calibri"/>
                <w:kern w:val="2"/>
                <w:sz w:val="24"/>
                <w14:ligatures w14:val="standardContextual"/>
              </w:rPr>
            </w:pPr>
            <w:proofErr w:type="spellStart"/>
            <w:r>
              <w:rPr>
                <w:rFonts w:eastAsia="Calibri"/>
                <w:spacing w:val="-2"/>
                <w:kern w:val="2"/>
                <w:sz w:val="24"/>
                <w14:ligatures w14:val="standardContextual"/>
              </w:rPr>
              <w:t>bozieni</w:t>
            </w:r>
            <w:proofErr w:type="spellEnd"/>
          </w:p>
        </w:tc>
        <w:tc>
          <w:tcPr>
            <w:tcW w:w="1181" w:type="dxa"/>
            <w:tcBorders>
              <w:top w:val="single" w:sz="6" w:space="0" w:color="000000"/>
              <w:left w:val="single" w:sz="6" w:space="0" w:color="000000"/>
              <w:bottom w:val="single" w:sz="6" w:space="0" w:color="000000"/>
              <w:right w:val="single" w:sz="6" w:space="0" w:color="000000"/>
            </w:tcBorders>
          </w:tcPr>
          <w:p w14:paraId="2D5AAA3B" w14:textId="77777777" w:rsidR="0057653E" w:rsidRDefault="0057653E">
            <w:pPr>
              <w:pStyle w:val="TableParagraph"/>
              <w:spacing w:before="54" w:line="256" w:lineRule="auto"/>
              <w:rPr>
                <w:rFonts w:eastAsia="Calibri"/>
                <w:kern w:val="2"/>
                <w14:ligatures w14:val="standardContextual"/>
              </w:rPr>
            </w:pPr>
          </w:p>
          <w:p w14:paraId="0A417573" w14:textId="77777777" w:rsidR="0057653E" w:rsidRDefault="0057653E">
            <w:pPr>
              <w:pStyle w:val="TableParagraph"/>
              <w:spacing w:before="1" w:line="256" w:lineRule="auto"/>
              <w:ind w:left="76"/>
              <w:rPr>
                <w:rFonts w:eastAsia="Calibri"/>
                <w:kern w:val="2"/>
                <w14:ligatures w14:val="standardContextual"/>
              </w:rPr>
            </w:pPr>
            <w:r>
              <w:rPr>
                <w:rFonts w:eastAsia="Calibri"/>
                <w:kern w:val="2"/>
                <w14:ligatures w14:val="standardContextual"/>
              </w:rPr>
              <w:t>Poligonul</w:t>
            </w:r>
            <w:r>
              <w:rPr>
                <w:rFonts w:eastAsia="Calibri"/>
                <w:spacing w:val="-4"/>
                <w:kern w:val="2"/>
                <w14:ligatures w14:val="standardContextual"/>
              </w:rPr>
              <w:t xml:space="preserve"> </w:t>
            </w:r>
            <w:r>
              <w:rPr>
                <w:rFonts w:eastAsia="Calibri"/>
                <w:spacing w:val="-10"/>
                <w:kern w:val="2"/>
                <w14:ligatures w14:val="standardContextual"/>
              </w:rPr>
              <w:t>3</w:t>
            </w:r>
          </w:p>
        </w:tc>
        <w:tc>
          <w:tcPr>
            <w:tcW w:w="2070" w:type="dxa"/>
            <w:tcBorders>
              <w:top w:val="single" w:sz="6" w:space="0" w:color="000000"/>
              <w:left w:val="single" w:sz="6" w:space="0" w:color="000000"/>
              <w:bottom w:val="single" w:sz="6" w:space="0" w:color="000000"/>
              <w:right w:val="single" w:sz="6" w:space="0" w:color="000000"/>
            </w:tcBorders>
            <w:hideMark/>
          </w:tcPr>
          <w:p w14:paraId="0C43725B" w14:textId="77777777" w:rsidR="0057653E" w:rsidRDefault="0057653E">
            <w:pPr>
              <w:pStyle w:val="TableParagraph"/>
              <w:spacing w:before="140" w:line="256" w:lineRule="auto"/>
              <w:ind w:left="32"/>
              <w:rPr>
                <w:rFonts w:eastAsia="Calibri"/>
                <w:kern w:val="2"/>
                <w:sz w:val="24"/>
                <w14:ligatures w14:val="standardContextual"/>
              </w:rPr>
            </w:pPr>
            <w:r>
              <w:rPr>
                <w:rFonts w:eastAsia="Calibri"/>
                <w:kern w:val="2"/>
                <w:sz w:val="24"/>
                <w14:ligatures w14:val="standardContextual"/>
              </w:rPr>
              <w:t>Tarla</w:t>
            </w:r>
            <w:r>
              <w:rPr>
                <w:rFonts w:eastAsia="Calibri"/>
                <w:spacing w:val="-4"/>
                <w:kern w:val="2"/>
                <w:sz w:val="24"/>
                <w14:ligatures w14:val="standardContextual"/>
              </w:rPr>
              <w:t xml:space="preserve"> </w:t>
            </w:r>
            <w:r>
              <w:rPr>
                <w:rFonts w:eastAsia="Calibri"/>
                <w:kern w:val="2"/>
                <w:sz w:val="24"/>
                <w14:ligatures w14:val="standardContextual"/>
              </w:rPr>
              <w:t>87,</w:t>
            </w:r>
            <w:r>
              <w:rPr>
                <w:rFonts w:eastAsia="Calibri"/>
                <w:spacing w:val="-1"/>
                <w:kern w:val="2"/>
                <w:sz w:val="24"/>
                <w14:ligatures w14:val="standardContextual"/>
              </w:rPr>
              <w:t xml:space="preserve"> </w:t>
            </w:r>
            <w:r>
              <w:rPr>
                <w:rFonts w:eastAsia="Calibri"/>
                <w:kern w:val="2"/>
                <w:sz w:val="24"/>
                <w14:ligatures w14:val="standardContextual"/>
              </w:rPr>
              <w:t>Parcela</w:t>
            </w:r>
            <w:r>
              <w:rPr>
                <w:rFonts w:eastAsia="Calibri"/>
                <w:spacing w:val="-1"/>
                <w:kern w:val="2"/>
                <w:sz w:val="24"/>
                <w14:ligatures w14:val="standardContextual"/>
              </w:rPr>
              <w:t xml:space="preserve"> </w:t>
            </w:r>
            <w:r>
              <w:rPr>
                <w:rFonts w:eastAsia="Calibri"/>
                <w:spacing w:val="-4"/>
                <w:kern w:val="2"/>
                <w:sz w:val="24"/>
                <w14:ligatures w14:val="standardContextual"/>
              </w:rPr>
              <w:t>956-957-973</w:t>
            </w:r>
          </w:p>
          <w:p w14:paraId="1286BBAB" w14:textId="77777777" w:rsidR="0057653E" w:rsidRDefault="0057653E">
            <w:pPr>
              <w:pStyle w:val="TableParagraph"/>
              <w:spacing w:before="57" w:line="256" w:lineRule="auto"/>
              <w:ind w:left="123"/>
              <w:rPr>
                <w:rFonts w:eastAsia="Calibri"/>
                <w:spacing w:val="-2"/>
                <w:kern w:val="2"/>
                <w14:ligatures w14:val="standardContextual"/>
              </w:rPr>
            </w:pPr>
            <w:r>
              <w:rPr>
                <w:rFonts w:eastAsia="Calibri"/>
                <w:spacing w:val="-2"/>
                <w:kern w:val="2"/>
                <w14:ligatures w14:val="standardContextual"/>
              </w:rPr>
              <w:t>CA/Nr.50592/</w:t>
            </w:r>
          </w:p>
        </w:tc>
        <w:tc>
          <w:tcPr>
            <w:tcW w:w="1083" w:type="dxa"/>
            <w:tcBorders>
              <w:top w:val="single" w:sz="6" w:space="0" w:color="000000"/>
              <w:left w:val="single" w:sz="6" w:space="0" w:color="000000"/>
              <w:bottom w:val="single" w:sz="6" w:space="0" w:color="000000"/>
              <w:right w:val="single" w:sz="6" w:space="0" w:color="000000"/>
            </w:tcBorders>
            <w:hideMark/>
          </w:tcPr>
          <w:p w14:paraId="55DA41D9" w14:textId="77777777" w:rsidR="0057653E" w:rsidRDefault="0057653E">
            <w:pPr>
              <w:pStyle w:val="TableParagraph"/>
              <w:spacing w:before="156" w:line="256" w:lineRule="auto"/>
              <w:ind w:left="4"/>
              <w:jc w:val="center"/>
              <w:rPr>
                <w:rFonts w:eastAsia="Calibri"/>
                <w:kern w:val="2"/>
                <w14:ligatures w14:val="standardContextual"/>
              </w:rPr>
            </w:pPr>
            <w:r>
              <w:rPr>
                <w:rFonts w:eastAsia="Calibri"/>
                <w:spacing w:val="-2"/>
                <w:kern w:val="2"/>
                <w14:ligatures w14:val="standardContextual"/>
              </w:rPr>
              <w:t>21500</w:t>
            </w:r>
          </w:p>
          <w:p w14:paraId="311CFA8C" w14:textId="77777777" w:rsidR="0057653E" w:rsidRDefault="0057653E">
            <w:pPr>
              <w:pStyle w:val="TableParagraph"/>
              <w:spacing w:before="50" w:line="256" w:lineRule="auto"/>
              <w:ind w:left="4" w:right="1"/>
              <w:jc w:val="center"/>
              <w:rPr>
                <w:rFonts w:eastAsia="Calibri"/>
                <w:kern w:val="2"/>
                <w14:ligatures w14:val="standardContextual"/>
              </w:rPr>
            </w:pPr>
            <w:r>
              <w:rPr>
                <w:rFonts w:eastAsia="Calibri"/>
                <w:kern w:val="2"/>
                <w14:ligatures w14:val="standardContextual"/>
              </w:rPr>
              <w:t>(21,5</w:t>
            </w:r>
            <w:r>
              <w:rPr>
                <w:rFonts w:eastAsia="Calibri"/>
                <w:spacing w:val="-5"/>
                <w:kern w:val="2"/>
                <w14:ligatures w14:val="standardContextual"/>
              </w:rPr>
              <w:t>ha)</w:t>
            </w:r>
          </w:p>
        </w:tc>
        <w:tc>
          <w:tcPr>
            <w:tcW w:w="1099" w:type="dxa"/>
            <w:tcBorders>
              <w:top w:val="single" w:sz="6" w:space="0" w:color="000000"/>
              <w:left w:val="single" w:sz="6" w:space="0" w:color="000000"/>
              <w:bottom w:val="single" w:sz="6" w:space="0" w:color="000000"/>
              <w:right w:val="single" w:sz="6" w:space="0" w:color="000000"/>
            </w:tcBorders>
            <w:hideMark/>
          </w:tcPr>
          <w:p w14:paraId="3FC4A919" w14:textId="77777777" w:rsidR="0057653E" w:rsidRDefault="0057653E">
            <w:pPr>
              <w:pStyle w:val="TableParagraph"/>
              <w:spacing w:before="156" w:line="256" w:lineRule="auto"/>
              <w:ind w:left="4"/>
              <w:jc w:val="center"/>
              <w:rPr>
                <w:rFonts w:eastAsia="Calibri"/>
                <w:kern w:val="2"/>
                <w14:ligatures w14:val="standardContextual"/>
              </w:rPr>
            </w:pPr>
            <w:r>
              <w:rPr>
                <w:rFonts w:eastAsia="Calibri"/>
                <w:spacing w:val="-2"/>
                <w:kern w:val="2"/>
                <w14:ligatures w14:val="standardContextual"/>
              </w:rPr>
              <w:t>21500</w:t>
            </w:r>
          </w:p>
          <w:p w14:paraId="7697EE8F" w14:textId="77777777" w:rsidR="0057653E" w:rsidRDefault="0057653E">
            <w:pPr>
              <w:pStyle w:val="TableParagraph"/>
              <w:spacing w:before="50" w:line="256" w:lineRule="auto"/>
              <w:ind w:left="7" w:right="2"/>
              <w:jc w:val="center"/>
              <w:rPr>
                <w:rFonts w:eastAsia="Calibri"/>
                <w:kern w:val="2"/>
                <w14:ligatures w14:val="standardContextual"/>
              </w:rPr>
            </w:pPr>
            <w:r>
              <w:rPr>
                <w:rFonts w:eastAsia="Calibri"/>
                <w:kern w:val="2"/>
                <w14:ligatures w14:val="standardContextual"/>
              </w:rPr>
              <w:t>(21,5</w:t>
            </w:r>
            <w:r>
              <w:rPr>
                <w:rFonts w:eastAsia="Calibri"/>
                <w:spacing w:val="-5"/>
                <w:kern w:val="2"/>
                <w14:ligatures w14:val="standardContextual"/>
              </w:rPr>
              <w:t>ha)</w:t>
            </w:r>
          </w:p>
        </w:tc>
        <w:tc>
          <w:tcPr>
            <w:tcW w:w="1004" w:type="dxa"/>
            <w:tcBorders>
              <w:top w:val="single" w:sz="6" w:space="0" w:color="000000"/>
              <w:left w:val="single" w:sz="6" w:space="0" w:color="000000"/>
              <w:bottom w:val="single" w:sz="6" w:space="0" w:color="000000"/>
              <w:right w:val="single" w:sz="6" w:space="0" w:color="000000"/>
            </w:tcBorders>
          </w:tcPr>
          <w:p w14:paraId="3DA7D2EB" w14:textId="77777777" w:rsidR="0057653E" w:rsidRDefault="0057653E">
            <w:pPr>
              <w:pStyle w:val="TableParagraph"/>
              <w:spacing w:before="54" w:line="256" w:lineRule="auto"/>
              <w:rPr>
                <w:rFonts w:eastAsia="Calibri"/>
                <w:kern w:val="2"/>
                <w14:ligatures w14:val="standardContextual"/>
              </w:rPr>
            </w:pPr>
          </w:p>
          <w:p w14:paraId="6A535BA8" w14:textId="77777777" w:rsidR="0057653E" w:rsidRDefault="0057653E">
            <w:pPr>
              <w:pStyle w:val="TableParagraph"/>
              <w:spacing w:before="1" w:line="256" w:lineRule="auto"/>
              <w:ind w:left="288"/>
              <w:rPr>
                <w:rFonts w:eastAsia="Calibri"/>
                <w:kern w:val="2"/>
                <w14:ligatures w14:val="standardContextual"/>
              </w:rPr>
            </w:pPr>
            <w:r>
              <w:rPr>
                <w:rFonts w:eastAsia="Calibri"/>
                <w:spacing w:val="-4"/>
                <w:kern w:val="2"/>
                <w14:ligatures w14:val="standardContextual"/>
              </w:rPr>
              <w:t>Câmpie</w:t>
            </w:r>
          </w:p>
        </w:tc>
        <w:tc>
          <w:tcPr>
            <w:tcW w:w="1092" w:type="dxa"/>
            <w:tcBorders>
              <w:top w:val="single" w:sz="6" w:space="0" w:color="000000"/>
              <w:left w:val="single" w:sz="6" w:space="0" w:color="000000"/>
              <w:bottom w:val="single" w:sz="6" w:space="0" w:color="000000"/>
              <w:right w:val="single" w:sz="6" w:space="0" w:color="000000"/>
            </w:tcBorders>
          </w:tcPr>
          <w:p w14:paraId="1AF03784" w14:textId="77777777" w:rsidR="0057653E" w:rsidRDefault="0057653E">
            <w:pPr>
              <w:pStyle w:val="TableParagraph"/>
              <w:spacing w:before="54" w:line="256" w:lineRule="auto"/>
              <w:rPr>
                <w:rFonts w:eastAsia="Calibri"/>
                <w:kern w:val="2"/>
                <w14:ligatures w14:val="standardContextual"/>
              </w:rPr>
            </w:pPr>
          </w:p>
          <w:p w14:paraId="0C8E839F" w14:textId="77777777" w:rsidR="0057653E" w:rsidRDefault="0057653E">
            <w:pPr>
              <w:pStyle w:val="TableParagraph"/>
              <w:spacing w:before="1" w:line="256" w:lineRule="auto"/>
              <w:ind w:left="259"/>
              <w:rPr>
                <w:rFonts w:eastAsia="Calibri"/>
                <w:kern w:val="2"/>
                <w14:ligatures w14:val="standardContextual"/>
              </w:rPr>
            </w:pPr>
            <w:r>
              <w:rPr>
                <w:rFonts w:eastAsia="Calibri"/>
                <w:spacing w:val="-2"/>
                <w:kern w:val="2"/>
                <w14:ligatures w14:val="standardContextual"/>
              </w:rPr>
              <w:t>Pășune</w:t>
            </w:r>
          </w:p>
        </w:tc>
        <w:tc>
          <w:tcPr>
            <w:tcW w:w="1241" w:type="dxa"/>
            <w:tcBorders>
              <w:top w:val="single" w:sz="6" w:space="0" w:color="000000"/>
              <w:left w:val="single" w:sz="6" w:space="0" w:color="000000"/>
              <w:bottom w:val="single" w:sz="6" w:space="0" w:color="000000"/>
              <w:right w:val="double" w:sz="4" w:space="0" w:color="000000"/>
            </w:tcBorders>
          </w:tcPr>
          <w:p w14:paraId="525C14DF" w14:textId="77777777" w:rsidR="0057653E" w:rsidRDefault="0057653E">
            <w:pPr>
              <w:pStyle w:val="TableParagraph"/>
              <w:spacing w:before="54" w:line="256" w:lineRule="auto"/>
              <w:rPr>
                <w:rFonts w:eastAsia="Calibri"/>
                <w:kern w:val="2"/>
                <w14:ligatures w14:val="standardContextual"/>
              </w:rPr>
            </w:pPr>
          </w:p>
          <w:p w14:paraId="31998C00" w14:textId="77777777" w:rsidR="0057653E" w:rsidRDefault="0057653E">
            <w:pPr>
              <w:pStyle w:val="TableParagraph"/>
              <w:spacing w:before="1" w:line="256" w:lineRule="auto"/>
              <w:ind w:left="8" w:right="4"/>
              <w:jc w:val="center"/>
              <w:rPr>
                <w:rFonts w:eastAsia="Calibri"/>
                <w:kern w:val="2"/>
                <w14:ligatures w14:val="standardContextual"/>
              </w:rPr>
            </w:pPr>
            <w:r>
              <w:rPr>
                <w:rFonts w:eastAsia="Calibri"/>
                <w:spacing w:val="-5"/>
                <w:kern w:val="2"/>
                <w14:ligatures w14:val="standardContextual"/>
              </w:rPr>
              <w:t>TP</w:t>
            </w:r>
          </w:p>
        </w:tc>
        <w:bookmarkEnd w:id="1"/>
      </w:tr>
      <w:tr w:rsidR="0057653E" w14:paraId="7762D460" w14:textId="77777777" w:rsidTr="0057653E">
        <w:trPr>
          <w:trHeight w:val="608"/>
        </w:trPr>
        <w:tc>
          <w:tcPr>
            <w:tcW w:w="4591" w:type="dxa"/>
            <w:gridSpan w:val="3"/>
            <w:tcBorders>
              <w:top w:val="single" w:sz="6" w:space="0" w:color="000000"/>
              <w:left w:val="double" w:sz="4" w:space="0" w:color="000000"/>
              <w:bottom w:val="double" w:sz="4" w:space="0" w:color="000000"/>
              <w:right w:val="single" w:sz="6" w:space="0" w:color="000000"/>
            </w:tcBorders>
            <w:hideMark/>
          </w:tcPr>
          <w:p w14:paraId="159D5173" w14:textId="77777777" w:rsidR="0057653E" w:rsidRDefault="0057653E">
            <w:pPr>
              <w:pStyle w:val="TableParagraph"/>
              <w:spacing w:before="154" w:line="256" w:lineRule="auto"/>
              <w:ind w:left="1331"/>
              <w:rPr>
                <w:rFonts w:eastAsia="Calibri"/>
                <w:b/>
                <w:kern w:val="2"/>
                <w14:ligatures w14:val="standardContextual"/>
              </w:rPr>
            </w:pPr>
            <w:r>
              <w:rPr>
                <w:rFonts w:eastAsia="Calibri"/>
                <w:b/>
                <w:kern w:val="2"/>
                <w14:ligatures w14:val="standardContextual"/>
              </w:rPr>
              <w:t>TOTAL</w:t>
            </w:r>
            <w:r>
              <w:rPr>
                <w:rFonts w:eastAsia="Calibri"/>
                <w:b/>
                <w:spacing w:val="-5"/>
                <w:kern w:val="2"/>
                <w14:ligatures w14:val="standardContextual"/>
              </w:rPr>
              <w:t xml:space="preserve"> </w:t>
            </w:r>
            <w:r>
              <w:rPr>
                <w:rFonts w:eastAsia="Calibri"/>
                <w:b/>
                <w:spacing w:val="-2"/>
                <w:kern w:val="2"/>
                <w14:ligatures w14:val="standardContextual"/>
              </w:rPr>
              <w:t>GENERAL</w:t>
            </w:r>
          </w:p>
        </w:tc>
        <w:tc>
          <w:tcPr>
            <w:tcW w:w="1083" w:type="dxa"/>
            <w:tcBorders>
              <w:top w:val="single" w:sz="6" w:space="0" w:color="000000"/>
              <w:left w:val="single" w:sz="6" w:space="0" w:color="000000"/>
              <w:bottom w:val="double" w:sz="4" w:space="0" w:color="000000"/>
              <w:right w:val="single" w:sz="6" w:space="0" w:color="000000"/>
            </w:tcBorders>
            <w:hideMark/>
          </w:tcPr>
          <w:p w14:paraId="4F4A6060" w14:textId="77777777" w:rsidR="0057653E" w:rsidRDefault="0057653E">
            <w:pPr>
              <w:pStyle w:val="TableParagraph"/>
              <w:spacing w:before="156" w:line="256" w:lineRule="auto"/>
              <w:ind w:left="4"/>
              <w:jc w:val="center"/>
              <w:rPr>
                <w:rFonts w:eastAsia="Calibri"/>
                <w:kern w:val="2"/>
                <w14:ligatures w14:val="standardContextual"/>
              </w:rPr>
            </w:pPr>
            <w:r>
              <w:rPr>
                <w:rFonts w:eastAsia="Calibri"/>
                <w:spacing w:val="-2"/>
                <w:kern w:val="2"/>
                <w14:ligatures w14:val="standardContextual"/>
              </w:rPr>
              <w:t>21500</w:t>
            </w:r>
          </w:p>
          <w:p w14:paraId="7360142B" w14:textId="77777777" w:rsidR="0057653E" w:rsidRDefault="0057653E">
            <w:pPr>
              <w:pStyle w:val="TableParagraph"/>
              <w:spacing w:before="49" w:line="256" w:lineRule="auto"/>
              <w:ind w:left="4" w:right="2"/>
              <w:jc w:val="center"/>
              <w:rPr>
                <w:rFonts w:eastAsia="Calibri"/>
                <w:kern w:val="2"/>
                <w14:ligatures w14:val="standardContextual"/>
              </w:rPr>
            </w:pPr>
            <w:r>
              <w:rPr>
                <w:rFonts w:eastAsia="Calibri"/>
                <w:kern w:val="2"/>
                <w14:ligatures w14:val="standardContextual"/>
              </w:rPr>
              <w:t>(21,5</w:t>
            </w:r>
            <w:r>
              <w:rPr>
                <w:rFonts w:eastAsia="Calibri"/>
                <w:spacing w:val="-5"/>
                <w:kern w:val="2"/>
                <w14:ligatures w14:val="standardContextual"/>
              </w:rPr>
              <w:t>ha)</w:t>
            </w:r>
          </w:p>
        </w:tc>
        <w:tc>
          <w:tcPr>
            <w:tcW w:w="1099" w:type="dxa"/>
            <w:tcBorders>
              <w:top w:val="single" w:sz="6" w:space="0" w:color="000000"/>
              <w:left w:val="single" w:sz="6" w:space="0" w:color="000000"/>
              <w:bottom w:val="double" w:sz="4" w:space="0" w:color="000000"/>
              <w:right w:val="single" w:sz="6" w:space="0" w:color="000000"/>
            </w:tcBorders>
            <w:hideMark/>
          </w:tcPr>
          <w:p w14:paraId="47F2B8E5" w14:textId="77777777" w:rsidR="0057653E" w:rsidRDefault="0057653E">
            <w:pPr>
              <w:pStyle w:val="TableParagraph"/>
              <w:spacing w:before="156" w:line="256" w:lineRule="auto"/>
              <w:ind w:left="4"/>
              <w:jc w:val="center"/>
              <w:rPr>
                <w:rFonts w:eastAsia="Calibri"/>
                <w:kern w:val="2"/>
                <w14:ligatures w14:val="standardContextual"/>
              </w:rPr>
            </w:pPr>
            <w:r>
              <w:rPr>
                <w:rFonts w:eastAsia="Calibri"/>
                <w:spacing w:val="-2"/>
                <w:kern w:val="2"/>
                <w14:ligatures w14:val="standardContextual"/>
              </w:rPr>
              <w:t>21500</w:t>
            </w:r>
          </w:p>
          <w:p w14:paraId="45AC0C06" w14:textId="77777777" w:rsidR="0057653E" w:rsidRDefault="0057653E">
            <w:pPr>
              <w:pStyle w:val="TableParagraph"/>
              <w:spacing w:before="49" w:line="256" w:lineRule="auto"/>
              <w:ind w:left="7" w:right="2"/>
              <w:jc w:val="center"/>
              <w:rPr>
                <w:rFonts w:eastAsia="Calibri"/>
                <w:kern w:val="2"/>
                <w14:ligatures w14:val="standardContextual"/>
              </w:rPr>
            </w:pPr>
            <w:r>
              <w:rPr>
                <w:rFonts w:eastAsia="Calibri"/>
                <w:kern w:val="2"/>
                <w14:ligatures w14:val="standardContextual"/>
              </w:rPr>
              <w:t>(21,5</w:t>
            </w:r>
            <w:r>
              <w:rPr>
                <w:rFonts w:eastAsia="Calibri"/>
                <w:spacing w:val="-5"/>
                <w:kern w:val="2"/>
                <w14:ligatures w14:val="standardContextual"/>
              </w:rPr>
              <w:t>ha)</w:t>
            </w:r>
          </w:p>
        </w:tc>
        <w:tc>
          <w:tcPr>
            <w:tcW w:w="1004" w:type="dxa"/>
            <w:tcBorders>
              <w:top w:val="single" w:sz="6" w:space="0" w:color="000000"/>
              <w:left w:val="single" w:sz="6" w:space="0" w:color="000000"/>
              <w:bottom w:val="double" w:sz="4" w:space="0" w:color="000000"/>
              <w:right w:val="single" w:sz="6" w:space="0" w:color="000000"/>
            </w:tcBorders>
          </w:tcPr>
          <w:p w14:paraId="74560C0E" w14:textId="77777777" w:rsidR="0057653E" w:rsidRDefault="0057653E">
            <w:pPr>
              <w:pStyle w:val="TableParagraph"/>
              <w:spacing w:line="256" w:lineRule="auto"/>
              <w:rPr>
                <w:rFonts w:eastAsia="Calibri"/>
                <w:kern w:val="2"/>
                <w14:ligatures w14:val="standardContextual"/>
              </w:rPr>
            </w:pPr>
          </w:p>
        </w:tc>
        <w:tc>
          <w:tcPr>
            <w:tcW w:w="1092" w:type="dxa"/>
            <w:tcBorders>
              <w:top w:val="single" w:sz="6" w:space="0" w:color="000000"/>
              <w:left w:val="single" w:sz="6" w:space="0" w:color="000000"/>
              <w:bottom w:val="double" w:sz="4" w:space="0" w:color="000000"/>
              <w:right w:val="single" w:sz="6" w:space="0" w:color="000000"/>
            </w:tcBorders>
          </w:tcPr>
          <w:p w14:paraId="24197909" w14:textId="77777777" w:rsidR="0057653E" w:rsidRDefault="0057653E">
            <w:pPr>
              <w:pStyle w:val="TableParagraph"/>
              <w:spacing w:line="256" w:lineRule="auto"/>
              <w:rPr>
                <w:rFonts w:eastAsia="Calibri"/>
                <w:kern w:val="2"/>
                <w14:ligatures w14:val="standardContextual"/>
              </w:rPr>
            </w:pPr>
          </w:p>
        </w:tc>
        <w:tc>
          <w:tcPr>
            <w:tcW w:w="1241" w:type="dxa"/>
            <w:tcBorders>
              <w:top w:val="single" w:sz="6" w:space="0" w:color="000000"/>
              <w:left w:val="single" w:sz="6" w:space="0" w:color="000000"/>
              <w:bottom w:val="double" w:sz="4" w:space="0" w:color="000000"/>
              <w:right w:val="double" w:sz="4" w:space="0" w:color="000000"/>
            </w:tcBorders>
          </w:tcPr>
          <w:p w14:paraId="0045232B" w14:textId="77777777" w:rsidR="0057653E" w:rsidRDefault="0057653E">
            <w:pPr>
              <w:pStyle w:val="TableParagraph"/>
              <w:spacing w:line="256" w:lineRule="auto"/>
              <w:rPr>
                <w:rFonts w:eastAsia="Calibri"/>
                <w:kern w:val="2"/>
                <w14:ligatures w14:val="standardContextual"/>
              </w:rPr>
            </w:pPr>
          </w:p>
        </w:tc>
      </w:tr>
    </w:tbl>
    <w:p w14:paraId="257A6A14" w14:textId="77777777" w:rsidR="0057653E" w:rsidRDefault="0057653E" w:rsidP="0057653E">
      <w:pPr>
        <w:jc w:val="both"/>
        <w:rPr>
          <w:sz w:val="26"/>
          <w:szCs w:val="26"/>
          <w:lang w:val="ro-RO"/>
        </w:rPr>
      </w:pPr>
    </w:p>
    <w:p w14:paraId="64444539" w14:textId="77777777" w:rsidR="0057653E" w:rsidRDefault="0057653E" w:rsidP="0057653E">
      <w:pPr>
        <w:jc w:val="both"/>
        <w:rPr>
          <w:sz w:val="26"/>
          <w:szCs w:val="26"/>
          <w:lang w:val="ro-RO"/>
        </w:rPr>
      </w:pPr>
    </w:p>
    <w:p w14:paraId="2A20923F" w14:textId="77777777" w:rsidR="0057653E" w:rsidRDefault="0057653E" w:rsidP="0057653E">
      <w:pPr>
        <w:jc w:val="both"/>
        <w:rPr>
          <w:sz w:val="26"/>
          <w:szCs w:val="26"/>
          <w:lang w:val="ro-RO"/>
        </w:rPr>
      </w:pPr>
    </w:p>
    <w:p w14:paraId="3E973C00" w14:textId="77777777" w:rsidR="0057653E" w:rsidRDefault="0057653E" w:rsidP="0057653E">
      <w:pPr>
        <w:jc w:val="both"/>
        <w:rPr>
          <w:sz w:val="26"/>
          <w:szCs w:val="26"/>
          <w:lang w:val="ro-RO"/>
        </w:rPr>
      </w:pPr>
    </w:p>
    <w:p w14:paraId="4AE59FEB" w14:textId="77777777" w:rsidR="0057653E" w:rsidRDefault="0057653E" w:rsidP="0057653E">
      <w:pPr>
        <w:jc w:val="both"/>
        <w:rPr>
          <w:sz w:val="26"/>
          <w:szCs w:val="26"/>
          <w:lang w:val="ro-RO"/>
        </w:rPr>
      </w:pPr>
    </w:p>
    <w:p w14:paraId="6634E4FE" w14:textId="77777777" w:rsidR="0057653E" w:rsidRDefault="0057653E" w:rsidP="0057653E">
      <w:pPr>
        <w:jc w:val="both"/>
        <w:rPr>
          <w:sz w:val="26"/>
          <w:szCs w:val="26"/>
          <w:lang w:val="ro-RO"/>
        </w:rPr>
      </w:pPr>
    </w:p>
    <w:p w14:paraId="1641D053" w14:textId="77777777" w:rsidR="0057653E" w:rsidRDefault="0057653E" w:rsidP="0057653E">
      <w:pPr>
        <w:jc w:val="both"/>
        <w:rPr>
          <w:sz w:val="26"/>
          <w:szCs w:val="26"/>
          <w:lang w:val="ro-RO"/>
        </w:rPr>
      </w:pPr>
    </w:p>
    <w:p w14:paraId="75E1B0C7" w14:textId="77777777" w:rsidR="0057653E" w:rsidRDefault="0057653E" w:rsidP="0057653E">
      <w:pPr>
        <w:jc w:val="both"/>
        <w:rPr>
          <w:sz w:val="26"/>
          <w:szCs w:val="26"/>
          <w:lang w:val="ro-RO"/>
        </w:rPr>
      </w:pPr>
    </w:p>
    <w:p w14:paraId="6E47BE12" w14:textId="77777777" w:rsidR="0057653E" w:rsidRDefault="0057653E" w:rsidP="0057653E">
      <w:pPr>
        <w:jc w:val="both"/>
        <w:rPr>
          <w:sz w:val="26"/>
          <w:szCs w:val="26"/>
          <w:lang w:val="ro-RO"/>
        </w:rPr>
      </w:pPr>
    </w:p>
    <w:p w14:paraId="5153BB70" w14:textId="77777777" w:rsidR="0057653E" w:rsidRDefault="0057653E" w:rsidP="0057653E">
      <w:pPr>
        <w:jc w:val="both"/>
        <w:rPr>
          <w:sz w:val="26"/>
          <w:szCs w:val="26"/>
          <w:lang w:val="ro-RO"/>
        </w:rPr>
      </w:pPr>
    </w:p>
    <w:p w14:paraId="144A9E1E" w14:textId="77777777" w:rsidR="0057653E" w:rsidRDefault="0057653E" w:rsidP="0057653E">
      <w:pPr>
        <w:jc w:val="both"/>
        <w:rPr>
          <w:sz w:val="26"/>
          <w:szCs w:val="26"/>
          <w:lang w:val="ro-RO"/>
        </w:rPr>
      </w:pPr>
    </w:p>
    <w:p w14:paraId="0DA0A3FE" w14:textId="77777777" w:rsidR="0057653E" w:rsidRDefault="0057653E" w:rsidP="0057653E">
      <w:pPr>
        <w:jc w:val="both"/>
        <w:rPr>
          <w:sz w:val="26"/>
          <w:szCs w:val="26"/>
          <w:lang w:val="ro-RO"/>
        </w:rPr>
      </w:pPr>
    </w:p>
    <w:p w14:paraId="66BFF880" w14:textId="77777777" w:rsidR="0057653E" w:rsidRDefault="0057653E" w:rsidP="0057653E">
      <w:pPr>
        <w:jc w:val="both"/>
        <w:rPr>
          <w:sz w:val="26"/>
          <w:szCs w:val="26"/>
          <w:lang w:val="ro-RO"/>
        </w:rPr>
      </w:pPr>
    </w:p>
    <w:p w14:paraId="6DAD2D4D" w14:textId="77777777" w:rsidR="0057653E" w:rsidRDefault="0057653E" w:rsidP="0057653E">
      <w:pPr>
        <w:jc w:val="both"/>
        <w:rPr>
          <w:sz w:val="26"/>
          <w:szCs w:val="26"/>
          <w:lang w:val="ro-RO"/>
        </w:rPr>
      </w:pPr>
    </w:p>
    <w:p w14:paraId="27AFC4E8" w14:textId="77777777" w:rsidR="0057653E" w:rsidRDefault="0057653E" w:rsidP="0057653E">
      <w:pPr>
        <w:jc w:val="both"/>
        <w:rPr>
          <w:sz w:val="26"/>
          <w:szCs w:val="26"/>
          <w:lang w:val="ro-RO"/>
        </w:rPr>
      </w:pPr>
    </w:p>
    <w:p w14:paraId="1D21BB58" w14:textId="77777777" w:rsidR="0057653E" w:rsidRDefault="0057653E" w:rsidP="0057653E">
      <w:pPr>
        <w:jc w:val="both"/>
        <w:rPr>
          <w:sz w:val="26"/>
          <w:szCs w:val="26"/>
          <w:lang w:val="ro-RO"/>
        </w:rPr>
      </w:pPr>
    </w:p>
    <w:p w14:paraId="321CE840" w14:textId="77777777" w:rsidR="0057653E" w:rsidRDefault="0057653E" w:rsidP="0057653E">
      <w:pPr>
        <w:jc w:val="both"/>
        <w:rPr>
          <w:sz w:val="26"/>
          <w:szCs w:val="26"/>
          <w:lang w:val="ro-RO"/>
        </w:rPr>
      </w:pPr>
    </w:p>
    <w:p w14:paraId="1A06AB74" w14:textId="77777777" w:rsidR="0057653E" w:rsidRDefault="0057653E" w:rsidP="0057653E">
      <w:pPr>
        <w:jc w:val="both"/>
        <w:rPr>
          <w:sz w:val="26"/>
          <w:szCs w:val="26"/>
          <w:lang w:val="ro-RO"/>
        </w:rPr>
      </w:pPr>
    </w:p>
    <w:p w14:paraId="0CEC5091" w14:textId="77777777" w:rsidR="0057653E" w:rsidRDefault="0057653E" w:rsidP="0057653E">
      <w:pPr>
        <w:jc w:val="both"/>
        <w:rPr>
          <w:sz w:val="26"/>
          <w:szCs w:val="26"/>
          <w:lang w:val="ro-RO"/>
        </w:rPr>
      </w:pPr>
    </w:p>
    <w:p w14:paraId="60DB92D4" w14:textId="77777777" w:rsidR="0057653E" w:rsidRDefault="0057653E" w:rsidP="0057653E">
      <w:pPr>
        <w:jc w:val="both"/>
        <w:rPr>
          <w:sz w:val="26"/>
          <w:szCs w:val="26"/>
          <w:lang w:val="ro-RO"/>
        </w:rPr>
      </w:pPr>
    </w:p>
    <w:p w14:paraId="629CCC25" w14:textId="77777777" w:rsidR="0057653E" w:rsidRDefault="0057653E" w:rsidP="0057653E">
      <w:pPr>
        <w:jc w:val="both"/>
        <w:rPr>
          <w:sz w:val="26"/>
          <w:szCs w:val="26"/>
          <w:lang w:val="ro-RO"/>
        </w:rPr>
      </w:pPr>
    </w:p>
    <w:p w14:paraId="34508E52" w14:textId="77777777" w:rsidR="0057653E" w:rsidRDefault="0057653E" w:rsidP="0057653E">
      <w:pPr>
        <w:jc w:val="both"/>
        <w:rPr>
          <w:sz w:val="26"/>
          <w:szCs w:val="26"/>
          <w:lang w:val="ro-RO"/>
        </w:rPr>
      </w:pPr>
    </w:p>
    <w:p w14:paraId="1170A254" w14:textId="77777777" w:rsidR="0057653E" w:rsidRDefault="0057653E" w:rsidP="0057653E">
      <w:pPr>
        <w:jc w:val="both"/>
        <w:rPr>
          <w:sz w:val="26"/>
          <w:szCs w:val="26"/>
          <w:lang w:val="ro-RO"/>
        </w:rPr>
      </w:pPr>
    </w:p>
    <w:p w14:paraId="29102F62" w14:textId="77777777" w:rsidR="0057653E" w:rsidRDefault="0057653E" w:rsidP="0057653E">
      <w:pPr>
        <w:jc w:val="both"/>
        <w:rPr>
          <w:sz w:val="26"/>
          <w:szCs w:val="26"/>
          <w:lang w:val="ro-RO"/>
        </w:rPr>
      </w:pPr>
    </w:p>
    <w:p w14:paraId="6CF68549" w14:textId="77777777" w:rsidR="0057653E" w:rsidRDefault="0057653E" w:rsidP="0057653E">
      <w:pPr>
        <w:jc w:val="both"/>
        <w:rPr>
          <w:sz w:val="26"/>
          <w:szCs w:val="26"/>
          <w:lang w:val="ro-RO"/>
        </w:rPr>
      </w:pPr>
    </w:p>
    <w:p w14:paraId="486434AF" w14:textId="77777777" w:rsidR="0057653E" w:rsidRDefault="0057653E" w:rsidP="0057653E">
      <w:pPr>
        <w:jc w:val="both"/>
        <w:rPr>
          <w:sz w:val="26"/>
          <w:szCs w:val="26"/>
          <w:lang w:val="ro-RO"/>
        </w:rPr>
      </w:pPr>
    </w:p>
    <w:p w14:paraId="4745FE75" w14:textId="77777777" w:rsidR="0057653E" w:rsidRDefault="0057653E" w:rsidP="0057653E">
      <w:pPr>
        <w:jc w:val="both"/>
        <w:rPr>
          <w:sz w:val="26"/>
          <w:szCs w:val="26"/>
          <w:lang w:val="ro-RO"/>
        </w:rPr>
      </w:pPr>
    </w:p>
    <w:p w14:paraId="633FA305" w14:textId="77777777" w:rsidR="0057653E" w:rsidRDefault="0057653E" w:rsidP="0057653E">
      <w:pPr>
        <w:jc w:val="both"/>
        <w:rPr>
          <w:sz w:val="26"/>
          <w:szCs w:val="26"/>
          <w:lang w:val="ro-RO"/>
        </w:rPr>
      </w:pPr>
    </w:p>
    <w:p w14:paraId="1B5DF2D3" w14:textId="77777777" w:rsidR="0057653E" w:rsidRDefault="0057653E" w:rsidP="0057653E">
      <w:pPr>
        <w:jc w:val="both"/>
        <w:rPr>
          <w:sz w:val="26"/>
          <w:szCs w:val="26"/>
          <w:lang w:val="ro-RO"/>
        </w:rPr>
      </w:pPr>
    </w:p>
    <w:p w14:paraId="7E3953BA" w14:textId="77777777" w:rsidR="0057653E" w:rsidRDefault="0057653E" w:rsidP="0057653E">
      <w:pPr>
        <w:jc w:val="both"/>
        <w:rPr>
          <w:sz w:val="26"/>
          <w:szCs w:val="26"/>
          <w:lang w:val="ro-RO"/>
        </w:rPr>
      </w:pPr>
    </w:p>
    <w:p w14:paraId="784E06EB" w14:textId="77777777" w:rsidR="0057653E" w:rsidRDefault="0057653E" w:rsidP="0057653E">
      <w:pPr>
        <w:jc w:val="both"/>
        <w:rPr>
          <w:sz w:val="26"/>
          <w:szCs w:val="26"/>
          <w:lang w:val="ro-RO"/>
        </w:rPr>
      </w:pPr>
    </w:p>
    <w:p w14:paraId="646C6B6A" w14:textId="77777777" w:rsidR="0057653E" w:rsidRDefault="0057653E" w:rsidP="0057653E">
      <w:pPr>
        <w:jc w:val="both"/>
        <w:rPr>
          <w:sz w:val="26"/>
          <w:szCs w:val="26"/>
          <w:lang w:val="ro-RO"/>
        </w:rPr>
      </w:pPr>
    </w:p>
    <w:p w14:paraId="2E61C010" w14:textId="77777777" w:rsidR="0057653E" w:rsidRDefault="0057653E" w:rsidP="0057653E">
      <w:pPr>
        <w:jc w:val="both"/>
        <w:rPr>
          <w:sz w:val="26"/>
          <w:szCs w:val="26"/>
          <w:lang w:val="ro-RO"/>
        </w:rPr>
      </w:pPr>
    </w:p>
    <w:p w14:paraId="7711F7A2" w14:textId="77777777" w:rsidR="0057653E" w:rsidRDefault="0057653E" w:rsidP="0057653E">
      <w:pPr>
        <w:pStyle w:val="Titlu"/>
        <w:rPr>
          <w:sz w:val="24"/>
          <w:szCs w:val="24"/>
          <w:u w:val="single"/>
        </w:rPr>
      </w:pPr>
      <w:r>
        <w:rPr>
          <w:rFonts w:ascii="Times New Roman" w:hAnsi="Times New Roman"/>
          <w:sz w:val="24"/>
          <w:szCs w:val="24"/>
        </w:rPr>
        <w:t>ROMÂNIA</w:t>
      </w:r>
    </w:p>
    <w:p w14:paraId="0755E92E" w14:textId="77777777" w:rsidR="0057653E" w:rsidRDefault="0057653E" w:rsidP="0057653E">
      <w:pPr>
        <w:pStyle w:val="Titlu"/>
        <w:rPr>
          <w:rFonts w:ascii="Times New Roman" w:hAnsi="Times New Roman"/>
          <w:sz w:val="24"/>
          <w:szCs w:val="24"/>
        </w:rPr>
      </w:pPr>
      <w:r>
        <w:rPr>
          <w:rFonts w:ascii="Times New Roman" w:hAnsi="Times New Roman"/>
          <w:sz w:val="24"/>
          <w:szCs w:val="24"/>
        </w:rPr>
        <w:t>JUDEŢUL NEAMŢ</w:t>
      </w:r>
    </w:p>
    <w:p w14:paraId="05DF4FC6" w14:textId="77777777" w:rsidR="0057653E" w:rsidRDefault="0057653E" w:rsidP="0057653E">
      <w:pPr>
        <w:pStyle w:val="Titlu"/>
        <w:rPr>
          <w:rFonts w:ascii="Times New Roman" w:hAnsi="Times New Roman"/>
          <w:sz w:val="24"/>
          <w:szCs w:val="24"/>
        </w:rPr>
      </w:pPr>
      <w:r>
        <w:rPr>
          <w:rFonts w:ascii="Times New Roman" w:hAnsi="Times New Roman"/>
          <w:sz w:val="24"/>
          <w:szCs w:val="24"/>
        </w:rPr>
        <w:t>COMUNA BOZIENI</w:t>
      </w:r>
    </w:p>
    <w:p w14:paraId="63040C09" w14:textId="77777777" w:rsidR="0057653E" w:rsidRDefault="0057653E" w:rsidP="0057653E">
      <w:pPr>
        <w:jc w:val="center"/>
        <w:rPr>
          <w:b/>
          <w:sz w:val="26"/>
          <w:szCs w:val="26"/>
          <w:lang w:val="ro-RO"/>
        </w:rPr>
      </w:pPr>
    </w:p>
    <w:p w14:paraId="2D4E9C72" w14:textId="77777777" w:rsidR="0057653E" w:rsidRDefault="0057653E" w:rsidP="0057653E">
      <w:pPr>
        <w:jc w:val="center"/>
        <w:rPr>
          <w:b/>
          <w:sz w:val="26"/>
          <w:szCs w:val="26"/>
          <w:lang w:val="ro-RO"/>
        </w:rPr>
      </w:pPr>
    </w:p>
    <w:p w14:paraId="3BD49FD3" w14:textId="77777777" w:rsidR="0057653E" w:rsidRDefault="0057653E" w:rsidP="0057653E">
      <w:pPr>
        <w:jc w:val="center"/>
        <w:rPr>
          <w:b/>
          <w:sz w:val="26"/>
          <w:szCs w:val="26"/>
          <w:lang w:val="ro-RO"/>
        </w:rPr>
      </w:pPr>
      <w:r>
        <w:rPr>
          <w:b/>
          <w:sz w:val="26"/>
          <w:szCs w:val="26"/>
          <w:lang w:val="ro-RO"/>
        </w:rPr>
        <w:t>REFERAT DE APROBARE</w:t>
      </w:r>
    </w:p>
    <w:p w14:paraId="67043665" w14:textId="77777777" w:rsidR="0057653E" w:rsidRDefault="0057653E" w:rsidP="0057653E">
      <w:pPr>
        <w:jc w:val="center"/>
        <w:rPr>
          <w:b/>
          <w:sz w:val="26"/>
          <w:szCs w:val="26"/>
          <w:lang w:val="ro-RO"/>
        </w:rPr>
      </w:pPr>
      <w:r>
        <w:rPr>
          <w:b/>
          <w:sz w:val="26"/>
          <w:szCs w:val="26"/>
          <w:lang w:val="ro-RO"/>
        </w:rPr>
        <w:t xml:space="preserve">la proiectul de hotărâre </w:t>
      </w:r>
      <w:r>
        <w:rPr>
          <w:b/>
          <w:bCs/>
          <w:sz w:val="26"/>
          <w:szCs w:val="26"/>
          <w:lang w:val="ro-RO" w:eastAsia="ro-RO"/>
        </w:rPr>
        <w:t>privind aprobarea participării Comunei Bozieni la programul Planul național de redresare și reziliență – Componenta 10 – fondul local, PNRR/2022/C2/I.1.A – Componenta 2: Păduri și protecția biodiversității, Investiția 1 - Campania națională de împădurire și reîmpădurire, inclusiv păduri urbane</w:t>
      </w:r>
    </w:p>
    <w:p w14:paraId="27A7AB3E" w14:textId="77777777" w:rsidR="0057653E" w:rsidRDefault="0057653E" w:rsidP="0057653E">
      <w:pPr>
        <w:tabs>
          <w:tab w:val="left" w:pos="0"/>
        </w:tabs>
        <w:jc w:val="both"/>
        <w:rPr>
          <w:sz w:val="26"/>
          <w:szCs w:val="26"/>
          <w:lang w:val="ro-RO"/>
        </w:rPr>
      </w:pPr>
    </w:p>
    <w:p w14:paraId="6661283D" w14:textId="77777777" w:rsidR="0057653E" w:rsidRDefault="0057653E" w:rsidP="0057653E">
      <w:pPr>
        <w:spacing w:line="276" w:lineRule="auto"/>
        <w:jc w:val="both"/>
        <w:rPr>
          <w:sz w:val="26"/>
          <w:szCs w:val="26"/>
          <w:lang w:val="ro-RO"/>
        </w:rPr>
      </w:pPr>
      <w:r>
        <w:rPr>
          <w:sz w:val="26"/>
          <w:szCs w:val="26"/>
          <w:lang w:val="ro-RO"/>
        </w:rPr>
        <w:tab/>
        <w:t xml:space="preserve">În conformitate cu prevederile </w:t>
      </w:r>
      <w:proofErr w:type="spellStart"/>
      <w:r>
        <w:rPr>
          <w:sz w:val="26"/>
          <w:szCs w:val="26"/>
          <w:lang w:val="ro-RO"/>
        </w:rPr>
        <w:t>Ordonanţei</w:t>
      </w:r>
      <w:proofErr w:type="spellEnd"/>
      <w:r>
        <w:rPr>
          <w:sz w:val="26"/>
          <w:szCs w:val="26"/>
          <w:lang w:val="ro-RO"/>
        </w:rPr>
        <w:t xml:space="preserve"> de </w:t>
      </w:r>
      <w:proofErr w:type="spellStart"/>
      <w:r>
        <w:rPr>
          <w:sz w:val="26"/>
          <w:szCs w:val="26"/>
          <w:lang w:val="ro-RO"/>
        </w:rPr>
        <w:t>urgenţă</w:t>
      </w:r>
      <w:proofErr w:type="spellEnd"/>
      <w:r>
        <w:rPr>
          <w:sz w:val="26"/>
          <w:szCs w:val="26"/>
          <w:lang w:val="ro-RO"/>
        </w:rPr>
        <w:t xml:space="preserve"> a Guvernului nr. 57/2019 privind Codul administrativ, cu modificările </w:t>
      </w:r>
      <w:proofErr w:type="spellStart"/>
      <w:r>
        <w:rPr>
          <w:sz w:val="26"/>
          <w:szCs w:val="26"/>
          <w:lang w:val="ro-RO"/>
        </w:rPr>
        <w:t>şi</w:t>
      </w:r>
      <w:proofErr w:type="spellEnd"/>
      <w:r>
        <w:rPr>
          <w:sz w:val="26"/>
          <w:szCs w:val="26"/>
          <w:lang w:val="ro-RO"/>
        </w:rPr>
        <w:t xml:space="preserve"> completările ulterioare, a fost </w:t>
      </w:r>
      <w:proofErr w:type="spellStart"/>
      <w:r>
        <w:rPr>
          <w:sz w:val="26"/>
          <w:szCs w:val="26"/>
          <w:lang w:val="ro-RO"/>
        </w:rPr>
        <w:t>iniţiat</w:t>
      </w:r>
      <w:proofErr w:type="spellEnd"/>
      <w:r>
        <w:rPr>
          <w:sz w:val="26"/>
          <w:szCs w:val="26"/>
          <w:lang w:val="ro-RO"/>
        </w:rPr>
        <w:t xml:space="preserve"> proiectul de hotărâre cu titlul de mai sus.</w:t>
      </w:r>
    </w:p>
    <w:p w14:paraId="38518746" w14:textId="77777777" w:rsidR="0057653E" w:rsidRDefault="0057653E" w:rsidP="0057653E">
      <w:pPr>
        <w:spacing w:line="276" w:lineRule="auto"/>
        <w:jc w:val="both"/>
        <w:rPr>
          <w:sz w:val="26"/>
          <w:szCs w:val="26"/>
          <w:lang w:val="ro-RO"/>
        </w:rPr>
      </w:pPr>
      <w:r>
        <w:rPr>
          <w:rFonts w:eastAsia="Arial Unicode MS"/>
          <w:sz w:val="26"/>
          <w:szCs w:val="26"/>
          <w:lang w:val="ro-RO"/>
        </w:rPr>
        <w:lastRenderedPageBreak/>
        <w:tab/>
        <w:t xml:space="preserve">Proiectul are drept scop </w:t>
      </w:r>
      <w:r>
        <w:rPr>
          <w:sz w:val="26"/>
          <w:szCs w:val="26"/>
          <w:lang w:val="ro-RO" w:eastAsia="ro-RO"/>
        </w:rPr>
        <w:t>aprobarea participării Comunei Bozieni la programul Planul național de redresare și reziliență – Componenta 10 – fondul local, PNRR/2022/C2/I.1.A – Componenta 2: Păduri și protecția biodiversității, Investiția 1 - Campania națională de împădurire și reîmpădurire, inclusiv păduri urbane</w:t>
      </w:r>
      <w:r>
        <w:rPr>
          <w:sz w:val="26"/>
          <w:szCs w:val="26"/>
          <w:lang w:val="ro-RO"/>
        </w:rPr>
        <w:t>.</w:t>
      </w:r>
    </w:p>
    <w:p w14:paraId="2ABF5D7A" w14:textId="77777777" w:rsidR="0057653E" w:rsidRDefault="0057653E" w:rsidP="0057653E">
      <w:pPr>
        <w:spacing w:line="276" w:lineRule="auto"/>
        <w:ind w:firstLine="720"/>
        <w:jc w:val="both"/>
        <w:rPr>
          <w:sz w:val="26"/>
          <w:szCs w:val="26"/>
          <w:lang w:val="ro-RO"/>
        </w:rPr>
      </w:pPr>
      <w:r>
        <w:rPr>
          <w:sz w:val="26"/>
          <w:szCs w:val="26"/>
          <w:lang w:val="ro-RO"/>
        </w:rPr>
        <w:t xml:space="preserve">Lucrările de ameliorare a terenurilor prin împădurire au ca scop elaborarea unei strategii de protejare a solului </w:t>
      </w:r>
      <w:proofErr w:type="spellStart"/>
      <w:r>
        <w:rPr>
          <w:sz w:val="26"/>
          <w:szCs w:val="26"/>
          <w:lang w:val="ro-RO"/>
        </w:rPr>
        <w:t>şi</w:t>
      </w:r>
      <w:proofErr w:type="spellEnd"/>
      <w:r>
        <w:rPr>
          <w:sz w:val="26"/>
          <w:szCs w:val="26"/>
          <w:lang w:val="ro-RO"/>
        </w:rPr>
        <w:t xml:space="preserve"> refacerea echilibrului </w:t>
      </w:r>
      <w:proofErr w:type="spellStart"/>
      <w:r>
        <w:rPr>
          <w:sz w:val="26"/>
          <w:szCs w:val="26"/>
          <w:lang w:val="ro-RO"/>
        </w:rPr>
        <w:t>şi</w:t>
      </w:r>
      <w:proofErr w:type="spellEnd"/>
      <w:r>
        <w:rPr>
          <w:sz w:val="26"/>
          <w:szCs w:val="26"/>
          <w:lang w:val="ro-RO"/>
        </w:rPr>
        <w:t xml:space="preserve"> </w:t>
      </w:r>
      <w:proofErr w:type="spellStart"/>
      <w:r>
        <w:rPr>
          <w:sz w:val="26"/>
          <w:szCs w:val="26"/>
          <w:lang w:val="ro-RO"/>
        </w:rPr>
        <w:t>condiţiilor</w:t>
      </w:r>
      <w:proofErr w:type="spellEnd"/>
      <w:r>
        <w:rPr>
          <w:sz w:val="26"/>
          <w:szCs w:val="26"/>
          <w:lang w:val="ro-RO"/>
        </w:rPr>
        <w:t xml:space="preserve"> de mediu </w:t>
      </w:r>
      <w:proofErr w:type="spellStart"/>
      <w:r>
        <w:rPr>
          <w:sz w:val="26"/>
          <w:szCs w:val="26"/>
          <w:lang w:val="ro-RO"/>
        </w:rPr>
        <w:t>şi</w:t>
      </w:r>
      <w:proofErr w:type="spellEnd"/>
      <w:r>
        <w:rPr>
          <w:sz w:val="26"/>
          <w:szCs w:val="26"/>
          <w:lang w:val="ro-RO"/>
        </w:rPr>
        <w:t xml:space="preserve"> transformarea acestui teren în </w:t>
      </w:r>
      <w:proofErr w:type="spellStart"/>
      <w:r>
        <w:rPr>
          <w:sz w:val="26"/>
          <w:szCs w:val="26"/>
          <w:lang w:val="ro-RO"/>
        </w:rPr>
        <w:t>suprafaţă</w:t>
      </w:r>
      <w:proofErr w:type="spellEnd"/>
      <w:r>
        <w:rPr>
          <w:sz w:val="26"/>
          <w:szCs w:val="26"/>
          <w:lang w:val="ro-RO"/>
        </w:rPr>
        <w:t xml:space="preserve"> verde.</w:t>
      </w:r>
    </w:p>
    <w:p w14:paraId="0A71CB05" w14:textId="77777777" w:rsidR="0057653E" w:rsidRDefault="0057653E" w:rsidP="0057653E">
      <w:pPr>
        <w:spacing w:line="276" w:lineRule="auto"/>
        <w:ind w:firstLine="720"/>
        <w:jc w:val="both"/>
        <w:rPr>
          <w:sz w:val="26"/>
          <w:szCs w:val="26"/>
          <w:lang w:val="ro-RO"/>
        </w:rPr>
      </w:pPr>
      <w:r>
        <w:rPr>
          <w:sz w:val="26"/>
          <w:szCs w:val="26"/>
          <w:lang w:val="ro-RO"/>
        </w:rPr>
        <w:t xml:space="preserve">Ca obiective de </w:t>
      </w:r>
      <w:proofErr w:type="spellStart"/>
      <w:r>
        <w:rPr>
          <w:sz w:val="26"/>
          <w:szCs w:val="26"/>
          <w:lang w:val="ro-RO"/>
        </w:rPr>
        <w:t>protecţie</w:t>
      </w:r>
      <w:proofErr w:type="spellEnd"/>
      <w:r>
        <w:rPr>
          <w:sz w:val="26"/>
          <w:szCs w:val="26"/>
          <w:lang w:val="ro-RO"/>
        </w:rPr>
        <w:t xml:space="preserve"> a mediului </w:t>
      </w:r>
      <w:proofErr w:type="spellStart"/>
      <w:r>
        <w:rPr>
          <w:sz w:val="26"/>
          <w:szCs w:val="26"/>
          <w:lang w:val="ro-RO"/>
        </w:rPr>
        <w:t>menţionăm</w:t>
      </w:r>
      <w:proofErr w:type="spellEnd"/>
      <w:r>
        <w:rPr>
          <w:sz w:val="26"/>
          <w:szCs w:val="26"/>
          <w:lang w:val="ro-RO"/>
        </w:rPr>
        <w:t xml:space="preserve"> </w:t>
      </w:r>
      <w:proofErr w:type="spellStart"/>
      <w:r>
        <w:rPr>
          <w:sz w:val="26"/>
          <w:szCs w:val="26"/>
          <w:lang w:val="ro-RO"/>
        </w:rPr>
        <w:t>îmbunătăţirea</w:t>
      </w:r>
      <w:proofErr w:type="spellEnd"/>
      <w:r>
        <w:rPr>
          <w:sz w:val="26"/>
          <w:szCs w:val="26"/>
          <w:lang w:val="ro-RO"/>
        </w:rPr>
        <w:t xml:space="preserve"> </w:t>
      </w:r>
      <w:proofErr w:type="spellStart"/>
      <w:r>
        <w:rPr>
          <w:sz w:val="26"/>
          <w:szCs w:val="26"/>
          <w:lang w:val="ro-RO"/>
        </w:rPr>
        <w:t>calităţii</w:t>
      </w:r>
      <w:proofErr w:type="spellEnd"/>
      <w:r>
        <w:rPr>
          <w:sz w:val="26"/>
          <w:szCs w:val="26"/>
          <w:lang w:val="ro-RO"/>
        </w:rPr>
        <w:t xml:space="preserve"> aerului, </w:t>
      </w:r>
      <w:proofErr w:type="spellStart"/>
      <w:r>
        <w:rPr>
          <w:sz w:val="26"/>
          <w:szCs w:val="26"/>
          <w:lang w:val="ro-RO"/>
        </w:rPr>
        <w:t>îmbunătăţirea</w:t>
      </w:r>
      <w:proofErr w:type="spellEnd"/>
      <w:r>
        <w:rPr>
          <w:sz w:val="26"/>
          <w:szCs w:val="26"/>
          <w:lang w:val="ro-RO"/>
        </w:rPr>
        <w:t xml:space="preserve"> </w:t>
      </w:r>
      <w:proofErr w:type="spellStart"/>
      <w:r>
        <w:rPr>
          <w:sz w:val="26"/>
          <w:szCs w:val="26"/>
          <w:lang w:val="ro-RO"/>
        </w:rPr>
        <w:t>şi</w:t>
      </w:r>
      <w:proofErr w:type="spellEnd"/>
      <w:r>
        <w:rPr>
          <w:sz w:val="26"/>
          <w:szCs w:val="26"/>
          <w:lang w:val="ro-RO"/>
        </w:rPr>
        <w:t xml:space="preserve"> refacerea </w:t>
      </w:r>
      <w:proofErr w:type="spellStart"/>
      <w:r>
        <w:rPr>
          <w:sz w:val="26"/>
          <w:szCs w:val="26"/>
          <w:lang w:val="ro-RO"/>
        </w:rPr>
        <w:t>calităţii</w:t>
      </w:r>
      <w:proofErr w:type="spellEnd"/>
      <w:r>
        <w:rPr>
          <w:sz w:val="26"/>
          <w:szCs w:val="26"/>
          <w:lang w:val="ro-RO"/>
        </w:rPr>
        <w:t xml:space="preserve"> solului, refacerea echilibrului hidrologic, combaterea schimbărilor climatice, </w:t>
      </w:r>
      <w:proofErr w:type="spellStart"/>
      <w:r>
        <w:rPr>
          <w:sz w:val="26"/>
          <w:szCs w:val="26"/>
          <w:lang w:val="ro-RO"/>
        </w:rPr>
        <w:t>îmbunătăţirea</w:t>
      </w:r>
      <w:proofErr w:type="spellEnd"/>
      <w:r>
        <w:rPr>
          <w:sz w:val="26"/>
          <w:szCs w:val="26"/>
          <w:lang w:val="ro-RO"/>
        </w:rPr>
        <w:t xml:space="preserve"> aspectului peisagistic, precum </w:t>
      </w:r>
      <w:proofErr w:type="spellStart"/>
      <w:r>
        <w:rPr>
          <w:sz w:val="26"/>
          <w:szCs w:val="26"/>
          <w:lang w:val="ro-RO"/>
        </w:rPr>
        <w:t>şi</w:t>
      </w:r>
      <w:proofErr w:type="spellEnd"/>
      <w:r>
        <w:rPr>
          <w:sz w:val="26"/>
          <w:szCs w:val="26"/>
          <w:lang w:val="ro-RO"/>
        </w:rPr>
        <w:t xml:space="preserve"> asigurarea standardelor de sănătate a </w:t>
      </w:r>
      <w:proofErr w:type="spellStart"/>
      <w:r>
        <w:rPr>
          <w:sz w:val="26"/>
          <w:szCs w:val="26"/>
          <w:lang w:val="ro-RO"/>
        </w:rPr>
        <w:t>populaţiei</w:t>
      </w:r>
      <w:proofErr w:type="spellEnd"/>
      <w:r>
        <w:rPr>
          <w:sz w:val="26"/>
          <w:szCs w:val="26"/>
          <w:lang w:val="ro-RO"/>
        </w:rPr>
        <w:t>.</w:t>
      </w:r>
    </w:p>
    <w:p w14:paraId="4A862D0C" w14:textId="77777777" w:rsidR="0057653E" w:rsidRDefault="0057653E" w:rsidP="0057653E">
      <w:pPr>
        <w:pStyle w:val="TableParagraph"/>
        <w:spacing w:before="156"/>
        <w:ind w:left="4"/>
        <w:jc w:val="both"/>
        <w:rPr>
          <w:rFonts w:eastAsia="Calibri"/>
        </w:rPr>
      </w:pPr>
      <w:r>
        <w:rPr>
          <w:sz w:val="26"/>
          <w:szCs w:val="26"/>
        </w:rPr>
        <w:t xml:space="preserve">Terenul de împădurit se află situat pe raza UAT Bozieni, județul Neamț și are o suprafață totală de </w:t>
      </w:r>
      <w:r>
        <w:rPr>
          <w:rFonts w:eastAsia="Calibri"/>
        </w:rPr>
        <w:t>21,5</w:t>
      </w:r>
      <w:r>
        <w:rPr>
          <w:rFonts w:eastAsia="Calibri"/>
          <w:spacing w:val="-5"/>
        </w:rPr>
        <w:t xml:space="preserve"> </w:t>
      </w:r>
      <w:r>
        <w:rPr>
          <w:sz w:val="26"/>
          <w:szCs w:val="26"/>
        </w:rPr>
        <w:t>ha, format dintr-un singur poligon (un trup), fiind identificat în anexa la hotărâre.</w:t>
      </w:r>
    </w:p>
    <w:p w14:paraId="187B01F9" w14:textId="77777777" w:rsidR="0057653E" w:rsidRDefault="0057653E" w:rsidP="0057653E">
      <w:pPr>
        <w:spacing w:line="276" w:lineRule="auto"/>
        <w:jc w:val="both"/>
        <w:rPr>
          <w:sz w:val="26"/>
          <w:szCs w:val="26"/>
          <w:lang w:val="ro-RO"/>
        </w:rPr>
      </w:pPr>
      <w:r>
        <w:rPr>
          <w:sz w:val="26"/>
          <w:szCs w:val="26"/>
          <w:lang w:val="ro-RO"/>
        </w:rPr>
        <w:tab/>
        <w:t xml:space="preserve">Având în vedere cele expuse </w:t>
      </w:r>
      <w:proofErr w:type="spellStart"/>
      <w:r>
        <w:rPr>
          <w:sz w:val="26"/>
          <w:szCs w:val="26"/>
          <w:lang w:val="ro-RO"/>
        </w:rPr>
        <w:t>şi</w:t>
      </w:r>
      <w:proofErr w:type="spellEnd"/>
      <w:r>
        <w:rPr>
          <w:sz w:val="26"/>
          <w:szCs w:val="26"/>
          <w:lang w:val="ro-RO"/>
        </w:rPr>
        <w:t xml:space="preserve"> </w:t>
      </w:r>
      <w:proofErr w:type="spellStart"/>
      <w:r>
        <w:rPr>
          <w:sz w:val="26"/>
          <w:szCs w:val="26"/>
          <w:lang w:val="ro-RO"/>
        </w:rPr>
        <w:t>ţinând</w:t>
      </w:r>
      <w:proofErr w:type="spellEnd"/>
      <w:r>
        <w:rPr>
          <w:sz w:val="26"/>
          <w:szCs w:val="26"/>
          <w:lang w:val="ro-RO"/>
        </w:rPr>
        <w:t xml:space="preserve"> cont de faptul ca aprobarea proiectului de hotărâre  intră în </w:t>
      </w:r>
      <w:proofErr w:type="spellStart"/>
      <w:r>
        <w:rPr>
          <w:sz w:val="26"/>
          <w:szCs w:val="26"/>
          <w:lang w:val="ro-RO"/>
        </w:rPr>
        <w:t>competenţa</w:t>
      </w:r>
      <w:proofErr w:type="spellEnd"/>
      <w:r>
        <w:rPr>
          <w:sz w:val="26"/>
          <w:szCs w:val="26"/>
          <w:lang w:val="ro-RO"/>
        </w:rPr>
        <w:t xml:space="preserve"> consiliului local, ca autoritate deliberativă a </w:t>
      </w:r>
      <w:proofErr w:type="spellStart"/>
      <w:r>
        <w:rPr>
          <w:sz w:val="26"/>
          <w:szCs w:val="26"/>
          <w:lang w:val="ro-RO"/>
        </w:rPr>
        <w:t>administraţiei</w:t>
      </w:r>
      <w:proofErr w:type="spellEnd"/>
      <w:r>
        <w:rPr>
          <w:sz w:val="26"/>
          <w:szCs w:val="26"/>
          <w:lang w:val="ro-RO"/>
        </w:rPr>
        <w:t xml:space="preserve"> publice locale, am </w:t>
      </w:r>
      <w:proofErr w:type="spellStart"/>
      <w:r>
        <w:rPr>
          <w:sz w:val="26"/>
          <w:szCs w:val="26"/>
          <w:lang w:val="ro-RO"/>
        </w:rPr>
        <w:t>iniţiat</w:t>
      </w:r>
      <w:proofErr w:type="spellEnd"/>
      <w:r>
        <w:rPr>
          <w:sz w:val="26"/>
          <w:szCs w:val="26"/>
          <w:lang w:val="ro-RO"/>
        </w:rPr>
        <w:t xml:space="preserve"> acest proiect de hotărâre, pe care vă rog să-l </w:t>
      </w:r>
      <w:proofErr w:type="spellStart"/>
      <w:r>
        <w:rPr>
          <w:sz w:val="26"/>
          <w:szCs w:val="26"/>
          <w:lang w:val="ro-RO"/>
        </w:rPr>
        <w:t>adoptaţi</w:t>
      </w:r>
      <w:proofErr w:type="spellEnd"/>
      <w:r>
        <w:rPr>
          <w:sz w:val="26"/>
          <w:szCs w:val="26"/>
          <w:lang w:val="ro-RO"/>
        </w:rPr>
        <w:t xml:space="preserve"> în forma redactată.</w:t>
      </w:r>
    </w:p>
    <w:p w14:paraId="4207746A" w14:textId="77777777" w:rsidR="0057653E" w:rsidRDefault="0057653E" w:rsidP="0057653E">
      <w:pPr>
        <w:spacing w:line="276" w:lineRule="auto"/>
        <w:jc w:val="both"/>
        <w:rPr>
          <w:sz w:val="26"/>
          <w:szCs w:val="26"/>
          <w:lang w:val="ro-RO"/>
        </w:rPr>
      </w:pPr>
    </w:p>
    <w:p w14:paraId="3309E0DF" w14:textId="77777777" w:rsidR="0057653E" w:rsidRDefault="0057653E" w:rsidP="0057653E">
      <w:pPr>
        <w:jc w:val="center"/>
        <w:rPr>
          <w:b/>
          <w:sz w:val="26"/>
          <w:szCs w:val="26"/>
          <w:lang w:val="ro-RO"/>
        </w:rPr>
      </w:pPr>
      <w:r>
        <w:rPr>
          <w:b/>
          <w:sz w:val="26"/>
          <w:szCs w:val="26"/>
          <w:lang w:val="ro-RO"/>
        </w:rPr>
        <w:t>Primar</w:t>
      </w:r>
    </w:p>
    <w:p w14:paraId="1D04A71A" w14:textId="77777777" w:rsidR="0057653E" w:rsidRDefault="0057653E" w:rsidP="0057653E">
      <w:pPr>
        <w:jc w:val="center"/>
        <w:rPr>
          <w:b/>
          <w:sz w:val="26"/>
          <w:szCs w:val="26"/>
          <w:lang w:val="ro-RO"/>
        </w:rPr>
      </w:pPr>
      <w:proofErr w:type="spellStart"/>
      <w:r>
        <w:rPr>
          <w:b/>
          <w:sz w:val="26"/>
          <w:szCs w:val="26"/>
          <w:lang w:val="ro-RO"/>
        </w:rPr>
        <w:t>Arghiropol</w:t>
      </w:r>
      <w:proofErr w:type="spellEnd"/>
      <w:r>
        <w:rPr>
          <w:b/>
          <w:sz w:val="26"/>
          <w:szCs w:val="26"/>
          <w:lang w:val="ro-RO"/>
        </w:rPr>
        <w:t xml:space="preserve"> -</w:t>
      </w:r>
      <w:proofErr w:type="spellStart"/>
      <w:r>
        <w:rPr>
          <w:b/>
          <w:sz w:val="26"/>
          <w:szCs w:val="26"/>
          <w:lang w:val="ro-RO"/>
        </w:rPr>
        <w:t>Danut</w:t>
      </w:r>
      <w:proofErr w:type="spellEnd"/>
      <w:r>
        <w:rPr>
          <w:b/>
          <w:sz w:val="26"/>
          <w:szCs w:val="26"/>
          <w:lang w:val="ro-RO"/>
        </w:rPr>
        <w:t xml:space="preserve"> </w:t>
      </w:r>
      <w:proofErr w:type="spellStart"/>
      <w:r>
        <w:rPr>
          <w:b/>
          <w:sz w:val="26"/>
          <w:szCs w:val="26"/>
          <w:lang w:val="ro-RO"/>
        </w:rPr>
        <w:t>Arghiropol</w:t>
      </w:r>
      <w:proofErr w:type="spellEnd"/>
    </w:p>
    <w:p w14:paraId="568B4CFC" w14:textId="77777777" w:rsidR="0057653E" w:rsidRDefault="0057653E" w:rsidP="0057653E">
      <w:pPr>
        <w:tabs>
          <w:tab w:val="left" w:pos="0"/>
        </w:tabs>
        <w:jc w:val="both"/>
        <w:rPr>
          <w:sz w:val="26"/>
          <w:szCs w:val="26"/>
          <w:lang w:val="ro-RO"/>
        </w:rPr>
      </w:pPr>
    </w:p>
    <w:p w14:paraId="391556C2" w14:textId="77777777" w:rsidR="0057653E" w:rsidRDefault="0057653E" w:rsidP="0057653E">
      <w:pPr>
        <w:tabs>
          <w:tab w:val="left" w:pos="0"/>
        </w:tabs>
        <w:jc w:val="both"/>
        <w:rPr>
          <w:sz w:val="26"/>
          <w:szCs w:val="26"/>
          <w:lang w:val="ro-RO"/>
        </w:rPr>
      </w:pPr>
    </w:p>
    <w:p w14:paraId="02AE29F2" w14:textId="77777777" w:rsidR="0057653E" w:rsidRDefault="0057653E" w:rsidP="0057653E">
      <w:pPr>
        <w:tabs>
          <w:tab w:val="left" w:pos="0"/>
        </w:tabs>
        <w:jc w:val="both"/>
        <w:rPr>
          <w:sz w:val="26"/>
          <w:szCs w:val="26"/>
          <w:lang w:val="ro-RO"/>
        </w:rPr>
      </w:pPr>
    </w:p>
    <w:p w14:paraId="6E8BD7BE" w14:textId="77777777" w:rsidR="0057653E" w:rsidRDefault="0057653E" w:rsidP="0057653E">
      <w:pPr>
        <w:tabs>
          <w:tab w:val="left" w:pos="0"/>
        </w:tabs>
        <w:jc w:val="both"/>
        <w:rPr>
          <w:sz w:val="26"/>
          <w:szCs w:val="26"/>
          <w:lang w:val="ro-RO"/>
        </w:rPr>
      </w:pPr>
    </w:p>
    <w:p w14:paraId="05E08206" w14:textId="77777777" w:rsidR="0057653E" w:rsidRDefault="0057653E" w:rsidP="0057653E">
      <w:pPr>
        <w:tabs>
          <w:tab w:val="left" w:pos="0"/>
        </w:tabs>
        <w:jc w:val="both"/>
        <w:rPr>
          <w:sz w:val="26"/>
          <w:szCs w:val="26"/>
          <w:lang w:val="ro-RO"/>
        </w:rPr>
      </w:pPr>
    </w:p>
    <w:p w14:paraId="10E8DD40" w14:textId="77777777" w:rsidR="0057653E" w:rsidRDefault="0057653E" w:rsidP="0057653E">
      <w:pPr>
        <w:tabs>
          <w:tab w:val="left" w:pos="0"/>
        </w:tabs>
        <w:jc w:val="both"/>
        <w:rPr>
          <w:sz w:val="26"/>
          <w:szCs w:val="26"/>
          <w:lang w:val="ro-RO"/>
        </w:rPr>
      </w:pPr>
    </w:p>
    <w:p w14:paraId="507C9526" w14:textId="77777777" w:rsidR="0057653E" w:rsidRDefault="0057653E" w:rsidP="0057653E">
      <w:pPr>
        <w:tabs>
          <w:tab w:val="left" w:pos="0"/>
        </w:tabs>
        <w:jc w:val="both"/>
        <w:rPr>
          <w:sz w:val="26"/>
          <w:szCs w:val="26"/>
          <w:lang w:val="ro-RO"/>
        </w:rPr>
      </w:pPr>
    </w:p>
    <w:p w14:paraId="5672B5C9" w14:textId="77777777" w:rsidR="0057653E" w:rsidRDefault="0057653E" w:rsidP="0057653E">
      <w:pPr>
        <w:tabs>
          <w:tab w:val="left" w:pos="0"/>
        </w:tabs>
        <w:jc w:val="both"/>
        <w:rPr>
          <w:sz w:val="26"/>
          <w:szCs w:val="26"/>
          <w:lang w:val="ro-RO"/>
        </w:rPr>
      </w:pPr>
    </w:p>
    <w:p w14:paraId="09B4B7D7" w14:textId="77777777" w:rsidR="0057653E" w:rsidRDefault="0057653E" w:rsidP="0057653E">
      <w:pPr>
        <w:tabs>
          <w:tab w:val="left" w:pos="0"/>
        </w:tabs>
        <w:jc w:val="both"/>
        <w:rPr>
          <w:sz w:val="26"/>
          <w:szCs w:val="26"/>
          <w:lang w:val="ro-RO"/>
        </w:rPr>
      </w:pPr>
    </w:p>
    <w:p w14:paraId="74FD6215" w14:textId="77777777" w:rsidR="0057653E" w:rsidRDefault="0057653E" w:rsidP="0057653E">
      <w:pPr>
        <w:tabs>
          <w:tab w:val="left" w:pos="0"/>
        </w:tabs>
        <w:jc w:val="both"/>
        <w:rPr>
          <w:sz w:val="26"/>
          <w:szCs w:val="26"/>
          <w:lang w:val="ro-RO"/>
        </w:rPr>
      </w:pPr>
    </w:p>
    <w:p w14:paraId="37A8BB90" w14:textId="77777777" w:rsidR="0057653E" w:rsidRDefault="0057653E" w:rsidP="0057653E">
      <w:pPr>
        <w:tabs>
          <w:tab w:val="left" w:pos="0"/>
        </w:tabs>
        <w:jc w:val="both"/>
        <w:rPr>
          <w:sz w:val="26"/>
          <w:szCs w:val="26"/>
          <w:lang w:val="ro-RO"/>
        </w:rPr>
      </w:pPr>
    </w:p>
    <w:p w14:paraId="5F304792" w14:textId="77777777" w:rsidR="0057653E" w:rsidRDefault="0057653E" w:rsidP="0057653E">
      <w:pPr>
        <w:tabs>
          <w:tab w:val="left" w:pos="0"/>
        </w:tabs>
        <w:jc w:val="both"/>
        <w:rPr>
          <w:sz w:val="26"/>
          <w:szCs w:val="26"/>
          <w:lang w:val="ro-RO"/>
        </w:rPr>
      </w:pPr>
    </w:p>
    <w:p w14:paraId="5A369816" w14:textId="77777777" w:rsidR="0057653E" w:rsidRDefault="0057653E" w:rsidP="0057653E">
      <w:pPr>
        <w:tabs>
          <w:tab w:val="left" w:pos="0"/>
        </w:tabs>
        <w:jc w:val="both"/>
        <w:rPr>
          <w:sz w:val="26"/>
          <w:szCs w:val="26"/>
          <w:lang w:val="ro-RO"/>
        </w:rPr>
      </w:pPr>
    </w:p>
    <w:p w14:paraId="7B755AFB" w14:textId="77777777" w:rsidR="0057653E" w:rsidRDefault="0057653E" w:rsidP="0057653E">
      <w:pPr>
        <w:pStyle w:val="Titlu"/>
        <w:rPr>
          <w:sz w:val="24"/>
          <w:szCs w:val="24"/>
          <w:u w:val="single"/>
        </w:rPr>
      </w:pPr>
      <w:r>
        <w:rPr>
          <w:rFonts w:ascii="Times New Roman" w:hAnsi="Times New Roman"/>
          <w:sz w:val="24"/>
          <w:szCs w:val="24"/>
        </w:rPr>
        <w:t>ROMÂNIA</w:t>
      </w:r>
    </w:p>
    <w:p w14:paraId="60304AF7" w14:textId="77777777" w:rsidR="0057653E" w:rsidRDefault="0057653E" w:rsidP="0057653E">
      <w:pPr>
        <w:pStyle w:val="Titlu"/>
        <w:rPr>
          <w:rFonts w:ascii="Times New Roman" w:hAnsi="Times New Roman"/>
          <w:sz w:val="24"/>
          <w:szCs w:val="24"/>
        </w:rPr>
      </w:pPr>
      <w:r>
        <w:rPr>
          <w:rFonts w:ascii="Times New Roman" w:hAnsi="Times New Roman"/>
          <w:sz w:val="24"/>
          <w:szCs w:val="24"/>
        </w:rPr>
        <w:t>JUDEŢUL NEAMŢ</w:t>
      </w:r>
    </w:p>
    <w:p w14:paraId="37B8C245" w14:textId="77777777" w:rsidR="0057653E" w:rsidRDefault="0057653E" w:rsidP="0057653E">
      <w:pPr>
        <w:pStyle w:val="Titlu"/>
        <w:rPr>
          <w:rFonts w:ascii="Times New Roman" w:hAnsi="Times New Roman"/>
          <w:sz w:val="24"/>
          <w:szCs w:val="24"/>
        </w:rPr>
      </w:pPr>
      <w:r>
        <w:rPr>
          <w:rFonts w:ascii="Times New Roman" w:hAnsi="Times New Roman"/>
          <w:sz w:val="24"/>
          <w:szCs w:val="24"/>
        </w:rPr>
        <w:t>COMUNA BOZIENI</w:t>
      </w:r>
    </w:p>
    <w:p w14:paraId="4601910E" w14:textId="77777777" w:rsidR="0057653E" w:rsidRDefault="0057653E" w:rsidP="0057653E">
      <w:pPr>
        <w:jc w:val="center"/>
        <w:rPr>
          <w:b/>
          <w:sz w:val="26"/>
          <w:szCs w:val="26"/>
          <w:lang w:val="ro-RO"/>
        </w:rPr>
      </w:pPr>
    </w:p>
    <w:p w14:paraId="4526A492" w14:textId="77777777" w:rsidR="0057653E" w:rsidRDefault="0057653E" w:rsidP="0057653E">
      <w:pPr>
        <w:jc w:val="center"/>
        <w:rPr>
          <w:b/>
          <w:sz w:val="26"/>
          <w:szCs w:val="26"/>
          <w:lang w:val="ro-RO"/>
        </w:rPr>
      </w:pPr>
    </w:p>
    <w:p w14:paraId="768450C0" w14:textId="77777777" w:rsidR="0057653E" w:rsidRDefault="0057653E" w:rsidP="0057653E">
      <w:pPr>
        <w:jc w:val="center"/>
        <w:rPr>
          <w:b/>
          <w:sz w:val="26"/>
          <w:szCs w:val="26"/>
          <w:lang w:val="ro-RO"/>
        </w:rPr>
      </w:pPr>
      <w:r>
        <w:rPr>
          <w:b/>
          <w:sz w:val="26"/>
          <w:szCs w:val="26"/>
          <w:lang w:val="ro-RO"/>
        </w:rPr>
        <w:t>RAPORT DE SPECIALITATE</w:t>
      </w:r>
    </w:p>
    <w:p w14:paraId="4D1ABC2D" w14:textId="77777777" w:rsidR="0057653E" w:rsidRDefault="0057653E" w:rsidP="0057653E">
      <w:pPr>
        <w:jc w:val="center"/>
        <w:rPr>
          <w:b/>
          <w:sz w:val="26"/>
          <w:szCs w:val="26"/>
          <w:lang w:val="ro-RO"/>
        </w:rPr>
      </w:pPr>
      <w:r>
        <w:rPr>
          <w:b/>
          <w:bCs/>
          <w:sz w:val="26"/>
          <w:szCs w:val="26"/>
          <w:lang w:val="ro-RO"/>
        </w:rPr>
        <w:lastRenderedPageBreak/>
        <w:t xml:space="preserve">la proiectul de hotărâre </w:t>
      </w:r>
      <w:r>
        <w:rPr>
          <w:b/>
          <w:bCs/>
          <w:sz w:val="26"/>
          <w:szCs w:val="26"/>
          <w:lang w:val="ro-RO" w:eastAsia="ro-RO"/>
        </w:rPr>
        <w:t>privind aprobarea participării Comunei Bozieni la programul Planul național de redresare și reziliență – Componenta 10 – fondul local, PNRR/2022/C2/I.1.A – Componenta 2: Păduri și protecția biodiversității, Investiția 1 - Campania națională de împădurire și reîmpădurire, inclusiv păduri urbane</w:t>
      </w:r>
    </w:p>
    <w:p w14:paraId="15B1EFE1" w14:textId="77777777" w:rsidR="0057653E" w:rsidRDefault="0057653E" w:rsidP="0057653E">
      <w:pPr>
        <w:jc w:val="both"/>
        <w:rPr>
          <w:sz w:val="26"/>
          <w:szCs w:val="26"/>
          <w:lang w:val="ro-RO"/>
        </w:rPr>
      </w:pPr>
    </w:p>
    <w:p w14:paraId="664C42EF" w14:textId="77777777" w:rsidR="0057653E" w:rsidRDefault="0057653E" w:rsidP="0057653E">
      <w:pPr>
        <w:pStyle w:val="NormalWeb"/>
        <w:ind w:firstLine="708"/>
        <w:jc w:val="both"/>
        <w:rPr>
          <w:color w:val="000000"/>
          <w:sz w:val="26"/>
          <w:szCs w:val="26"/>
        </w:rPr>
      </w:pPr>
      <w:r>
        <w:rPr>
          <w:sz w:val="26"/>
          <w:szCs w:val="26"/>
          <w:lang w:val="ro-RO"/>
        </w:rPr>
        <w:tab/>
      </w:r>
      <w:proofErr w:type="spellStart"/>
      <w:r>
        <w:rPr>
          <w:color w:val="000000"/>
          <w:sz w:val="26"/>
          <w:szCs w:val="26"/>
        </w:rPr>
        <w:t>Analizând</w:t>
      </w:r>
      <w:proofErr w:type="spellEnd"/>
      <w:r>
        <w:rPr>
          <w:color w:val="000000"/>
          <w:sz w:val="26"/>
          <w:szCs w:val="26"/>
        </w:rPr>
        <w:t xml:space="preserve"> </w:t>
      </w:r>
      <w:proofErr w:type="spellStart"/>
      <w:r>
        <w:rPr>
          <w:color w:val="000000"/>
          <w:sz w:val="26"/>
          <w:szCs w:val="26"/>
        </w:rPr>
        <w:t>proiectul</w:t>
      </w:r>
      <w:proofErr w:type="spellEnd"/>
      <w:r>
        <w:rPr>
          <w:color w:val="000000"/>
          <w:sz w:val="26"/>
          <w:szCs w:val="26"/>
        </w:rPr>
        <w:t xml:space="preserve"> de </w:t>
      </w:r>
      <w:proofErr w:type="spellStart"/>
      <w:r>
        <w:rPr>
          <w:color w:val="000000"/>
          <w:sz w:val="26"/>
          <w:szCs w:val="26"/>
        </w:rPr>
        <w:t>hotărâre</w:t>
      </w:r>
      <w:proofErr w:type="spellEnd"/>
      <w:r>
        <w:rPr>
          <w:color w:val="000000"/>
          <w:sz w:val="26"/>
          <w:szCs w:val="26"/>
        </w:rPr>
        <w:t xml:space="preserve"> </w:t>
      </w:r>
      <w:proofErr w:type="spellStart"/>
      <w:r>
        <w:rPr>
          <w:color w:val="000000"/>
          <w:sz w:val="26"/>
          <w:szCs w:val="26"/>
        </w:rPr>
        <w:t>privind</w:t>
      </w:r>
      <w:proofErr w:type="spellEnd"/>
      <w:r>
        <w:rPr>
          <w:color w:val="000000"/>
          <w:sz w:val="26"/>
          <w:szCs w:val="26"/>
        </w:rPr>
        <w:t xml:space="preserve"> </w:t>
      </w:r>
      <w:proofErr w:type="spellStart"/>
      <w:r>
        <w:rPr>
          <w:color w:val="000000"/>
          <w:sz w:val="26"/>
          <w:szCs w:val="26"/>
        </w:rPr>
        <w:t>aprobarea</w:t>
      </w:r>
      <w:proofErr w:type="spellEnd"/>
      <w:r>
        <w:rPr>
          <w:color w:val="000000"/>
          <w:sz w:val="26"/>
          <w:szCs w:val="26"/>
        </w:rPr>
        <w:t xml:space="preserve"> </w:t>
      </w:r>
      <w:proofErr w:type="spellStart"/>
      <w:r>
        <w:rPr>
          <w:color w:val="000000"/>
          <w:sz w:val="26"/>
          <w:szCs w:val="26"/>
        </w:rPr>
        <w:t>participării</w:t>
      </w:r>
      <w:proofErr w:type="spellEnd"/>
      <w:r>
        <w:rPr>
          <w:color w:val="000000"/>
          <w:sz w:val="26"/>
          <w:szCs w:val="26"/>
        </w:rPr>
        <w:t xml:space="preserve"> </w:t>
      </w:r>
      <w:proofErr w:type="spellStart"/>
      <w:r>
        <w:rPr>
          <w:color w:val="000000"/>
          <w:sz w:val="26"/>
          <w:szCs w:val="26"/>
        </w:rPr>
        <w:t>Comunei</w:t>
      </w:r>
      <w:proofErr w:type="spellEnd"/>
      <w:r>
        <w:rPr>
          <w:color w:val="000000"/>
          <w:sz w:val="26"/>
          <w:szCs w:val="26"/>
        </w:rPr>
        <w:t xml:space="preserve"> </w:t>
      </w:r>
      <w:proofErr w:type="spellStart"/>
      <w:r>
        <w:rPr>
          <w:color w:val="000000"/>
          <w:sz w:val="26"/>
          <w:szCs w:val="26"/>
        </w:rPr>
        <w:t>Bozieni</w:t>
      </w:r>
      <w:proofErr w:type="spellEnd"/>
      <w:r>
        <w:rPr>
          <w:color w:val="000000"/>
          <w:sz w:val="26"/>
          <w:szCs w:val="26"/>
        </w:rPr>
        <w:t xml:space="preserve"> la </w:t>
      </w:r>
      <w:proofErr w:type="spellStart"/>
      <w:r>
        <w:rPr>
          <w:color w:val="000000"/>
          <w:sz w:val="26"/>
          <w:szCs w:val="26"/>
        </w:rPr>
        <w:t>programul</w:t>
      </w:r>
      <w:proofErr w:type="spellEnd"/>
      <w:r>
        <w:rPr>
          <w:color w:val="000000"/>
          <w:sz w:val="26"/>
          <w:szCs w:val="26"/>
        </w:rPr>
        <w:t xml:space="preserve"> </w:t>
      </w:r>
      <w:proofErr w:type="spellStart"/>
      <w:r>
        <w:rPr>
          <w:color w:val="000000"/>
          <w:sz w:val="26"/>
          <w:szCs w:val="26"/>
        </w:rPr>
        <w:t>Planul</w:t>
      </w:r>
      <w:proofErr w:type="spellEnd"/>
      <w:r>
        <w:rPr>
          <w:color w:val="000000"/>
          <w:sz w:val="26"/>
          <w:szCs w:val="26"/>
        </w:rPr>
        <w:t xml:space="preserve"> </w:t>
      </w:r>
      <w:proofErr w:type="spellStart"/>
      <w:r>
        <w:rPr>
          <w:color w:val="000000"/>
          <w:sz w:val="26"/>
          <w:szCs w:val="26"/>
        </w:rPr>
        <w:t>național</w:t>
      </w:r>
      <w:proofErr w:type="spellEnd"/>
      <w:r>
        <w:rPr>
          <w:color w:val="000000"/>
          <w:sz w:val="26"/>
          <w:szCs w:val="26"/>
        </w:rPr>
        <w:t xml:space="preserve"> de </w:t>
      </w:r>
      <w:proofErr w:type="spellStart"/>
      <w:r>
        <w:rPr>
          <w:color w:val="000000"/>
          <w:sz w:val="26"/>
          <w:szCs w:val="26"/>
        </w:rPr>
        <w:t>redresare</w:t>
      </w:r>
      <w:proofErr w:type="spellEnd"/>
      <w:r>
        <w:rPr>
          <w:color w:val="000000"/>
          <w:sz w:val="26"/>
          <w:szCs w:val="26"/>
        </w:rPr>
        <w:t xml:space="preserve"> </w:t>
      </w:r>
      <w:proofErr w:type="spellStart"/>
      <w:r>
        <w:rPr>
          <w:color w:val="000000"/>
          <w:sz w:val="26"/>
          <w:szCs w:val="26"/>
        </w:rPr>
        <w:t>și</w:t>
      </w:r>
      <w:proofErr w:type="spellEnd"/>
      <w:r>
        <w:rPr>
          <w:color w:val="000000"/>
          <w:sz w:val="26"/>
          <w:szCs w:val="26"/>
        </w:rPr>
        <w:t xml:space="preserve"> </w:t>
      </w:r>
      <w:proofErr w:type="spellStart"/>
      <w:r>
        <w:rPr>
          <w:color w:val="000000"/>
          <w:sz w:val="26"/>
          <w:szCs w:val="26"/>
        </w:rPr>
        <w:t>reziliență</w:t>
      </w:r>
      <w:proofErr w:type="spellEnd"/>
      <w:r>
        <w:rPr>
          <w:color w:val="000000"/>
          <w:sz w:val="26"/>
          <w:szCs w:val="26"/>
        </w:rPr>
        <w:t xml:space="preserve"> – Componenta 10 – </w:t>
      </w:r>
      <w:proofErr w:type="spellStart"/>
      <w:r>
        <w:rPr>
          <w:color w:val="000000"/>
          <w:sz w:val="26"/>
          <w:szCs w:val="26"/>
        </w:rPr>
        <w:t>fondul</w:t>
      </w:r>
      <w:proofErr w:type="spellEnd"/>
      <w:r>
        <w:rPr>
          <w:color w:val="000000"/>
          <w:sz w:val="26"/>
          <w:szCs w:val="26"/>
        </w:rPr>
        <w:t xml:space="preserve"> local, PNRR/2022/C2/I.1.A – Componenta 2: </w:t>
      </w:r>
      <w:proofErr w:type="spellStart"/>
      <w:r>
        <w:rPr>
          <w:color w:val="000000"/>
          <w:sz w:val="26"/>
          <w:szCs w:val="26"/>
        </w:rPr>
        <w:t>Păduri</w:t>
      </w:r>
      <w:proofErr w:type="spellEnd"/>
      <w:r>
        <w:rPr>
          <w:color w:val="000000"/>
          <w:sz w:val="26"/>
          <w:szCs w:val="26"/>
        </w:rPr>
        <w:t xml:space="preserve"> </w:t>
      </w:r>
      <w:proofErr w:type="spellStart"/>
      <w:r>
        <w:rPr>
          <w:color w:val="000000"/>
          <w:sz w:val="26"/>
          <w:szCs w:val="26"/>
        </w:rPr>
        <w:t>și</w:t>
      </w:r>
      <w:proofErr w:type="spellEnd"/>
      <w:r>
        <w:rPr>
          <w:color w:val="000000"/>
          <w:sz w:val="26"/>
          <w:szCs w:val="26"/>
        </w:rPr>
        <w:t xml:space="preserve"> </w:t>
      </w:r>
      <w:proofErr w:type="spellStart"/>
      <w:r>
        <w:rPr>
          <w:color w:val="000000"/>
          <w:sz w:val="26"/>
          <w:szCs w:val="26"/>
        </w:rPr>
        <w:t>protecția</w:t>
      </w:r>
      <w:proofErr w:type="spellEnd"/>
      <w:r>
        <w:rPr>
          <w:color w:val="000000"/>
          <w:sz w:val="26"/>
          <w:szCs w:val="26"/>
        </w:rPr>
        <w:t xml:space="preserve"> </w:t>
      </w:r>
      <w:proofErr w:type="spellStart"/>
      <w:r>
        <w:rPr>
          <w:color w:val="000000"/>
          <w:sz w:val="26"/>
          <w:szCs w:val="26"/>
        </w:rPr>
        <w:t>biodiversității</w:t>
      </w:r>
      <w:proofErr w:type="spellEnd"/>
      <w:r>
        <w:rPr>
          <w:color w:val="000000"/>
          <w:sz w:val="26"/>
          <w:szCs w:val="26"/>
        </w:rPr>
        <w:t xml:space="preserve">, </w:t>
      </w:r>
      <w:proofErr w:type="spellStart"/>
      <w:r>
        <w:rPr>
          <w:color w:val="000000"/>
          <w:sz w:val="26"/>
          <w:szCs w:val="26"/>
        </w:rPr>
        <w:t>Investiția</w:t>
      </w:r>
      <w:proofErr w:type="spellEnd"/>
      <w:r>
        <w:rPr>
          <w:color w:val="000000"/>
          <w:sz w:val="26"/>
          <w:szCs w:val="26"/>
        </w:rPr>
        <w:t xml:space="preserve"> 1 - Campania </w:t>
      </w:r>
      <w:proofErr w:type="spellStart"/>
      <w:r>
        <w:rPr>
          <w:color w:val="000000"/>
          <w:sz w:val="26"/>
          <w:szCs w:val="26"/>
        </w:rPr>
        <w:t>națională</w:t>
      </w:r>
      <w:proofErr w:type="spellEnd"/>
      <w:r>
        <w:rPr>
          <w:color w:val="000000"/>
          <w:sz w:val="26"/>
          <w:szCs w:val="26"/>
        </w:rPr>
        <w:t xml:space="preserve"> de </w:t>
      </w:r>
      <w:proofErr w:type="spellStart"/>
      <w:r>
        <w:rPr>
          <w:color w:val="000000"/>
          <w:sz w:val="26"/>
          <w:szCs w:val="26"/>
        </w:rPr>
        <w:t>împădurire</w:t>
      </w:r>
      <w:proofErr w:type="spellEnd"/>
      <w:r>
        <w:rPr>
          <w:color w:val="000000"/>
          <w:sz w:val="26"/>
          <w:szCs w:val="26"/>
        </w:rPr>
        <w:t xml:space="preserve"> </w:t>
      </w:r>
      <w:proofErr w:type="spellStart"/>
      <w:r>
        <w:rPr>
          <w:color w:val="000000"/>
          <w:sz w:val="26"/>
          <w:szCs w:val="26"/>
        </w:rPr>
        <w:t>și</w:t>
      </w:r>
      <w:proofErr w:type="spellEnd"/>
      <w:r>
        <w:rPr>
          <w:color w:val="000000"/>
          <w:sz w:val="26"/>
          <w:szCs w:val="26"/>
        </w:rPr>
        <w:t xml:space="preserve"> </w:t>
      </w:r>
      <w:proofErr w:type="spellStart"/>
      <w:r>
        <w:rPr>
          <w:color w:val="000000"/>
          <w:sz w:val="26"/>
          <w:szCs w:val="26"/>
        </w:rPr>
        <w:t>reîmpădurire</w:t>
      </w:r>
      <w:proofErr w:type="spellEnd"/>
      <w:r>
        <w:rPr>
          <w:color w:val="000000"/>
          <w:sz w:val="26"/>
          <w:szCs w:val="26"/>
        </w:rPr>
        <w:t xml:space="preserve">, </w:t>
      </w:r>
      <w:proofErr w:type="spellStart"/>
      <w:r>
        <w:rPr>
          <w:color w:val="000000"/>
          <w:sz w:val="26"/>
          <w:szCs w:val="26"/>
        </w:rPr>
        <w:t>inclusiv</w:t>
      </w:r>
      <w:proofErr w:type="spellEnd"/>
      <w:r>
        <w:rPr>
          <w:color w:val="000000"/>
          <w:sz w:val="26"/>
          <w:szCs w:val="26"/>
        </w:rPr>
        <w:t xml:space="preserve"> </w:t>
      </w:r>
      <w:proofErr w:type="spellStart"/>
      <w:r>
        <w:rPr>
          <w:color w:val="000000"/>
          <w:sz w:val="26"/>
          <w:szCs w:val="26"/>
        </w:rPr>
        <w:t>păduri</w:t>
      </w:r>
      <w:proofErr w:type="spellEnd"/>
      <w:r>
        <w:rPr>
          <w:color w:val="000000"/>
          <w:sz w:val="26"/>
          <w:szCs w:val="26"/>
        </w:rPr>
        <w:t xml:space="preserve"> urbane, </w:t>
      </w:r>
      <w:proofErr w:type="spellStart"/>
      <w:r>
        <w:rPr>
          <w:color w:val="000000"/>
          <w:sz w:val="26"/>
          <w:szCs w:val="26"/>
        </w:rPr>
        <w:t>precizăm</w:t>
      </w:r>
      <w:proofErr w:type="spellEnd"/>
      <w:r>
        <w:rPr>
          <w:color w:val="000000"/>
          <w:sz w:val="26"/>
          <w:szCs w:val="26"/>
        </w:rPr>
        <w:t xml:space="preserve"> </w:t>
      </w:r>
      <w:proofErr w:type="spellStart"/>
      <w:r>
        <w:rPr>
          <w:color w:val="000000"/>
          <w:sz w:val="26"/>
          <w:szCs w:val="26"/>
        </w:rPr>
        <w:t>următoarele</w:t>
      </w:r>
      <w:proofErr w:type="spellEnd"/>
      <w:r>
        <w:rPr>
          <w:color w:val="000000"/>
          <w:sz w:val="26"/>
          <w:szCs w:val="26"/>
        </w:rPr>
        <w:t>:</w:t>
      </w:r>
    </w:p>
    <w:p w14:paraId="16B0AD82" w14:textId="77777777" w:rsidR="0057653E" w:rsidRDefault="0057653E" w:rsidP="0057653E">
      <w:pPr>
        <w:pStyle w:val="NormalWeb"/>
        <w:ind w:firstLine="708"/>
        <w:jc w:val="both"/>
        <w:rPr>
          <w:color w:val="000000"/>
          <w:sz w:val="26"/>
          <w:szCs w:val="26"/>
        </w:rPr>
      </w:pPr>
      <w:r>
        <w:rPr>
          <w:color w:val="000000"/>
          <w:sz w:val="26"/>
          <w:szCs w:val="26"/>
        </w:rPr>
        <w:t xml:space="preserve">Conform </w:t>
      </w:r>
      <w:proofErr w:type="spellStart"/>
      <w:r>
        <w:rPr>
          <w:color w:val="000000"/>
          <w:sz w:val="26"/>
          <w:szCs w:val="26"/>
        </w:rPr>
        <w:t>prevederilor</w:t>
      </w:r>
      <w:proofErr w:type="spellEnd"/>
      <w:r>
        <w:rPr>
          <w:color w:val="000000"/>
          <w:sz w:val="26"/>
          <w:szCs w:val="26"/>
        </w:rPr>
        <w:t xml:space="preserve"> </w:t>
      </w:r>
      <w:proofErr w:type="spellStart"/>
      <w:r>
        <w:rPr>
          <w:color w:val="000000"/>
          <w:sz w:val="26"/>
          <w:szCs w:val="26"/>
        </w:rPr>
        <w:t>Ghidului</w:t>
      </w:r>
      <w:proofErr w:type="spellEnd"/>
      <w:r>
        <w:rPr>
          <w:color w:val="000000"/>
          <w:sz w:val="26"/>
          <w:szCs w:val="26"/>
        </w:rPr>
        <w:t xml:space="preserve"> specific </w:t>
      </w:r>
      <w:proofErr w:type="spellStart"/>
      <w:r>
        <w:rPr>
          <w:color w:val="000000"/>
          <w:sz w:val="26"/>
          <w:szCs w:val="26"/>
        </w:rPr>
        <w:t>privind</w:t>
      </w:r>
      <w:proofErr w:type="spellEnd"/>
      <w:r>
        <w:rPr>
          <w:color w:val="000000"/>
          <w:sz w:val="26"/>
          <w:szCs w:val="26"/>
        </w:rPr>
        <w:t xml:space="preserve"> </w:t>
      </w:r>
      <w:proofErr w:type="spellStart"/>
      <w:r>
        <w:rPr>
          <w:color w:val="000000"/>
          <w:sz w:val="26"/>
          <w:szCs w:val="26"/>
        </w:rPr>
        <w:t>regulile</w:t>
      </w:r>
      <w:proofErr w:type="spellEnd"/>
      <w:r>
        <w:rPr>
          <w:color w:val="000000"/>
          <w:sz w:val="26"/>
          <w:szCs w:val="26"/>
        </w:rPr>
        <w:t xml:space="preserve"> </w:t>
      </w:r>
      <w:proofErr w:type="spellStart"/>
      <w:r>
        <w:rPr>
          <w:color w:val="000000"/>
          <w:sz w:val="26"/>
          <w:szCs w:val="26"/>
        </w:rPr>
        <w:t>și</w:t>
      </w:r>
      <w:proofErr w:type="spellEnd"/>
      <w:r>
        <w:rPr>
          <w:color w:val="000000"/>
          <w:sz w:val="26"/>
          <w:szCs w:val="26"/>
        </w:rPr>
        <w:t xml:space="preserve"> </w:t>
      </w:r>
      <w:proofErr w:type="spellStart"/>
      <w:r>
        <w:rPr>
          <w:color w:val="000000"/>
          <w:sz w:val="26"/>
          <w:szCs w:val="26"/>
        </w:rPr>
        <w:t>condițiile</w:t>
      </w:r>
      <w:proofErr w:type="spellEnd"/>
      <w:r>
        <w:rPr>
          <w:color w:val="000000"/>
          <w:sz w:val="26"/>
          <w:szCs w:val="26"/>
        </w:rPr>
        <w:t xml:space="preserve"> </w:t>
      </w:r>
      <w:proofErr w:type="spellStart"/>
      <w:r>
        <w:rPr>
          <w:color w:val="000000"/>
          <w:sz w:val="26"/>
          <w:szCs w:val="26"/>
        </w:rPr>
        <w:t>aplicabile</w:t>
      </w:r>
      <w:proofErr w:type="spellEnd"/>
      <w:r>
        <w:rPr>
          <w:color w:val="000000"/>
          <w:sz w:val="26"/>
          <w:szCs w:val="26"/>
        </w:rPr>
        <w:t xml:space="preserve"> </w:t>
      </w:r>
      <w:proofErr w:type="spellStart"/>
      <w:r>
        <w:rPr>
          <w:color w:val="000000"/>
          <w:sz w:val="26"/>
          <w:szCs w:val="26"/>
        </w:rPr>
        <w:t>finanțării</w:t>
      </w:r>
      <w:proofErr w:type="spellEnd"/>
      <w:r>
        <w:rPr>
          <w:color w:val="000000"/>
          <w:sz w:val="26"/>
          <w:szCs w:val="26"/>
        </w:rPr>
        <w:t xml:space="preserve"> din </w:t>
      </w:r>
      <w:proofErr w:type="spellStart"/>
      <w:r>
        <w:rPr>
          <w:color w:val="000000"/>
          <w:sz w:val="26"/>
          <w:szCs w:val="26"/>
        </w:rPr>
        <w:t>fondurile</w:t>
      </w:r>
      <w:proofErr w:type="spellEnd"/>
      <w:r>
        <w:rPr>
          <w:color w:val="000000"/>
          <w:sz w:val="26"/>
          <w:szCs w:val="26"/>
        </w:rPr>
        <w:t xml:space="preserve"> </w:t>
      </w:r>
      <w:proofErr w:type="spellStart"/>
      <w:r>
        <w:rPr>
          <w:color w:val="000000"/>
          <w:sz w:val="26"/>
          <w:szCs w:val="26"/>
        </w:rPr>
        <w:t>europene</w:t>
      </w:r>
      <w:proofErr w:type="spellEnd"/>
      <w:r>
        <w:rPr>
          <w:color w:val="000000"/>
          <w:sz w:val="26"/>
          <w:szCs w:val="26"/>
        </w:rPr>
        <w:t xml:space="preserve"> </w:t>
      </w:r>
      <w:proofErr w:type="spellStart"/>
      <w:r>
        <w:rPr>
          <w:color w:val="000000"/>
          <w:sz w:val="26"/>
          <w:szCs w:val="26"/>
        </w:rPr>
        <w:t>aferente</w:t>
      </w:r>
      <w:proofErr w:type="spellEnd"/>
      <w:r>
        <w:rPr>
          <w:color w:val="000000"/>
          <w:sz w:val="26"/>
          <w:szCs w:val="26"/>
        </w:rPr>
        <w:t xml:space="preserve"> </w:t>
      </w:r>
      <w:proofErr w:type="spellStart"/>
      <w:r>
        <w:rPr>
          <w:color w:val="000000"/>
          <w:sz w:val="26"/>
          <w:szCs w:val="26"/>
        </w:rPr>
        <w:t>Planului</w:t>
      </w:r>
      <w:proofErr w:type="spellEnd"/>
      <w:r>
        <w:rPr>
          <w:color w:val="000000"/>
          <w:sz w:val="26"/>
          <w:szCs w:val="26"/>
        </w:rPr>
        <w:t xml:space="preserve"> </w:t>
      </w:r>
      <w:proofErr w:type="spellStart"/>
      <w:r>
        <w:rPr>
          <w:color w:val="000000"/>
          <w:sz w:val="26"/>
          <w:szCs w:val="26"/>
        </w:rPr>
        <w:t>național</w:t>
      </w:r>
      <w:proofErr w:type="spellEnd"/>
      <w:r>
        <w:rPr>
          <w:color w:val="000000"/>
          <w:sz w:val="26"/>
          <w:szCs w:val="26"/>
        </w:rPr>
        <w:t xml:space="preserve"> de </w:t>
      </w:r>
      <w:proofErr w:type="spellStart"/>
      <w:r>
        <w:rPr>
          <w:color w:val="000000"/>
          <w:sz w:val="26"/>
          <w:szCs w:val="26"/>
        </w:rPr>
        <w:t>redresare</w:t>
      </w:r>
      <w:proofErr w:type="spellEnd"/>
      <w:r>
        <w:rPr>
          <w:color w:val="000000"/>
          <w:sz w:val="26"/>
          <w:szCs w:val="26"/>
        </w:rPr>
        <w:t xml:space="preserve"> </w:t>
      </w:r>
      <w:proofErr w:type="spellStart"/>
      <w:r>
        <w:rPr>
          <w:color w:val="000000"/>
          <w:sz w:val="26"/>
          <w:szCs w:val="26"/>
        </w:rPr>
        <w:t>și</w:t>
      </w:r>
      <w:proofErr w:type="spellEnd"/>
      <w:r>
        <w:rPr>
          <w:color w:val="000000"/>
          <w:sz w:val="26"/>
          <w:szCs w:val="26"/>
        </w:rPr>
        <w:t xml:space="preserve"> </w:t>
      </w:r>
      <w:proofErr w:type="spellStart"/>
      <w:r>
        <w:rPr>
          <w:color w:val="000000"/>
          <w:sz w:val="26"/>
          <w:szCs w:val="26"/>
        </w:rPr>
        <w:t>reziliență</w:t>
      </w:r>
      <w:proofErr w:type="spellEnd"/>
      <w:r>
        <w:rPr>
          <w:color w:val="000000"/>
          <w:sz w:val="26"/>
          <w:szCs w:val="26"/>
        </w:rPr>
        <w:t xml:space="preserve"> </w:t>
      </w:r>
      <w:proofErr w:type="spellStart"/>
      <w:r>
        <w:rPr>
          <w:color w:val="000000"/>
          <w:sz w:val="26"/>
          <w:szCs w:val="26"/>
        </w:rPr>
        <w:t>în</w:t>
      </w:r>
      <w:proofErr w:type="spellEnd"/>
      <w:r>
        <w:rPr>
          <w:color w:val="000000"/>
          <w:sz w:val="26"/>
          <w:szCs w:val="26"/>
        </w:rPr>
        <w:t xml:space="preserve"> </w:t>
      </w:r>
      <w:proofErr w:type="spellStart"/>
      <w:r>
        <w:rPr>
          <w:color w:val="000000"/>
          <w:sz w:val="26"/>
          <w:szCs w:val="26"/>
        </w:rPr>
        <w:t>cadrul</w:t>
      </w:r>
      <w:proofErr w:type="spellEnd"/>
      <w:r>
        <w:rPr>
          <w:color w:val="000000"/>
          <w:sz w:val="26"/>
          <w:szCs w:val="26"/>
        </w:rPr>
        <w:t xml:space="preserve"> </w:t>
      </w:r>
      <w:proofErr w:type="spellStart"/>
      <w:r>
        <w:rPr>
          <w:color w:val="000000"/>
          <w:sz w:val="26"/>
          <w:szCs w:val="26"/>
        </w:rPr>
        <w:t>apelului</w:t>
      </w:r>
      <w:proofErr w:type="spellEnd"/>
      <w:r>
        <w:rPr>
          <w:color w:val="000000"/>
          <w:sz w:val="26"/>
          <w:szCs w:val="26"/>
        </w:rPr>
        <w:t xml:space="preserve"> de </w:t>
      </w:r>
      <w:proofErr w:type="spellStart"/>
      <w:r>
        <w:rPr>
          <w:color w:val="000000"/>
          <w:sz w:val="26"/>
          <w:szCs w:val="26"/>
        </w:rPr>
        <w:t>proiecte</w:t>
      </w:r>
      <w:proofErr w:type="spellEnd"/>
      <w:r>
        <w:rPr>
          <w:color w:val="000000"/>
          <w:sz w:val="26"/>
          <w:szCs w:val="26"/>
        </w:rPr>
        <w:t xml:space="preserve"> PNRR/2022/C2/I.1.A, </w:t>
      </w:r>
      <w:proofErr w:type="spellStart"/>
      <w:r>
        <w:rPr>
          <w:color w:val="000000"/>
          <w:sz w:val="26"/>
          <w:szCs w:val="26"/>
        </w:rPr>
        <w:t>pentru</w:t>
      </w:r>
      <w:proofErr w:type="spellEnd"/>
      <w:r>
        <w:rPr>
          <w:color w:val="000000"/>
          <w:sz w:val="26"/>
          <w:szCs w:val="26"/>
        </w:rPr>
        <w:t xml:space="preserve"> </w:t>
      </w:r>
      <w:proofErr w:type="spellStart"/>
      <w:r>
        <w:rPr>
          <w:color w:val="000000"/>
          <w:sz w:val="26"/>
          <w:szCs w:val="26"/>
        </w:rPr>
        <w:t>subinvestiția</w:t>
      </w:r>
      <w:proofErr w:type="spellEnd"/>
      <w:r>
        <w:rPr>
          <w:color w:val="000000"/>
          <w:sz w:val="26"/>
          <w:szCs w:val="26"/>
        </w:rPr>
        <w:t xml:space="preserve"> I.1.A "</w:t>
      </w:r>
      <w:proofErr w:type="spellStart"/>
      <w:r>
        <w:rPr>
          <w:color w:val="000000"/>
          <w:sz w:val="26"/>
          <w:szCs w:val="26"/>
        </w:rPr>
        <w:t>Sprijin</w:t>
      </w:r>
      <w:proofErr w:type="spellEnd"/>
      <w:r>
        <w:rPr>
          <w:color w:val="000000"/>
          <w:sz w:val="26"/>
          <w:szCs w:val="26"/>
        </w:rPr>
        <w:t xml:space="preserve"> </w:t>
      </w:r>
      <w:proofErr w:type="spellStart"/>
      <w:r>
        <w:rPr>
          <w:color w:val="000000"/>
          <w:sz w:val="26"/>
          <w:szCs w:val="26"/>
        </w:rPr>
        <w:t>pentru</w:t>
      </w:r>
      <w:proofErr w:type="spellEnd"/>
      <w:r>
        <w:rPr>
          <w:color w:val="000000"/>
          <w:sz w:val="26"/>
          <w:szCs w:val="26"/>
        </w:rPr>
        <w:t xml:space="preserve"> </w:t>
      </w:r>
      <w:proofErr w:type="spellStart"/>
      <w:r>
        <w:rPr>
          <w:color w:val="000000"/>
          <w:sz w:val="26"/>
          <w:szCs w:val="26"/>
        </w:rPr>
        <w:t>investiții</w:t>
      </w:r>
      <w:proofErr w:type="spellEnd"/>
      <w:r>
        <w:rPr>
          <w:color w:val="000000"/>
          <w:sz w:val="26"/>
          <w:szCs w:val="26"/>
        </w:rPr>
        <w:t xml:space="preserve"> </w:t>
      </w:r>
      <w:proofErr w:type="spellStart"/>
      <w:r>
        <w:rPr>
          <w:color w:val="000000"/>
          <w:sz w:val="26"/>
          <w:szCs w:val="26"/>
        </w:rPr>
        <w:t>în</w:t>
      </w:r>
      <w:proofErr w:type="spellEnd"/>
      <w:r>
        <w:rPr>
          <w:color w:val="000000"/>
          <w:sz w:val="26"/>
          <w:szCs w:val="26"/>
        </w:rPr>
        <w:t xml:space="preserve"> </w:t>
      </w:r>
      <w:proofErr w:type="spellStart"/>
      <w:r>
        <w:rPr>
          <w:color w:val="000000"/>
          <w:sz w:val="26"/>
          <w:szCs w:val="26"/>
        </w:rPr>
        <w:t>noi</w:t>
      </w:r>
      <w:proofErr w:type="spellEnd"/>
      <w:r>
        <w:rPr>
          <w:color w:val="000000"/>
          <w:sz w:val="26"/>
          <w:szCs w:val="26"/>
        </w:rPr>
        <w:t xml:space="preserve"> </w:t>
      </w:r>
      <w:proofErr w:type="spellStart"/>
      <w:r>
        <w:rPr>
          <w:color w:val="000000"/>
          <w:sz w:val="26"/>
          <w:szCs w:val="26"/>
        </w:rPr>
        <w:t>suprafețe</w:t>
      </w:r>
      <w:proofErr w:type="spellEnd"/>
      <w:r>
        <w:rPr>
          <w:color w:val="000000"/>
          <w:sz w:val="26"/>
          <w:szCs w:val="26"/>
        </w:rPr>
        <w:t xml:space="preserve"> </w:t>
      </w:r>
      <w:proofErr w:type="spellStart"/>
      <w:r>
        <w:rPr>
          <w:color w:val="000000"/>
          <w:sz w:val="26"/>
          <w:szCs w:val="26"/>
        </w:rPr>
        <w:t>ocupate</w:t>
      </w:r>
      <w:proofErr w:type="spellEnd"/>
      <w:r>
        <w:rPr>
          <w:color w:val="000000"/>
          <w:sz w:val="26"/>
          <w:szCs w:val="26"/>
        </w:rPr>
        <w:t xml:space="preserve"> de </w:t>
      </w:r>
      <w:proofErr w:type="spellStart"/>
      <w:r>
        <w:rPr>
          <w:color w:val="000000"/>
          <w:sz w:val="26"/>
          <w:szCs w:val="26"/>
        </w:rPr>
        <w:t>păduri</w:t>
      </w:r>
      <w:proofErr w:type="spellEnd"/>
      <w:r>
        <w:rPr>
          <w:color w:val="000000"/>
          <w:sz w:val="26"/>
          <w:szCs w:val="26"/>
        </w:rPr>
        <w:t xml:space="preserve">", </w:t>
      </w:r>
      <w:proofErr w:type="spellStart"/>
      <w:r>
        <w:rPr>
          <w:color w:val="000000"/>
          <w:sz w:val="26"/>
          <w:szCs w:val="26"/>
        </w:rPr>
        <w:t>investiția</w:t>
      </w:r>
      <w:proofErr w:type="spellEnd"/>
      <w:r>
        <w:rPr>
          <w:color w:val="000000"/>
          <w:sz w:val="26"/>
          <w:szCs w:val="26"/>
        </w:rPr>
        <w:t xml:space="preserve"> 1: Campania </w:t>
      </w:r>
      <w:proofErr w:type="spellStart"/>
      <w:r>
        <w:rPr>
          <w:color w:val="000000"/>
          <w:sz w:val="26"/>
          <w:szCs w:val="26"/>
        </w:rPr>
        <w:t>națională</w:t>
      </w:r>
      <w:proofErr w:type="spellEnd"/>
      <w:r>
        <w:rPr>
          <w:color w:val="000000"/>
          <w:sz w:val="26"/>
          <w:szCs w:val="26"/>
        </w:rPr>
        <w:t xml:space="preserve"> de </w:t>
      </w:r>
      <w:proofErr w:type="spellStart"/>
      <w:r>
        <w:rPr>
          <w:color w:val="000000"/>
          <w:sz w:val="26"/>
          <w:szCs w:val="26"/>
        </w:rPr>
        <w:t>împădurire</w:t>
      </w:r>
      <w:proofErr w:type="spellEnd"/>
      <w:r>
        <w:rPr>
          <w:color w:val="000000"/>
          <w:sz w:val="26"/>
          <w:szCs w:val="26"/>
        </w:rPr>
        <w:t xml:space="preserve"> </w:t>
      </w:r>
      <w:proofErr w:type="spellStart"/>
      <w:r>
        <w:rPr>
          <w:color w:val="000000"/>
          <w:sz w:val="26"/>
          <w:szCs w:val="26"/>
        </w:rPr>
        <w:t>și</w:t>
      </w:r>
      <w:proofErr w:type="spellEnd"/>
      <w:r>
        <w:rPr>
          <w:color w:val="000000"/>
          <w:sz w:val="26"/>
          <w:szCs w:val="26"/>
        </w:rPr>
        <w:t xml:space="preserve"> </w:t>
      </w:r>
      <w:proofErr w:type="spellStart"/>
      <w:r>
        <w:rPr>
          <w:color w:val="000000"/>
          <w:sz w:val="26"/>
          <w:szCs w:val="26"/>
        </w:rPr>
        <w:t>reîmpădurire</w:t>
      </w:r>
      <w:proofErr w:type="spellEnd"/>
      <w:r>
        <w:rPr>
          <w:color w:val="000000"/>
          <w:sz w:val="26"/>
          <w:szCs w:val="26"/>
        </w:rPr>
        <w:t xml:space="preserve">, </w:t>
      </w:r>
      <w:proofErr w:type="spellStart"/>
      <w:r>
        <w:rPr>
          <w:color w:val="000000"/>
          <w:sz w:val="26"/>
          <w:szCs w:val="26"/>
        </w:rPr>
        <w:t>inclusiv</w:t>
      </w:r>
      <w:proofErr w:type="spellEnd"/>
      <w:r>
        <w:rPr>
          <w:color w:val="000000"/>
          <w:sz w:val="26"/>
          <w:szCs w:val="26"/>
        </w:rPr>
        <w:t xml:space="preserve"> </w:t>
      </w:r>
      <w:proofErr w:type="spellStart"/>
      <w:r>
        <w:rPr>
          <w:color w:val="000000"/>
          <w:sz w:val="26"/>
          <w:szCs w:val="26"/>
        </w:rPr>
        <w:t>păduri</w:t>
      </w:r>
      <w:proofErr w:type="spellEnd"/>
      <w:r>
        <w:rPr>
          <w:color w:val="000000"/>
          <w:sz w:val="26"/>
          <w:szCs w:val="26"/>
        </w:rPr>
        <w:t xml:space="preserve"> urbane, </w:t>
      </w:r>
      <w:proofErr w:type="spellStart"/>
      <w:r>
        <w:rPr>
          <w:color w:val="000000"/>
          <w:sz w:val="26"/>
          <w:szCs w:val="26"/>
        </w:rPr>
        <w:t>schemă</w:t>
      </w:r>
      <w:proofErr w:type="spellEnd"/>
      <w:r>
        <w:rPr>
          <w:color w:val="000000"/>
          <w:sz w:val="26"/>
          <w:szCs w:val="26"/>
        </w:rPr>
        <w:t xml:space="preserve"> de </w:t>
      </w:r>
      <w:proofErr w:type="spellStart"/>
      <w:r>
        <w:rPr>
          <w:color w:val="000000"/>
          <w:sz w:val="26"/>
          <w:szCs w:val="26"/>
        </w:rPr>
        <w:t>ajutor</w:t>
      </w:r>
      <w:proofErr w:type="spellEnd"/>
      <w:r>
        <w:rPr>
          <w:color w:val="000000"/>
          <w:sz w:val="26"/>
          <w:szCs w:val="26"/>
        </w:rPr>
        <w:t xml:space="preserve"> de stat, </w:t>
      </w:r>
      <w:proofErr w:type="spellStart"/>
      <w:r>
        <w:rPr>
          <w:color w:val="000000"/>
          <w:sz w:val="26"/>
          <w:szCs w:val="26"/>
        </w:rPr>
        <w:t>componenta</w:t>
      </w:r>
      <w:proofErr w:type="spellEnd"/>
      <w:r>
        <w:rPr>
          <w:color w:val="000000"/>
          <w:sz w:val="26"/>
          <w:szCs w:val="26"/>
        </w:rPr>
        <w:t xml:space="preserve"> 2: </w:t>
      </w:r>
      <w:proofErr w:type="spellStart"/>
      <w:r>
        <w:rPr>
          <w:color w:val="000000"/>
          <w:sz w:val="26"/>
          <w:szCs w:val="26"/>
        </w:rPr>
        <w:t>Păduri</w:t>
      </w:r>
      <w:proofErr w:type="spellEnd"/>
      <w:r>
        <w:rPr>
          <w:color w:val="000000"/>
          <w:sz w:val="26"/>
          <w:szCs w:val="26"/>
        </w:rPr>
        <w:t xml:space="preserve"> </w:t>
      </w:r>
      <w:proofErr w:type="spellStart"/>
      <w:r>
        <w:rPr>
          <w:color w:val="000000"/>
          <w:sz w:val="26"/>
          <w:szCs w:val="26"/>
        </w:rPr>
        <w:t>și</w:t>
      </w:r>
      <w:proofErr w:type="spellEnd"/>
      <w:r>
        <w:rPr>
          <w:color w:val="000000"/>
          <w:sz w:val="26"/>
          <w:szCs w:val="26"/>
        </w:rPr>
        <w:t xml:space="preserve"> </w:t>
      </w:r>
      <w:proofErr w:type="spellStart"/>
      <w:r>
        <w:rPr>
          <w:color w:val="000000"/>
          <w:sz w:val="26"/>
          <w:szCs w:val="26"/>
        </w:rPr>
        <w:t>protecția</w:t>
      </w:r>
      <w:proofErr w:type="spellEnd"/>
      <w:r>
        <w:rPr>
          <w:color w:val="000000"/>
          <w:sz w:val="26"/>
          <w:szCs w:val="26"/>
        </w:rPr>
        <w:t xml:space="preserve"> </w:t>
      </w:r>
      <w:proofErr w:type="spellStart"/>
      <w:r>
        <w:rPr>
          <w:color w:val="000000"/>
          <w:sz w:val="26"/>
          <w:szCs w:val="26"/>
        </w:rPr>
        <w:t>biodiversității</w:t>
      </w:r>
      <w:proofErr w:type="spellEnd"/>
      <w:r>
        <w:rPr>
          <w:color w:val="000000"/>
          <w:sz w:val="26"/>
          <w:szCs w:val="26"/>
        </w:rPr>
        <w:t xml:space="preserve"> </w:t>
      </w:r>
      <w:proofErr w:type="spellStart"/>
      <w:r>
        <w:rPr>
          <w:color w:val="000000"/>
          <w:sz w:val="26"/>
          <w:szCs w:val="26"/>
        </w:rPr>
        <w:t>aprobat</w:t>
      </w:r>
      <w:proofErr w:type="spellEnd"/>
      <w:r>
        <w:rPr>
          <w:color w:val="000000"/>
          <w:sz w:val="26"/>
          <w:szCs w:val="26"/>
        </w:rPr>
        <w:t xml:space="preserve"> </w:t>
      </w:r>
      <w:proofErr w:type="spellStart"/>
      <w:r>
        <w:rPr>
          <w:color w:val="000000"/>
          <w:sz w:val="26"/>
          <w:szCs w:val="26"/>
        </w:rPr>
        <w:t>prin</w:t>
      </w:r>
      <w:proofErr w:type="spellEnd"/>
      <w:r>
        <w:rPr>
          <w:color w:val="000000"/>
          <w:sz w:val="26"/>
          <w:szCs w:val="26"/>
        </w:rPr>
        <w:t xml:space="preserve"> </w:t>
      </w:r>
      <w:proofErr w:type="spellStart"/>
      <w:r>
        <w:rPr>
          <w:color w:val="000000"/>
          <w:sz w:val="26"/>
          <w:szCs w:val="26"/>
        </w:rPr>
        <w:t>Ordinul</w:t>
      </w:r>
      <w:proofErr w:type="spellEnd"/>
      <w:r>
        <w:rPr>
          <w:color w:val="000000"/>
          <w:sz w:val="26"/>
          <w:szCs w:val="26"/>
        </w:rPr>
        <w:t xml:space="preserve"> nr. 3027/2022, </w:t>
      </w:r>
      <w:proofErr w:type="spellStart"/>
      <w:r>
        <w:rPr>
          <w:color w:val="000000"/>
          <w:sz w:val="26"/>
          <w:szCs w:val="26"/>
        </w:rPr>
        <w:t>unitățile</w:t>
      </w:r>
      <w:proofErr w:type="spellEnd"/>
      <w:r>
        <w:rPr>
          <w:color w:val="000000"/>
          <w:sz w:val="26"/>
          <w:szCs w:val="26"/>
        </w:rPr>
        <w:t xml:space="preserve"> </w:t>
      </w:r>
      <w:proofErr w:type="spellStart"/>
      <w:r>
        <w:rPr>
          <w:color w:val="000000"/>
          <w:sz w:val="26"/>
          <w:szCs w:val="26"/>
        </w:rPr>
        <w:t>administrativ</w:t>
      </w:r>
      <w:proofErr w:type="spellEnd"/>
      <w:r>
        <w:rPr>
          <w:color w:val="000000"/>
          <w:sz w:val="26"/>
          <w:szCs w:val="26"/>
        </w:rPr>
        <w:t xml:space="preserve"> </w:t>
      </w:r>
      <w:proofErr w:type="spellStart"/>
      <w:r>
        <w:rPr>
          <w:color w:val="000000"/>
          <w:sz w:val="26"/>
          <w:szCs w:val="26"/>
        </w:rPr>
        <w:t>teritoriale</w:t>
      </w:r>
      <w:proofErr w:type="spellEnd"/>
      <w:r>
        <w:rPr>
          <w:color w:val="000000"/>
          <w:sz w:val="26"/>
          <w:szCs w:val="26"/>
        </w:rPr>
        <w:t xml:space="preserve"> pot beneficia de </w:t>
      </w:r>
      <w:proofErr w:type="spellStart"/>
      <w:r>
        <w:rPr>
          <w:color w:val="000000"/>
          <w:sz w:val="26"/>
          <w:szCs w:val="26"/>
        </w:rPr>
        <w:t>această</w:t>
      </w:r>
      <w:proofErr w:type="spellEnd"/>
      <w:r>
        <w:rPr>
          <w:color w:val="000000"/>
          <w:sz w:val="26"/>
          <w:szCs w:val="26"/>
        </w:rPr>
        <w:t xml:space="preserve"> </w:t>
      </w:r>
      <w:proofErr w:type="spellStart"/>
      <w:r>
        <w:rPr>
          <w:color w:val="000000"/>
          <w:sz w:val="26"/>
          <w:szCs w:val="26"/>
        </w:rPr>
        <w:t>schemă</w:t>
      </w:r>
      <w:proofErr w:type="spellEnd"/>
      <w:r>
        <w:rPr>
          <w:color w:val="000000"/>
          <w:sz w:val="26"/>
          <w:szCs w:val="26"/>
        </w:rPr>
        <w:t xml:space="preserve"> de </w:t>
      </w:r>
      <w:proofErr w:type="spellStart"/>
      <w:r>
        <w:rPr>
          <w:color w:val="000000"/>
          <w:sz w:val="26"/>
          <w:szCs w:val="26"/>
        </w:rPr>
        <w:t>ajutor</w:t>
      </w:r>
      <w:proofErr w:type="spellEnd"/>
      <w:r>
        <w:rPr>
          <w:color w:val="000000"/>
          <w:sz w:val="26"/>
          <w:szCs w:val="26"/>
        </w:rPr>
        <w:t xml:space="preserve"> </w:t>
      </w:r>
      <w:proofErr w:type="spellStart"/>
      <w:r>
        <w:rPr>
          <w:color w:val="000000"/>
          <w:sz w:val="26"/>
          <w:szCs w:val="26"/>
        </w:rPr>
        <w:t>în</w:t>
      </w:r>
      <w:proofErr w:type="spellEnd"/>
      <w:r>
        <w:rPr>
          <w:color w:val="000000"/>
          <w:sz w:val="26"/>
          <w:szCs w:val="26"/>
        </w:rPr>
        <w:t xml:space="preserve"> </w:t>
      </w:r>
      <w:proofErr w:type="spellStart"/>
      <w:r>
        <w:rPr>
          <w:color w:val="000000"/>
          <w:sz w:val="26"/>
          <w:szCs w:val="26"/>
        </w:rPr>
        <w:t>vederea</w:t>
      </w:r>
      <w:proofErr w:type="spellEnd"/>
      <w:r>
        <w:rPr>
          <w:color w:val="000000"/>
          <w:sz w:val="26"/>
          <w:szCs w:val="26"/>
        </w:rPr>
        <w:t xml:space="preserve"> </w:t>
      </w:r>
      <w:proofErr w:type="spellStart"/>
      <w:r>
        <w:rPr>
          <w:color w:val="000000"/>
          <w:sz w:val="26"/>
          <w:szCs w:val="26"/>
        </w:rPr>
        <w:t>împădurii</w:t>
      </w:r>
      <w:proofErr w:type="spellEnd"/>
      <w:r>
        <w:rPr>
          <w:color w:val="000000"/>
          <w:sz w:val="26"/>
          <w:szCs w:val="26"/>
        </w:rPr>
        <w:t xml:space="preserve"> </w:t>
      </w:r>
      <w:proofErr w:type="spellStart"/>
      <w:r>
        <w:rPr>
          <w:color w:val="000000"/>
          <w:sz w:val="26"/>
          <w:szCs w:val="26"/>
        </w:rPr>
        <w:t>terenurilor</w:t>
      </w:r>
      <w:proofErr w:type="spellEnd"/>
      <w:r>
        <w:rPr>
          <w:color w:val="000000"/>
          <w:sz w:val="26"/>
          <w:szCs w:val="26"/>
        </w:rPr>
        <w:t xml:space="preserve"> </w:t>
      </w:r>
      <w:proofErr w:type="spellStart"/>
      <w:r>
        <w:rPr>
          <w:color w:val="000000"/>
          <w:sz w:val="26"/>
          <w:szCs w:val="26"/>
        </w:rPr>
        <w:t>pretabile</w:t>
      </w:r>
      <w:proofErr w:type="spellEnd"/>
      <w:r>
        <w:rPr>
          <w:color w:val="000000"/>
          <w:sz w:val="26"/>
          <w:szCs w:val="26"/>
        </w:rPr>
        <w:t xml:space="preserve"> </w:t>
      </w:r>
      <w:proofErr w:type="spellStart"/>
      <w:r>
        <w:rPr>
          <w:color w:val="000000"/>
          <w:sz w:val="26"/>
          <w:szCs w:val="26"/>
        </w:rPr>
        <w:t>în</w:t>
      </w:r>
      <w:proofErr w:type="spellEnd"/>
      <w:r>
        <w:rPr>
          <w:color w:val="000000"/>
          <w:sz w:val="26"/>
          <w:szCs w:val="26"/>
        </w:rPr>
        <w:t xml:space="preserve"> </w:t>
      </w:r>
      <w:proofErr w:type="spellStart"/>
      <w:r>
        <w:rPr>
          <w:color w:val="000000"/>
          <w:sz w:val="26"/>
          <w:szCs w:val="26"/>
        </w:rPr>
        <w:t>acest</w:t>
      </w:r>
      <w:proofErr w:type="spellEnd"/>
      <w:r>
        <w:rPr>
          <w:color w:val="000000"/>
          <w:sz w:val="26"/>
          <w:szCs w:val="26"/>
        </w:rPr>
        <w:t xml:space="preserve"> scop </w:t>
      </w:r>
      <w:proofErr w:type="spellStart"/>
      <w:r>
        <w:rPr>
          <w:color w:val="000000"/>
          <w:sz w:val="26"/>
          <w:szCs w:val="26"/>
        </w:rPr>
        <w:t>respectiv</w:t>
      </w:r>
      <w:proofErr w:type="spellEnd"/>
      <w:r>
        <w:rPr>
          <w:color w:val="000000"/>
          <w:sz w:val="26"/>
          <w:szCs w:val="26"/>
        </w:rPr>
        <w:t xml:space="preserve"> </w:t>
      </w:r>
      <w:proofErr w:type="spellStart"/>
      <w:r>
        <w:rPr>
          <w:color w:val="000000"/>
          <w:sz w:val="26"/>
          <w:szCs w:val="26"/>
        </w:rPr>
        <w:t>pajiști</w:t>
      </w:r>
      <w:proofErr w:type="spellEnd"/>
      <w:r>
        <w:rPr>
          <w:color w:val="000000"/>
          <w:sz w:val="26"/>
          <w:szCs w:val="26"/>
        </w:rPr>
        <w:t xml:space="preserve"> </w:t>
      </w:r>
      <w:proofErr w:type="spellStart"/>
      <w:r>
        <w:rPr>
          <w:color w:val="000000"/>
          <w:sz w:val="26"/>
          <w:szCs w:val="26"/>
        </w:rPr>
        <w:t>permanente</w:t>
      </w:r>
      <w:proofErr w:type="spellEnd"/>
      <w:r>
        <w:rPr>
          <w:color w:val="000000"/>
          <w:sz w:val="26"/>
          <w:szCs w:val="26"/>
        </w:rPr>
        <w:t xml:space="preserve"> (</w:t>
      </w:r>
      <w:proofErr w:type="spellStart"/>
      <w:r>
        <w:rPr>
          <w:color w:val="000000"/>
          <w:sz w:val="26"/>
          <w:szCs w:val="26"/>
        </w:rPr>
        <w:t>pășune</w:t>
      </w:r>
      <w:proofErr w:type="spellEnd"/>
      <w:r>
        <w:rPr>
          <w:color w:val="000000"/>
          <w:sz w:val="26"/>
          <w:szCs w:val="26"/>
        </w:rPr>
        <w:t>).</w:t>
      </w:r>
    </w:p>
    <w:p w14:paraId="12FD102C" w14:textId="77777777" w:rsidR="0057653E" w:rsidRDefault="0057653E" w:rsidP="0057653E">
      <w:pPr>
        <w:spacing w:line="276" w:lineRule="auto"/>
        <w:jc w:val="both"/>
        <w:rPr>
          <w:sz w:val="26"/>
          <w:szCs w:val="26"/>
          <w:lang w:val="ro-RO"/>
        </w:rPr>
      </w:pPr>
      <w:r>
        <w:rPr>
          <w:sz w:val="26"/>
          <w:szCs w:val="26"/>
          <w:lang w:val="ro-RO"/>
        </w:rPr>
        <w:tab/>
        <w:t xml:space="preserve">Întrucât proiectul de hotărâre </w:t>
      </w:r>
      <w:proofErr w:type="spellStart"/>
      <w:r>
        <w:rPr>
          <w:sz w:val="26"/>
          <w:szCs w:val="26"/>
          <w:lang w:val="ro-RO"/>
        </w:rPr>
        <w:t>îndeplineşte</w:t>
      </w:r>
      <w:proofErr w:type="spellEnd"/>
      <w:r>
        <w:rPr>
          <w:sz w:val="26"/>
          <w:szCs w:val="26"/>
          <w:lang w:val="ro-RO"/>
        </w:rPr>
        <w:t xml:space="preserve"> </w:t>
      </w:r>
      <w:proofErr w:type="spellStart"/>
      <w:r>
        <w:rPr>
          <w:sz w:val="26"/>
          <w:szCs w:val="26"/>
          <w:lang w:val="ro-RO"/>
        </w:rPr>
        <w:t>condiţiile</w:t>
      </w:r>
      <w:proofErr w:type="spellEnd"/>
      <w:r>
        <w:rPr>
          <w:sz w:val="26"/>
          <w:szCs w:val="26"/>
          <w:lang w:val="ro-RO"/>
        </w:rPr>
        <w:t xml:space="preserve"> de legalitate, prevederile acestuia fiind conforme cu normele legale ce reglementează domeniul de activitate;</w:t>
      </w:r>
    </w:p>
    <w:p w14:paraId="11622774" w14:textId="77777777" w:rsidR="0057653E" w:rsidRDefault="0057653E" w:rsidP="0057653E">
      <w:pPr>
        <w:spacing w:line="276" w:lineRule="auto"/>
        <w:ind w:firstLine="720"/>
        <w:jc w:val="both"/>
        <w:rPr>
          <w:sz w:val="26"/>
          <w:szCs w:val="26"/>
          <w:lang w:val="ro-RO"/>
        </w:rPr>
      </w:pPr>
      <w:r>
        <w:rPr>
          <w:b/>
          <w:sz w:val="26"/>
          <w:szCs w:val="26"/>
          <w:lang w:val="ro-RO"/>
        </w:rPr>
        <w:t xml:space="preserve">Compartimentul </w:t>
      </w:r>
      <w:proofErr w:type="spellStart"/>
      <w:r>
        <w:rPr>
          <w:b/>
          <w:sz w:val="26"/>
          <w:szCs w:val="26"/>
          <w:lang w:val="ro-RO"/>
        </w:rPr>
        <w:t>Finanţe</w:t>
      </w:r>
      <w:proofErr w:type="spellEnd"/>
      <w:r>
        <w:rPr>
          <w:b/>
          <w:sz w:val="26"/>
          <w:szCs w:val="26"/>
          <w:lang w:val="ro-RO"/>
        </w:rPr>
        <w:t xml:space="preserve"> - contabilitate</w:t>
      </w:r>
      <w:r>
        <w:rPr>
          <w:sz w:val="26"/>
          <w:szCs w:val="26"/>
          <w:lang w:val="ro-RO"/>
        </w:rPr>
        <w:t xml:space="preserve"> emite următorul aviz.</w:t>
      </w:r>
    </w:p>
    <w:p w14:paraId="7D903AD8" w14:textId="77777777" w:rsidR="0057653E" w:rsidRDefault="0057653E" w:rsidP="0057653E">
      <w:pPr>
        <w:spacing w:line="276" w:lineRule="auto"/>
        <w:jc w:val="both"/>
        <w:rPr>
          <w:sz w:val="26"/>
          <w:szCs w:val="26"/>
          <w:lang w:val="ro-RO"/>
        </w:rPr>
      </w:pPr>
    </w:p>
    <w:p w14:paraId="212E6908" w14:textId="77777777" w:rsidR="0057653E" w:rsidRDefault="0057653E" w:rsidP="0057653E">
      <w:pPr>
        <w:spacing w:line="276" w:lineRule="auto"/>
        <w:ind w:firstLine="720"/>
        <w:jc w:val="both"/>
        <w:rPr>
          <w:sz w:val="26"/>
          <w:szCs w:val="26"/>
          <w:lang w:val="ro-RO"/>
        </w:rPr>
      </w:pPr>
      <w:r>
        <w:rPr>
          <w:b/>
          <w:sz w:val="26"/>
          <w:szCs w:val="26"/>
          <w:lang w:val="ro-RO"/>
        </w:rPr>
        <w:t>Art. 1. -</w:t>
      </w:r>
      <w:r>
        <w:rPr>
          <w:sz w:val="26"/>
          <w:szCs w:val="26"/>
          <w:lang w:val="ro-RO"/>
        </w:rPr>
        <w:t xml:space="preserve"> Se avizează favorabil proiectul de hotărâre </w:t>
      </w:r>
      <w:r>
        <w:rPr>
          <w:sz w:val="26"/>
          <w:szCs w:val="26"/>
          <w:lang w:val="ro-RO" w:eastAsia="ro-RO"/>
        </w:rPr>
        <w:t>privind aprobarea participării Comunei Bozieni la programul Planul național de redresare și reziliență – Componenta 10 – fondul local, PNRR/2022/C2/I.1.A – Componenta 2: Păduri și protecția biodiversității, Investiția 1 - Campania națională de împădurire și reîmpădurire, inclusiv păduri urbane</w:t>
      </w:r>
      <w:r>
        <w:rPr>
          <w:sz w:val="26"/>
          <w:szCs w:val="26"/>
          <w:lang w:val="ro-RO"/>
        </w:rPr>
        <w:t>.</w:t>
      </w:r>
    </w:p>
    <w:p w14:paraId="0C80156D" w14:textId="77777777" w:rsidR="0057653E" w:rsidRDefault="0057653E" w:rsidP="0057653E">
      <w:pPr>
        <w:spacing w:line="276" w:lineRule="auto"/>
        <w:ind w:firstLine="720"/>
        <w:jc w:val="both"/>
        <w:rPr>
          <w:sz w:val="26"/>
          <w:szCs w:val="26"/>
          <w:lang w:val="ro-RO"/>
        </w:rPr>
      </w:pPr>
      <w:r>
        <w:rPr>
          <w:b/>
          <w:sz w:val="26"/>
          <w:szCs w:val="26"/>
          <w:lang w:val="ro-RO"/>
        </w:rPr>
        <w:t>Art. 2. -</w:t>
      </w:r>
      <w:r>
        <w:rPr>
          <w:sz w:val="26"/>
          <w:szCs w:val="26"/>
          <w:lang w:val="ro-RO"/>
        </w:rPr>
        <w:t xml:space="preserve"> Prezentul aviz se comunică secretarului general al comunei Bozieni.</w:t>
      </w:r>
    </w:p>
    <w:p w14:paraId="28C2AEF2" w14:textId="77777777" w:rsidR="0057653E" w:rsidRDefault="0057653E" w:rsidP="0057653E">
      <w:pPr>
        <w:jc w:val="both"/>
        <w:rPr>
          <w:sz w:val="26"/>
          <w:szCs w:val="26"/>
          <w:lang w:val="ro-RO"/>
        </w:rPr>
      </w:pPr>
    </w:p>
    <w:p w14:paraId="4FBE442B" w14:textId="77777777" w:rsidR="0057653E" w:rsidRDefault="0057653E" w:rsidP="0057653E">
      <w:pPr>
        <w:jc w:val="center"/>
        <w:rPr>
          <w:sz w:val="26"/>
          <w:szCs w:val="26"/>
          <w:lang w:val="ro-RO"/>
        </w:rPr>
      </w:pPr>
      <w:r>
        <w:rPr>
          <w:sz w:val="26"/>
          <w:szCs w:val="26"/>
          <w:lang w:val="ro-RO"/>
        </w:rPr>
        <w:t>Inspector</w:t>
      </w:r>
    </w:p>
    <w:p w14:paraId="5149FFAF" w14:textId="77777777" w:rsidR="0057653E" w:rsidRDefault="0057653E" w:rsidP="0057653E">
      <w:pPr>
        <w:jc w:val="center"/>
        <w:rPr>
          <w:sz w:val="26"/>
          <w:szCs w:val="26"/>
          <w:lang w:val="ro-RO"/>
        </w:rPr>
      </w:pPr>
      <w:r>
        <w:rPr>
          <w:sz w:val="26"/>
          <w:szCs w:val="26"/>
          <w:lang w:val="ro-RO"/>
        </w:rPr>
        <w:t>Zaharia Alexandru-Claudiu</w:t>
      </w:r>
    </w:p>
    <w:p w14:paraId="1EE2C327" w14:textId="77777777" w:rsidR="0057653E" w:rsidRDefault="0057653E" w:rsidP="0057653E">
      <w:pPr>
        <w:jc w:val="both"/>
        <w:rPr>
          <w:sz w:val="26"/>
          <w:szCs w:val="26"/>
          <w:lang w:val="ro-RO"/>
        </w:rPr>
      </w:pPr>
    </w:p>
    <w:p w14:paraId="7C657C31" w14:textId="77777777" w:rsidR="0057653E" w:rsidRDefault="0057653E" w:rsidP="0057653E">
      <w:pPr>
        <w:jc w:val="both"/>
        <w:rPr>
          <w:sz w:val="26"/>
          <w:szCs w:val="26"/>
          <w:lang w:val="ro-RO"/>
        </w:rPr>
      </w:pPr>
    </w:p>
    <w:p w14:paraId="5C5A5983" w14:textId="77777777" w:rsidR="0057653E" w:rsidRDefault="0057653E" w:rsidP="0057653E">
      <w:pPr>
        <w:jc w:val="both"/>
        <w:rPr>
          <w:sz w:val="26"/>
          <w:szCs w:val="26"/>
          <w:lang w:val="ro-RO"/>
        </w:rPr>
      </w:pPr>
    </w:p>
    <w:p w14:paraId="1128DE38" w14:textId="77777777" w:rsidR="0057653E" w:rsidRDefault="0057653E" w:rsidP="0057653E">
      <w:pPr>
        <w:jc w:val="both"/>
        <w:rPr>
          <w:sz w:val="26"/>
          <w:szCs w:val="26"/>
          <w:lang w:val="ro-RO"/>
        </w:rPr>
      </w:pPr>
    </w:p>
    <w:p w14:paraId="67E1C5D6" w14:textId="77777777" w:rsidR="0057653E" w:rsidRDefault="0057653E" w:rsidP="0057653E">
      <w:pPr>
        <w:jc w:val="both"/>
        <w:rPr>
          <w:sz w:val="26"/>
          <w:szCs w:val="26"/>
          <w:lang w:val="ro-RO"/>
        </w:rPr>
      </w:pPr>
    </w:p>
    <w:p w14:paraId="5B6F851F" w14:textId="77777777" w:rsidR="0057653E" w:rsidRDefault="0057653E" w:rsidP="0057653E">
      <w:pPr>
        <w:jc w:val="both"/>
        <w:rPr>
          <w:sz w:val="26"/>
          <w:szCs w:val="26"/>
          <w:lang w:val="ro-RO"/>
        </w:rPr>
      </w:pPr>
    </w:p>
    <w:p w14:paraId="6052E30E" w14:textId="77777777" w:rsidR="0057653E" w:rsidRDefault="0057653E" w:rsidP="0057653E">
      <w:pPr>
        <w:jc w:val="both"/>
        <w:rPr>
          <w:sz w:val="26"/>
          <w:szCs w:val="26"/>
          <w:lang w:val="ro-RO"/>
        </w:rPr>
      </w:pPr>
    </w:p>
    <w:p w14:paraId="66DD8665" w14:textId="77777777" w:rsidR="0057653E" w:rsidRDefault="0057653E" w:rsidP="0057653E">
      <w:pPr>
        <w:jc w:val="both"/>
        <w:rPr>
          <w:sz w:val="26"/>
          <w:szCs w:val="26"/>
          <w:lang w:val="ro-RO"/>
        </w:rPr>
      </w:pPr>
    </w:p>
    <w:p w14:paraId="7734E492" w14:textId="77777777" w:rsidR="00B81719" w:rsidRDefault="00B81719"/>
    <w:sectPr w:rsidR="00B81719" w:rsidSect="00CA334A">
      <w:pgSz w:w="12240" w:h="15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MT">
    <w:altName w:val="Arial"/>
    <w:charset w:val="01"/>
    <w:family w:val="swiss"/>
    <w:pitch w:val="variable"/>
  </w:font>
  <w:font w:name="Arial Unicode MS">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53E"/>
    <w:rsid w:val="000A66D4"/>
    <w:rsid w:val="004227A2"/>
    <w:rsid w:val="0057653E"/>
    <w:rsid w:val="007B15F0"/>
    <w:rsid w:val="00941C45"/>
    <w:rsid w:val="00B81719"/>
    <w:rsid w:val="00CA334A"/>
    <w:rsid w:val="00DF0DE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A5B62"/>
  <w15:chartTrackingRefBased/>
  <w15:docId w15:val="{4B48A25D-E326-4045-8F64-B2423EED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53E"/>
    <w:pPr>
      <w:spacing w:after="0" w:line="240" w:lineRule="auto"/>
    </w:pPr>
    <w:rPr>
      <w:rFonts w:ascii="Times New Roman" w:eastAsia="Times New Roman" w:hAnsi="Times New Roman" w:cs="Times New Roman"/>
      <w:kern w:val="0"/>
      <w:sz w:val="24"/>
      <w:szCs w:val="24"/>
      <w:lang w:val="en-US"/>
      <w14:ligatures w14:val="none"/>
    </w:rPr>
  </w:style>
  <w:style w:type="paragraph" w:styleId="Titlu1">
    <w:name w:val="heading 1"/>
    <w:basedOn w:val="Normal"/>
    <w:next w:val="Normal"/>
    <w:link w:val="Titlu1Caracter"/>
    <w:uiPriority w:val="9"/>
    <w:qFormat/>
    <w:rsid w:val="0057653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ro-RO"/>
      <w14:ligatures w14:val="standardContextual"/>
    </w:rPr>
  </w:style>
  <w:style w:type="paragraph" w:styleId="Titlu2">
    <w:name w:val="heading 2"/>
    <w:basedOn w:val="Normal"/>
    <w:next w:val="Normal"/>
    <w:link w:val="Titlu2Caracter"/>
    <w:uiPriority w:val="9"/>
    <w:semiHidden/>
    <w:unhideWhenUsed/>
    <w:qFormat/>
    <w:rsid w:val="0057653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ro-RO"/>
      <w14:ligatures w14:val="standardContextual"/>
    </w:rPr>
  </w:style>
  <w:style w:type="paragraph" w:styleId="Titlu3">
    <w:name w:val="heading 3"/>
    <w:basedOn w:val="Normal"/>
    <w:next w:val="Normal"/>
    <w:link w:val="Titlu3Caracter"/>
    <w:uiPriority w:val="9"/>
    <w:semiHidden/>
    <w:unhideWhenUsed/>
    <w:qFormat/>
    <w:rsid w:val="0057653E"/>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ro-RO"/>
      <w14:ligatures w14:val="standardContextual"/>
    </w:rPr>
  </w:style>
  <w:style w:type="paragraph" w:styleId="Titlu4">
    <w:name w:val="heading 4"/>
    <w:basedOn w:val="Normal"/>
    <w:next w:val="Normal"/>
    <w:link w:val="Titlu4Caracter"/>
    <w:uiPriority w:val="9"/>
    <w:semiHidden/>
    <w:unhideWhenUsed/>
    <w:qFormat/>
    <w:rsid w:val="0057653E"/>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ro-RO"/>
      <w14:ligatures w14:val="standardContextual"/>
    </w:rPr>
  </w:style>
  <w:style w:type="paragraph" w:styleId="Titlu5">
    <w:name w:val="heading 5"/>
    <w:basedOn w:val="Normal"/>
    <w:next w:val="Normal"/>
    <w:link w:val="Titlu5Caracter"/>
    <w:uiPriority w:val="9"/>
    <w:semiHidden/>
    <w:unhideWhenUsed/>
    <w:qFormat/>
    <w:rsid w:val="0057653E"/>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ro-RO"/>
      <w14:ligatures w14:val="standardContextual"/>
    </w:rPr>
  </w:style>
  <w:style w:type="paragraph" w:styleId="Titlu6">
    <w:name w:val="heading 6"/>
    <w:basedOn w:val="Normal"/>
    <w:next w:val="Normal"/>
    <w:link w:val="Titlu6Caracter"/>
    <w:uiPriority w:val="9"/>
    <w:semiHidden/>
    <w:unhideWhenUsed/>
    <w:qFormat/>
    <w:rsid w:val="0057653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ro-RO"/>
      <w14:ligatures w14:val="standardContextual"/>
    </w:rPr>
  </w:style>
  <w:style w:type="paragraph" w:styleId="Titlu7">
    <w:name w:val="heading 7"/>
    <w:basedOn w:val="Normal"/>
    <w:next w:val="Normal"/>
    <w:link w:val="Titlu7Caracter"/>
    <w:uiPriority w:val="9"/>
    <w:semiHidden/>
    <w:unhideWhenUsed/>
    <w:qFormat/>
    <w:rsid w:val="0057653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ro-RO"/>
      <w14:ligatures w14:val="standardContextual"/>
    </w:rPr>
  </w:style>
  <w:style w:type="paragraph" w:styleId="Titlu8">
    <w:name w:val="heading 8"/>
    <w:basedOn w:val="Normal"/>
    <w:next w:val="Normal"/>
    <w:link w:val="Titlu8Caracter"/>
    <w:uiPriority w:val="9"/>
    <w:semiHidden/>
    <w:unhideWhenUsed/>
    <w:qFormat/>
    <w:rsid w:val="0057653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ro-RO"/>
      <w14:ligatures w14:val="standardContextual"/>
    </w:rPr>
  </w:style>
  <w:style w:type="paragraph" w:styleId="Titlu9">
    <w:name w:val="heading 9"/>
    <w:basedOn w:val="Normal"/>
    <w:next w:val="Normal"/>
    <w:link w:val="Titlu9Caracter"/>
    <w:uiPriority w:val="9"/>
    <w:semiHidden/>
    <w:unhideWhenUsed/>
    <w:qFormat/>
    <w:rsid w:val="0057653E"/>
    <w:pPr>
      <w:keepNext/>
      <w:keepLines/>
      <w:spacing w:line="259" w:lineRule="auto"/>
      <w:outlineLvl w:val="8"/>
    </w:pPr>
    <w:rPr>
      <w:rFonts w:asciiTheme="minorHAnsi" w:eastAsiaTheme="majorEastAsia" w:hAnsiTheme="minorHAnsi" w:cstheme="majorBidi"/>
      <w:color w:val="272727" w:themeColor="text1" w:themeTint="D8"/>
      <w:kern w:val="2"/>
      <w:sz w:val="22"/>
      <w:szCs w:val="22"/>
      <w:lang w:val="ro-RO"/>
      <w14:ligatures w14:val="standardContextu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7653E"/>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57653E"/>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57653E"/>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57653E"/>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57653E"/>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57653E"/>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57653E"/>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57653E"/>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57653E"/>
    <w:rPr>
      <w:rFonts w:eastAsiaTheme="majorEastAsia" w:cstheme="majorBidi"/>
      <w:color w:val="272727" w:themeColor="text1" w:themeTint="D8"/>
    </w:rPr>
  </w:style>
  <w:style w:type="paragraph" w:styleId="Titlu">
    <w:name w:val="Title"/>
    <w:basedOn w:val="Normal"/>
    <w:next w:val="Normal"/>
    <w:link w:val="TitluCaracter"/>
    <w:uiPriority w:val="99"/>
    <w:qFormat/>
    <w:rsid w:val="0057653E"/>
    <w:pPr>
      <w:spacing w:after="80"/>
      <w:contextualSpacing/>
    </w:pPr>
    <w:rPr>
      <w:rFonts w:asciiTheme="majorHAnsi" w:eastAsiaTheme="majorEastAsia" w:hAnsiTheme="majorHAnsi" w:cstheme="majorBidi"/>
      <w:spacing w:val="-10"/>
      <w:kern w:val="28"/>
      <w:sz w:val="56"/>
      <w:szCs w:val="56"/>
      <w:lang w:val="ro-RO"/>
      <w14:ligatures w14:val="standardContextual"/>
    </w:rPr>
  </w:style>
  <w:style w:type="character" w:customStyle="1" w:styleId="TitluCaracter">
    <w:name w:val="Titlu Caracter"/>
    <w:basedOn w:val="Fontdeparagrafimplicit"/>
    <w:link w:val="Titlu"/>
    <w:uiPriority w:val="99"/>
    <w:rsid w:val="0057653E"/>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57653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ro-RO"/>
      <w14:ligatures w14:val="standardContextual"/>
    </w:rPr>
  </w:style>
  <w:style w:type="character" w:customStyle="1" w:styleId="SubtitluCaracter">
    <w:name w:val="Subtitlu Caracter"/>
    <w:basedOn w:val="Fontdeparagrafimplicit"/>
    <w:link w:val="Subtitlu"/>
    <w:uiPriority w:val="11"/>
    <w:rsid w:val="0057653E"/>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57653E"/>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ro-RO"/>
      <w14:ligatures w14:val="standardContextual"/>
    </w:rPr>
  </w:style>
  <w:style w:type="character" w:customStyle="1" w:styleId="CitatCaracter">
    <w:name w:val="Citat Caracter"/>
    <w:basedOn w:val="Fontdeparagrafimplicit"/>
    <w:link w:val="Citat"/>
    <w:uiPriority w:val="29"/>
    <w:rsid w:val="0057653E"/>
    <w:rPr>
      <w:i/>
      <w:iCs/>
      <w:color w:val="404040" w:themeColor="text1" w:themeTint="BF"/>
    </w:rPr>
  </w:style>
  <w:style w:type="paragraph" w:styleId="Listparagraf">
    <w:name w:val="List Paragraph"/>
    <w:basedOn w:val="Normal"/>
    <w:uiPriority w:val="34"/>
    <w:qFormat/>
    <w:rsid w:val="0057653E"/>
    <w:pPr>
      <w:spacing w:after="160" w:line="259" w:lineRule="auto"/>
      <w:ind w:left="720"/>
      <w:contextualSpacing/>
    </w:pPr>
    <w:rPr>
      <w:rFonts w:asciiTheme="minorHAnsi" w:eastAsiaTheme="minorHAnsi" w:hAnsiTheme="minorHAnsi" w:cstheme="minorBidi"/>
      <w:kern w:val="2"/>
      <w:sz w:val="22"/>
      <w:szCs w:val="22"/>
      <w:lang w:val="ro-RO"/>
      <w14:ligatures w14:val="standardContextual"/>
    </w:rPr>
  </w:style>
  <w:style w:type="character" w:styleId="Accentuareintens">
    <w:name w:val="Intense Emphasis"/>
    <w:basedOn w:val="Fontdeparagrafimplicit"/>
    <w:uiPriority w:val="21"/>
    <w:qFormat/>
    <w:rsid w:val="0057653E"/>
    <w:rPr>
      <w:i/>
      <w:iCs/>
      <w:color w:val="2F5496" w:themeColor="accent1" w:themeShade="BF"/>
    </w:rPr>
  </w:style>
  <w:style w:type="paragraph" w:styleId="Citatintens">
    <w:name w:val="Intense Quote"/>
    <w:basedOn w:val="Normal"/>
    <w:next w:val="Normal"/>
    <w:link w:val="CitatintensCaracter"/>
    <w:uiPriority w:val="30"/>
    <w:qFormat/>
    <w:rsid w:val="0057653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ro-RO"/>
      <w14:ligatures w14:val="standardContextual"/>
    </w:rPr>
  </w:style>
  <w:style w:type="character" w:customStyle="1" w:styleId="CitatintensCaracter">
    <w:name w:val="Citat intens Caracter"/>
    <w:basedOn w:val="Fontdeparagrafimplicit"/>
    <w:link w:val="Citatintens"/>
    <w:uiPriority w:val="30"/>
    <w:rsid w:val="0057653E"/>
    <w:rPr>
      <w:i/>
      <w:iCs/>
      <w:color w:val="2F5496" w:themeColor="accent1" w:themeShade="BF"/>
    </w:rPr>
  </w:style>
  <w:style w:type="character" w:styleId="Referireintens">
    <w:name w:val="Intense Reference"/>
    <w:basedOn w:val="Fontdeparagrafimplicit"/>
    <w:uiPriority w:val="32"/>
    <w:qFormat/>
    <w:rsid w:val="0057653E"/>
    <w:rPr>
      <w:b/>
      <w:bCs/>
      <w:smallCaps/>
      <w:color w:val="2F5496" w:themeColor="accent1" w:themeShade="BF"/>
      <w:spacing w:val="5"/>
    </w:rPr>
  </w:style>
  <w:style w:type="character" w:styleId="Hyperlink">
    <w:name w:val="Hyperlink"/>
    <w:uiPriority w:val="99"/>
    <w:semiHidden/>
    <w:unhideWhenUsed/>
    <w:rsid w:val="0057653E"/>
    <w:rPr>
      <w:color w:val="0000FF"/>
      <w:u w:val="single"/>
    </w:rPr>
  </w:style>
  <w:style w:type="paragraph" w:styleId="NormalWeb">
    <w:name w:val="Normal (Web)"/>
    <w:basedOn w:val="Normal"/>
    <w:uiPriority w:val="99"/>
    <w:semiHidden/>
    <w:unhideWhenUsed/>
    <w:rsid w:val="0057653E"/>
    <w:pPr>
      <w:spacing w:before="100" w:beforeAutospacing="1" w:after="100" w:afterAutospacing="1"/>
    </w:pPr>
  </w:style>
  <w:style w:type="paragraph" w:customStyle="1" w:styleId="TableParagraph">
    <w:name w:val="Table Paragraph"/>
    <w:basedOn w:val="Normal"/>
    <w:uiPriority w:val="1"/>
    <w:qFormat/>
    <w:rsid w:val="0057653E"/>
    <w:pPr>
      <w:widowControl w:val="0"/>
      <w:autoSpaceDE w:val="0"/>
      <w:autoSpaceDN w:val="0"/>
    </w:pPr>
    <w:rPr>
      <w:rFonts w:ascii="Arial MT" w:eastAsia="Arial MT" w:hAnsi="Arial MT" w:cs="Arial MT"/>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86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unsaved://LexNavigator.htm/DB0;LexAct%20415757" TargetMode="External"/><Relationship Id="rId5" Type="http://schemas.openxmlformats.org/officeDocument/2006/relationships/hyperlink" Target="unsaved://LexNavigator.htm/DB0;LexAct%20452051" TargetMode="External"/><Relationship Id="rId4" Type="http://schemas.openxmlformats.org/officeDocument/2006/relationships/hyperlink" Target="unsaved://LexNavigator.htm/DB0;LexAct%20415757"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1397</Words>
  <Characters>8107</Characters>
  <Application>Microsoft Office Word</Application>
  <DocSecurity>0</DocSecurity>
  <Lines>67</Lines>
  <Paragraphs>18</Paragraphs>
  <ScaleCrop>false</ScaleCrop>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Secretar</cp:lastModifiedBy>
  <cp:revision>1</cp:revision>
  <dcterms:created xsi:type="dcterms:W3CDTF">2025-07-29T09:41:00Z</dcterms:created>
  <dcterms:modified xsi:type="dcterms:W3CDTF">2025-07-29T09:41:00Z</dcterms:modified>
</cp:coreProperties>
</file>