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6A0CC" w14:textId="77777777" w:rsidR="00762B6A" w:rsidRDefault="00762B6A" w:rsidP="00762B6A">
      <w:pPr>
        <w:jc w:val="center"/>
        <w:rPr>
          <w:sz w:val="28"/>
          <w:szCs w:val="28"/>
        </w:rPr>
      </w:pPr>
      <w:r>
        <w:rPr>
          <w:sz w:val="28"/>
          <w:szCs w:val="28"/>
        </w:rPr>
        <w:t>R O M A N I A</w:t>
      </w:r>
    </w:p>
    <w:p w14:paraId="4AC36848" w14:textId="77777777" w:rsidR="00762B6A" w:rsidRDefault="00762B6A" w:rsidP="00762B6A">
      <w:pPr>
        <w:jc w:val="center"/>
        <w:rPr>
          <w:sz w:val="28"/>
          <w:szCs w:val="28"/>
        </w:rPr>
      </w:pPr>
      <w:r>
        <w:rPr>
          <w:sz w:val="28"/>
          <w:szCs w:val="28"/>
        </w:rPr>
        <w:t>JUDETUL NEAMT</w:t>
      </w:r>
    </w:p>
    <w:p w14:paraId="45847882" w14:textId="77777777" w:rsidR="00762B6A" w:rsidRDefault="00762B6A" w:rsidP="00762B6A">
      <w:pPr>
        <w:jc w:val="center"/>
        <w:rPr>
          <w:sz w:val="28"/>
          <w:szCs w:val="28"/>
        </w:rPr>
      </w:pPr>
      <w:r>
        <w:rPr>
          <w:sz w:val="28"/>
          <w:szCs w:val="28"/>
        </w:rPr>
        <w:t>CONSILIUL LOCAL AL COMUNEI BOZIENI</w:t>
      </w:r>
    </w:p>
    <w:p w14:paraId="0610001A" w14:textId="77777777" w:rsidR="00762B6A" w:rsidRDefault="00762B6A" w:rsidP="00762B6A">
      <w:pPr>
        <w:rPr>
          <w:sz w:val="28"/>
          <w:szCs w:val="28"/>
        </w:rPr>
      </w:pPr>
    </w:p>
    <w:p w14:paraId="2EE09600" w14:textId="77777777" w:rsidR="00762B6A" w:rsidRDefault="00762B6A" w:rsidP="00762B6A">
      <w:pPr>
        <w:rPr>
          <w:sz w:val="28"/>
          <w:szCs w:val="28"/>
        </w:rPr>
      </w:pPr>
    </w:p>
    <w:p w14:paraId="78E74C72" w14:textId="77777777" w:rsidR="00762B6A" w:rsidRDefault="00762B6A" w:rsidP="00762B6A">
      <w:pPr>
        <w:rPr>
          <w:sz w:val="28"/>
          <w:szCs w:val="28"/>
        </w:rPr>
      </w:pPr>
    </w:p>
    <w:p w14:paraId="5C6CB86F" w14:textId="77777777" w:rsidR="00762B6A" w:rsidRDefault="00762B6A" w:rsidP="00762B6A">
      <w:pPr>
        <w:jc w:val="center"/>
        <w:rPr>
          <w:sz w:val="28"/>
          <w:szCs w:val="28"/>
        </w:rPr>
      </w:pPr>
      <w:r>
        <w:rPr>
          <w:sz w:val="28"/>
          <w:szCs w:val="28"/>
        </w:rPr>
        <w:t>H O T A R A R E</w:t>
      </w:r>
    </w:p>
    <w:p w14:paraId="51EC6073" w14:textId="77777777" w:rsidR="00762B6A" w:rsidRDefault="00762B6A" w:rsidP="00762B6A">
      <w:pPr>
        <w:jc w:val="center"/>
        <w:rPr>
          <w:sz w:val="28"/>
          <w:szCs w:val="28"/>
        </w:rPr>
      </w:pPr>
      <w:r>
        <w:rPr>
          <w:sz w:val="28"/>
          <w:szCs w:val="28"/>
        </w:rPr>
        <w:t>Nr.39 din 31.08.2022</w:t>
      </w:r>
    </w:p>
    <w:p w14:paraId="743D0BB8" w14:textId="77777777" w:rsidR="00762B6A" w:rsidRDefault="00762B6A" w:rsidP="00762B6A">
      <w:pPr>
        <w:jc w:val="center"/>
        <w:rPr>
          <w:sz w:val="28"/>
          <w:szCs w:val="28"/>
        </w:rPr>
      </w:pPr>
      <w:r>
        <w:rPr>
          <w:sz w:val="28"/>
          <w:szCs w:val="28"/>
        </w:rPr>
        <w:t>Privind rectificarea bugetului local  pe anul 2022</w:t>
      </w:r>
    </w:p>
    <w:p w14:paraId="64F779EB" w14:textId="77777777" w:rsidR="00762B6A" w:rsidRDefault="00762B6A" w:rsidP="00762B6A">
      <w:pPr>
        <w:jc w:val="center"/>
        <w:rPr>
          <w:sz w:val="28"/>
          <w:szCs w:val="28"/>
        </w:rPr>
      </w:pPr>
    </w:p>
    <w:p w14:paraId="050D11C1" w14:textId="77777777" w:rsidR="00762B6A" w:rsidRDefault="00762B6A" w:rsidP="00762B6A">
      <w:pPr>
        <w:jc w:val="center"/>
        <w:rPr>
          <w:sz w:val="28"/>
          <w:szCs w:val="28"/>
        </w:rPr>
      </w:pPr>
    </w:p>
    <w:p w14:paraId="616EC35F" w14:textId="77777777" w:rsidR="00762B6A" w:rsidRDefault="00762B6A" w:rsidP="00762B6A">
      <w:pPr>
        <w:jc w:val="both"/>
        <w:rPr>
          <w:sz w:val="28"/>
          <w:szCs w:val="28"/>
        </w:rPr>
      </w:pPr>
    </w:p>
    <w:p w14:paraId="7149FE6F" w14:textId="77777777" w:rsidR="00762B6A" w:rsidRDefault="00762B6A" w:rsidP="00762B6A">
      <w:pPr>
        <w:jc w:val="both"/>
        <w:rPr>
          <w:sz w:val="28"/>
          <w:szCs w:val="28"/>
        </w:rPr>
      </w:pPr>
      <w:r>
        <w:rPr>
          <w:sz w:val="28"/>
          <w:szCs w:val="28"/>
        </w:rPr>
        <w:tab/>
        <w:t xml:space="preserve">Consiliul local al comunei Bozieni, </w:t>
      </w:r>
      <w:proofErr w:type="spellStart"/>
      <w:r>
        <w:rPr>
          <w:sz w:val="28"/>
          <w:szCs w:val="28"/>
        </w:rPr>
        <w:t>judeţul</w:t>
      </w:r>
      <w:proofErr w:type="spellEnd"/>
      <w:r>
        <w:rPr>
          <w:sz w:val="28"/>
          <w:szCs w:val="28"/>
        </w:rPr>
        <w:t xml:space="preserve"> </w:t>
      </w:r>
      <w:proofErr w:type="spellStart"/>
      <w:r>
        <w:rPr>
          <w:sz w:val="28"/>
          <w:szCs w:val="28"/>
        </w:rPr>
        <w:t>Neamţ</w:t>
      </w:r>
      <w:proofErr w:type="spellEnd"/>
      <w:r>
        <w:rPr>
          <w:sz w:val="28"/>
          <w:szCs w:val="28"/>
        </w:rPr>
        <w:t>:</w:t>
      </w:r>
    </w:p>
    <w:p w14:paraId="3EB2C9E2" w14:textId="77777777" w:rsidR="00762B6A" w:rsidRDefault="00762B6A" w:rsidP="00762B6A">
      <w:pPr>
        <w:jc w:val="both"/>
        <w:rPr>
          <w:sz w:val="28"/>
          <w:szCs w:val="28"/>
        </w:rPr>
      </w:pPr>
      <w:r>
        <w:rPr>
          <w:sz w:val="28"/>
          <w:szCs w:val="28"/>
        </w:rPr>
        <w:t xml:space="preserve">         Văzând prevederile Legii </w:t>
      </w:r>
      <w:proofErr w:type="spellStart"/>
      <w:r>
        <w:rPr>
          <w:sz w:val="28"/>
          <w:szCs w:val="28"/>
        </w:rPr>
        <w:t>contabilităţii</w:t>
      </w:r>
      <w:proofErr w:type="spellEnd"/>
      <w:r>
        <w:rPr>
          <w:sz w:val="28"/>
          <w:szCs w:val="28"/>
        </w:rPr>
        <w:t xml:space="preserve"> nr. 82/ 1991, republicată </w:t>
      </w:r>
      <w:proofErr w:type="spellStart"/>
      <w:r>
        <w:rPr>
          <w:sz w:val="28"/>
          <w:szCs w:val="28"/>
        </w:rPr>
        <w:t>şi</w:t>
      </w:r>
      <w:proofErr w:type="spellEnd"/>
      <w:r>
        <w:rPr>
          <w:sz w:val="28"/>
          <w:szCs w:val="28"/>
        </w:rPr>
        <w:t xml:space="preserve"> ale Legii nr. 273/2006 privind </w:t>
      </w:r>
      <w:proofErr w:type="spellStart"/>
      <w:r>
        <w:rPr>
          <w:sz w:val="28"/>
          <w:szCs w:val="28"/>
        </w:rPr>
        <w:t>finanţele</w:t>
      </w:r>
      <w:proofErr w:type="spellEnd"/>
      <w:r>
        <w:rPr>
          <w:sz w:val="28"/>
          <w:szCs w:val="28"/>
        </w:rPr>
        <w:t xml:space="preserve"> publice locale, cu modificările </w:t>
      </w:r>
      <w:proofErr w:type="spellStart"/>
      <w:r>
        <w:rPr>
          <w:sz w:val="28"/>
          <w:szCs w:val="28"/>
        </w:rPr>
        <w:t>şi</w:t>
      </w:r>
      <w:proofErr w:type="spellEnd"/>
      <w:r>
        <w:rPr>
          <w:sz w:val="28"/>
          <w:szCs w:val="28"/>
        </w:rPr>
        <w:t xml:space="preserve"> completările ulterioare :</w:t>
      </w:r>
    </w:p>
    <w:p w14:paraId="6BF7A9C2" w14:textId="77777777" w:rsidR="00762B6A" w:rsidRDefault="00762B6A" w:rsidP="00762B6A">
      <w:pPr>
        <w:jc w:val="both"/>
        <w:rPr>
          <w:sz w:val="28"/>
          <w:szCs w:val="28"/>
        </w:rPr>
      </w:pPr>
      <w:r>
        <w:rPr>
          <w:sz w:val="28"/>
          <w:szCs w:val="28"/>
        </w:rPr>
        <w:t xml:space="preserve">Examinând referatul de aprobare nr.3324 din 25.08.2022 primarului comunei  Bozieni, raportul compartimentului de resort </w:t>
      </w:r>
      <w:proofErr w:type="spellStart"/>
      <w:r>
        <w:rPr>
          <w:sz w:val="28"/>
          <w:szCs w:val="28"/>
        </w:rPr>
        <w:t>şi</w:t>
      </w:r>
      <w:proofErr w:type="spellEnd"/>
      <w:r>
        <w:rPr>
          <w:sz w:val="28"/>
          <w:szCs w:val="28"/>
        </w:rPr>
        <w:t xml:space="preserve">  avizul  comisiei de specialitate;</w:t>
      </w:r>
    </w:p>
    <w:p w14:paraId="17385C55" w14:textId="77777777" w:rsidR="00762B6A" w:rsidRDefault="00762B6A" w:rsidP="00762B6A">
      <w:pPr>
        <w:jc w:val="both"/>
        <w:rPr>
          <w:sz w:val="28"/>
          <w:szCs w:val="28"/>
        </w:rPr>
      </w:pPr>
    </w:p>
    <w:p w14:paraId="683AEF3C" w14:textId="77777777" w:rsidR="00762B6A" w:rsidRDefault="00762B6A" w:rsidP="00762B6A">
      <w:pPr>
        <w:jc w:val="both"/>
        <w:rPr>
          <w:sz w:val="28"/>
          <w:szCs w:val="28"/>
        </w:rPr>
      </w:pPr>
      <w:r>
        <w:rPr>
          <w:sz w:val="28"/>
          <w:szCs w:val="28"/>
        </w:rPr>
        <w:t xml:space="preserve">         In temeiul </w:t>
      </w:r>
      <w:proofErr w:type="spellStart"/>
      <w:r>
        <w:rPr>
          <w:sz w:val="28"/>
          <w:szCs w:val="28"/>
        </w:rPr>
        <w:t>dispoziţiilor</w:t>
      </w:r>
      <w:proofErr w:type="spellEnd"/>
      <w:r>
        <w:rPr>
          <w:sz w:val="28"/>
          <w:szCs w:val="28"/>
        </w:rPr>
        <w:t xml:space="preserve"> art. 129,alin.4 </w:t>
      </w:r>
      <w:proofErr w:type="spellStart"/>
      <w:r>
        <w:rPr>
          <w:sz w:val="28"/>
          <w:szCs w:val="28"/>
        </w:rPr>
        <w:t>şi</w:t>
      </w:r>
      <w:proofErr w:type="spellEnd"/>
      <w:r>
        <w:rPr>
          <w:sz w:val="28"/>
          <w:szCs w:val="28"/>
        </w:rPr>
        <w:t xml:space="preserve"> art. 196 ,alin.1 ,</w:t>
      </w:r>
      <w:proofErr w:type="spellStart"/>
      <w:r>
        <w:rPr>
          <w:sz w:val="28"/>
          <w:szCs w:val="28"/>
        </w:rPr>
        <w:t>lit</w:t>
      </w:r>
      <w:proofErr w:type="spellEnd"/>
      <w:r>
        <w:rPr>
          <w:sz w:val="28"/>
          <w:szCs w:val="28"/>
        </w:rPr>
        <w:t xml:space="preserve">.,,a” din </w:t>
      </w:r>
      <w:proofErr w:type="spellStart"/>
      <w:r>
        <w:t>din</w:t>
      </w:r>
      <w:proofErr w:type="spellEnd"/>
      <w:r>
        <w:t xml:space="preserve"> OUG </w:t>
      </w:r>
      <w:r>
        <w:rPr>
          <w:sz w:val="28"/>
          <w:szCs w:val="28"/>
        </w:rPr>
        <w:t>nr.57/2019 privind Codul Administrativ;</w:t>
      </w:r>
    </w:p>
    <w:p w14:paraId="37F8C024" w14:textId="77777777" w:rsidR="00762B6A" w:rsidRDefault="00762B6A" w:rsidP="00762B6A">
      <w:pPr>
        <w:jc w:val="both"/>
        <w:rPr>
          <w:sz w:val="28"/>
          <w:szCs w:val="28"/>
        </w:rPr>
      </w:pPr>
    </w:p>
    <w:p w14:paraId="5CEFFBC5" w14:textId="77777777" w:rsidR="00762B6A" w:rsidRDefault="00762B6A" w:rsidP="00762B6A">
      <w:pPr>
        <w:rPr>
          <w:sz w:val="28"/>
          <w:szCs w:val="28"/>
        </w:rPr>
      </w:pPr>
    </w:p>
    <w:p w14:paraId="7D9A9479" w14:textId="77777777" w:rsidR="00762B6A" w:rsidRDefault="00762B6A" w:rsidP="00762B6A">
      <w:pPr>
        <w:rPr>
          <w:sz w:val="28"/>
          <w:szCs w:val="28"/>
        </w:rPr>
      </w:pPr>
      <w:r>
        <w:rPr>
          <w:sz w:val="28"/>
          <w:szCs w:val="28"/>
        </w:rPr>
        <w:t xml:space="preserve">                                           H O T A R A S T E :</w:t>
      </w:r>
    </w:p>
    <w:p w14:paraId="2E3ED2FB" w14:textId="77777777" w:rsidR="00762B6A" w:rsidRDefault="00762B6A" w:rsidP="00762B6A">
      <w:pPr>
        <w:jc w:val="both"/>
        <w:rPr>
          <w:sz w:val="28"/>
          <w:szCs w:val="28"/>
        </w:rPr>
      </w:pPr>
    </w:p>
    <w:p w14:paraId="3B30A5C0" w14:textId="77777777" w:rsidR="00762B6A" w:rsidRDefault="00762B6A" w:rsidP="00762B6A">
      <w:pPr>
        <w:jc w:val="both"/>
        <w:rPr>
          <w:sz w:val="28"/>
          <w:szCs w:val="28"/>
        </w:rPr>
      </w:pPr>
      <w:r>
        <w:rPr>
          <w:sz w:val="28"/>
          <w:szCs w:val="28"/>
        </w:rPr>
        <w:t xml:space="preserve">       Art.1. Aprobă rectificarea bugetului local pe anul 2022  , conform anexei nr.1   care face  parte  integrantă din prezenta hotărâre.  </w:t>
      </w:r>
    </w:p>
    <w:p w14:paraId="545383ED" w14:textId="77777777" w:rsidR="00762B6A" w:rsidRDefault="00762B6A" w:rsidP="00762B6A">
      <w:pPr>
        <w:jc w:val="both"/>
        <w:rPr>
          <w:sz w:val="28"/>
          <w:szCs w:val="28"/>
        </w:rPr>
      </w:pPr>
    </w:p>
    <w:p w14:paraId="22F8F863" w14:textId="77777777" w:rsidR="00762B6A" w:rsidRDefault="00762B6A" w:rsidP="00762B6A">
      <w:pPr>
        <w:jc w:val="both"/>
        <w:rPr>
          <w:sz w:val="28"/>
          <w:szCs w:val="28"/>
        </w:rPr>
      </w:pPr>
      <w:r>
        <w:rPr>
          <w:sz w:val="28"/>
          <w:szCs w:val="28"/>
        </w:rPr>
        <w:t xml:space="preserve">      Art.2. Ordonatorul principal de credite împreună cu compartimentul  financiar- contabil din cadrul primăriei locale, răspund de aducerea la îndeplinire a prevederilor prezentei hotărâri. </w:t>
      </w:r>
    </w:p>
    <w:p w14:paraId="445DA6E9" w14:textId="77777777" w:rsidR="00762B6A" w:rsidRDefault="00762B6A" w:rsidP="00762B6A">
      <w:pPr>
        <w:jc w:val="both"/>
        <w:rPr>
          <w:sz w:val="28"/>
          <w:szCs w:val="28"/>
        </w:rPr>
      </w:pPr>
    </w:p>
    <w:p w14:paraId="57D91448" w14:textId="77777777" w:rsidR="00762B6A" w:rsidRDefault="00762B6A" w:rsidP="00762B6A">
      <w:pPr>
        <w:jc w:val="both"/>
        <w:rPr>
          <w:sz w:val="28"/>
          <w:szCs w:val="28"/>
        </w:rPr>
      </w:pPr>
      <w:r>
        <w:rPr>
          <w:sz w:val="28"/>
          <w:szCs w:val="28"/>
        </w:rPr>
        <w:t xml:space="preserve">      Art.3. Secretarul general al comunei Bozieni va asigura comunicarea prezentei hotărâri persoanelor </w:t>
      </w:r>
      <w:proofErr w:type="spellStart"/>
      <w:r>
        <w:rPr>
          <w:sz w:val="28"/>
          <w:szCs w:val="28"/>
        </w:rPr>
        <w:t>şi</w:t>
      </w:r>
      <w:proofErr w:type="spellEnd"/>
      <w:r>
        <w:rPr>
          <w:sz w:val="28"/>
          <w:szCs w:val="28"/>
        </w:rPr>
        <w:t xml:space="preserve"> </w:t>
      </w:r>
      <w:proofErr w:type="spellStart"/>
      <w:r>
        <w:rPr>
          <w:sz w:val="28"/>
          <w:szCs w:val="28"/>
        </w:rPr>
        <w:t>autorităţilor</w:t>
      </w:r>
      <w:proofErr w:type="spellEnd"/>
      <w:r>
        <w:rPr>
          <w:sz w:val="28"/>
          <w:szCs w:val="28"/>
        </w:rPr>
        <w:t xml:space="preserve"> interesate.  </w:t>
      </w:r>
    </w:p>
    <w:p w14:paraId="3DEBED9E" w14:textId="77777777" w:rsidR="00762B6A" w:rsidRDefault="00762B6A" w:rsidP="00762B6A">
      <w:pPr>
        <w:jc w:val="both"/>
        <w:rPr>
          <w:sz w:val="28"/>
          <w:szCs w:val="28"/>
        </w:rPr>
      </w:pPr>
      <w:r>
        <w:rPr>
          <w:sz w:val="28"/>
          <w:szCs w:val="28"/>
        </w:rPr>
        <w:t xml:space="preserve">  </w:t>
      </w:r>
    </w:p>
    <w:p w14:paraId="1F07899D" w14:textId="77777777" w:rsidR="00762B6A" w:rsidRDefault="00762B6A" w:rsidP="00762B6A">
      <w:pPr>
        <w:rPr>
          <w:sz w:val="28"/>
          <w:szCs w:val="28"/>
        </w:rPr>
      </w:pPr>
    </w:p>
    <w:p w14:paraId="7F36FCE3" w14:textId="77777777" w:rsidR="00762B6A" w:rsidRDefault="00762B6A" w:rsidP="00762B6A">
      <w:pPr>
        <w:rPr>
          <w:sz w:val="28"/>
          <w:szCs w:val="28"/>
        </w:rPr>
      </w:pPr>
      <w:r>
        <w:rPr>
          <w:sz w:val="28"/>
          <w:szCs w:val="28"/>
        </w:rPr>
        <w:t xml:space="preserve">                  </w:t>
      </w:r>
      <w:proofErr w:type="spellStart"/>
      <w:r>
        <w:rPr>
          <w:sz w:val="28"/>
          <w:szCs w:val="28"/>
        </w:rPr>
        <w:t>Presedinte</w:t>
      </w:r>
      <w:proofErr w:type="spellEnd"/>
      <w:r>
        <w:rPr>
          <w:sz w:val="28"/>
          <w:szCs w:val="28"/>
        </w:rPr>
        <w:t xml:space="preserve"> de </w:t>
      </w:r>
      <w:proofErr w:type="spellStart"/>
      <w:r>
        <w:rPr>
          <w:sz w:val="28"/>
          <w:szCs w:val="28"/>
        </w:rPr>
        <w:t>sedinta</w:t>
      </w:r>
      <w:proofErr w:type="spellEnd"/>
      <w:r>
        <w:rPr>
          <w:sz w:val="28"/>
          <w:szCs w:val="28"/>
        </w:rPr>
        <w:t xml:space="preserve">,                              Avizat pentru legalitate          </w:t>
      </w:r>
    </w:p>
    <w:p w14:paraId="7B907AC9" w14:textId="77777777" w:rsidR="00762B6A" w:rsidRDefault="00762B6A" w:rsidP="00762B6A">
      <w:pPr>
        <w:rPr>
          <w:sz w:val="28"/>
          <w:szCs w:val="28"/>
        </w:rPr>
      </w:pPr>
      <w:r>
        <w:rPr>
          <w:sz w:val="28"/>
          <w:szCs w:val="28"/>
        </w:rPr>
        <w:t xml:space="preserve">                    Cozma Traian                                             Secretar general,  </w:t>
      </w:r>
    </w:p>
    <w:p w14:paraId="70C367A1" w14:textId="77777777" w:rsidR="00762B6A" w:rsidRDefault="00762B6A" w:rsidP="00762B6A">
      <w:pPr>
        <w:rPr>
          <w:sz w:val="28"/>
          <w:szCs w:val="28"/>
        </w:rPr>
      </w:pPr>
      <w:r>
        <w:rPr>
          <w:sz w:val="28"/>
          <w:szCs w:val="28"/>
        </w:rPr>
        <w:t xml:space="preserve">                                                                                          Elena Timofte</w:t>
      </w:r>
    </w:p>
    <w:p w14:paraId="136B7A03" w14:textId="77777777" w:rsidR="00762B6A" w:rsidRDefault="00762B6A" w:rsidP="00762B6A">
      <w:pPr>
        <w:rPr>
          <w:sz w:val="28"/>
          <w:szCs w:val="28"/>
        </w:rPr>
      </w:pPr>
    </w:p>
    <w:p w14:paraId="1D347592" w14:textId="77777777" w:rsidR="00762B6A" w:rsidRDefault="00762B6A" w:rsidP="00762B6A">
      <w:pPr>
        <w:rPr>
          <w:sz w:val="28"/>
          <w:szCs w:val="28"/>
        </w:rPr>
      </w:pPr>
    </w:p>
    <w:p w14:paraId="008F2986" w14:textId="77777777" w:rsidR="00762B6A" w:rsidRDefault="00762B6A" w:rsidP="00762B6A">
      <w:pPr>
        <w:rPr>
          <w:sz w:val="28"/>
          <w:szCs w:val="28"/>
        </w:rPr>
      </w:pPr>
    </w:p>
    <w:p w14:paraId="288536EB" w14:textId="77777777" w:rsidR="00762B6A" w:rsidRDefault="00762B6A" w:rsidP="00762B6A">
      <w:pPr>
        <w:pStyle w:val="Frspaiere"/>
      </w:pPr>
    </w:p>
    <w:p w14:paraId="1998A147" w14:textId="77777777" w:rsidR="00762B6A" w:rsidRDefault="00762B6A" w:rsidP="00762B6A">
      <w:pPr>
        <w:pStyle w:val="Frspaiere"/>
        <w:jc w:val="center"/>
        <w:rPr>
          <w:b/>
          <w:bCs/>
          <w:sz w:val="20"/>
          <w:szCs w:val="20"/>
        </w:rPr>
      </w:pPr>
      <w:r>
        <w:rPr>
          <w:b/>
          <w:bCs/>
          <w:sz w:val="20"/>
          <w:szCs w:val="20"/>
        </w:rPr>
        <w:lastRenderedPageBreak/>
        <w:t>ROMANIA</w:t>
      </w:r>
    </w:p>
    <w:p w14:paraId="0F6FD459" w14:textId="77777777" w:rsidR="00762B6A" w:rsidRDefault="00762B6A" w:rsidP="00762B6A">
      <w:pPr>
        <w:pStyle w:val="Frspaiere"/>
        <w:jc w:val="center"/>
        <w:rPr>
          <w:b/>
          <w:bCs/>
          <w:sz w:val="20"/>
          <w:szCs w:val="20"/>
        </w:rPr>
      </w:pPr>
      <w:r>
        <w:rPr>
          <w:b/>
          <w:bCs/>
          <w:sz w:val="20"/>
          <w:szCs w:val="20"/>
        </w:rPr>
        <w:t>JUDETUL NEAMȚ</w:t>
      </w:r>
    </w:p>
    <w:p w14:paraId="50320C9C" w14:textId="77777777" w:rsidR="00762B6A" w:rsidRDefault="00762B6A" w:rsidP="00762B6A">
      <w:pPr>
        <w:pStyle w:val="Frspaiere"/>
        <w:jc w:val="center"/>
        <w:rPr>
          <w:b/>
          <w:bCs/>
          <w:sz w:val="20"/>
          <w:szCs w:val="20"/>
        </w:rPr>
      </w:pPr>
      <w:r>
        <w:rPr>
          <w:b/>
          <w:bCs/>
          <w:sz w:val="20"/>
          <w:szCs w:val="20"/>
        </w:rPr>
        <w:t>CONSILIUL LOCAL AL COMUNEI BOZIENI</w:t>
      </w:r>
    </w:p>
    <w:p w14:paraId="2B1A91F1" w14:textId="77777777" w:rsidR="00762B6A" w:rsidRDefault="00762B6A" w:rsidP="00762B6A">
      <w:pPr>
        <w:pStyle w:val="Frspaiere"/>
        <w:jc w:val="center"/>
        <w:rPr>
          <w:b/>
          <w:bCs/>
          <w:sz w:val="20"/>
          <w:szCs w:val="20"/>
        </w:rPr>
      </w:pPr>
      <w:r>
        <w:rPr>
          <w:b/>
          <w:bCs/>
          <w:sz w:val="20"/>
          <w:szCs w:val="20"/>
        </w:rPr>
        <w:t>HOTĂRÂRE</w:t>
      </w:r>
    </w:p>
    <w:p w14:paraId="355D9927" w14:textId="77777777" w:rsidR="00762B6A" w:rsidRDefault="00762B6A" w:rsidP="00762B6A">
      <w:pPr>
        <w:pStyle w:val="Frspaiere"/>
        <w:jc w:val="center"/>
        <w:rPr>
          <w:b/>
          <w:bCs/>
          <w:sz w:val="20"/>
          <w:szCs w:val="20"/>
        </w:rPr>
      </w:pPr>
      <w:r>
        <w:rPr>
          <w:b/>
          <w:bCs/>
          <w:sz w:val="20"/>
          <w:szCs w:val="20"/>
        </w:rPr>
        <w:t>Nr.   40   din 30.08.2022</w:t>
      </w:r>
    </w:p>
    <w:p w14:paraId="62C93566" w14:textId="77777777" w:rsidR="00762B6A" w:rsidRDefault="00762B6A" w:rsidP="00762B6A">
      <w:pPr>
        <w:pStyle w:val="Frspaiere"/>
        <w:jc w:val="center"/>
        <w:rPr>
          <w:b/>
          <w:bCs/>
          <w:sz w:val="20"/>
          <w:szCs w:val="20"/>
        </w:rPr>
      </w:pPr>
      <w:r>
        <w:rPr>
          <w:b/>
          <w:bCs/>
          <w:sz w:val="20"/>
          <w:szCs w:val="20"/>
        </w:rPr>
        <w:t xml:space="preserve">privind neasumarea </w:t>
      </w:r>
      <w:proofErr w:type="spellStart"/>
      <w:r>
        <w:rPr>
          <w:b/>
          <w:bCs/>
          <w:sz w:val="20"/>
          <w:szCs w:val="20"/>
        </w:rPr>
        <w:t>responsabilităţii</w:t>
      </w:r>
      <w:proofErr w:type="spellEnd"/>
      <w:r>
        <w:rPr>
          <w:b/>
          <w:bCs/>
          <w:sz w:val="20"/>
          <w:szCs w:val="20"/>
        </w:rPr>
        <w:t xml:space="preserve"> organizării si derulării procedurilor de atribuire a contractelor/acordurilor-cadru pentru </w:t>
      </w:r>
      <w:proofErr w:type="spellStart"/>
      <w:r>
        <w:rPr>
          <w:b/>
          <w:bCs/>
          <w:sz w:val="20"/>
          <w:szCs w:val="20"/>
        </w:rPr>
        <w:t>achiziţionarea</w:t>
      </w:r>
      <w:proofErr w:type="spellEnd"/>
      <w:r>
        <w:rPr>
          <w:b/>
          <w:bCs/>
          <w:sz w:val="20"/>
          <w:szCs w:val="20"/>
        </w:rPr>
        <w:t xml:space="preserve"> produselor aferente Programului pentru scoli al României si al contractelor/ acordurilor-cadru de prestare a serviciilor pentru derularea masurilor </w:t>
      </w:r>
      <w:proofErr w:type="spellStart"/>
      <w:r>
        <w:rPr>
          <w:b/>
          <w:bCs/>
          <w:sz w:val="20"/>
          <w:szCs w:val="20"/>
        </w:rPr>
        <w:t>educative»la</w:t>
      </w:r>
      <w:proofErr w:type="spellEnd"/>
      <w:r>
        <w:rPr>
          <w:b/>
          <w:bCs/>
          <w:sz w:val="20"/>
          <w:szCs w:val="20"/>
        </w:rPr>
        <w:t xml:space="preserve"> nivelul comunei BOZIENI</w:t>
      </w:r>
    </w:p>
    <w:p w14:paraId="5C1267CA" w14:textId="77777777" w:rsidR="00762B6A" w:rsidRDefault="00762B6A" w:rsidP="00762B6A">
      <w:pPr>
        <w:pStyle w:val="Frspaiere"/>
        <w:jc w:val="center"/>
        <w:rPr>
          <w:b/>
          <w:bCs/>
          <w:sz w:val="20"/>
          <w:szCs w:val="20"/>
        </w:rPr>
      </w:pPr>
    </w:p>
    <w:p w14:paraId="49249323" w14:textId="77777777" w:rsidR="00762B6A" w:rsidRDefault="00762B6A" w:rsidP="00762B6A">
      <w:pPr>
        <w:pStyle w:val="Frspaiere"/>
        <w:rPr>
          <w:sz w:val="22"/>
          <w:szCs w:val="22"/>
        </w:rPr>
      </w:pPr>
      <w:r>
        <w:rPr>
          <w:sz w:val="22"/>
          <w:szCs w:val="22"/>
        </w:rPr>
        <w:t xml:space="preserve">          Consiliul Local al comunei Bozieni , </w:t>
      </w:r>
      <w:proofErr w:type="spellStart"/>
      <w:r>
        <w:rPr>
          <w:sz w:val="22"/>
          <w:szCs w:val="22"/>
        </w:rPr>
        <w:t>judeţul</w:t>
      </w:r>
      <w:proofErr w:type="spellEnd"/>
      <w:r>
        <w:rPr>
          <w:sz w:val="22"/>
          <w:szCs w:val="22"/>
        </w:rPr>
        <w:t xml:space="preserve"> Neamț;</w:t>
      </w:r>
    </w:p>
    <w:p w14:paraId="1B2D8EFE" w14:textId="77777777" w:rsidR="00762B6A" w:rsidRDefault="00762B6A" w:rsidP="00762B6A">
      <w:pPr>
        <w:pStyle w:val="Frspaiere"/>
        <w:rPr>
          <w:sz w:val="22"/>
          <w:szCs w:val="22"/>
        </w:rPr>
      </w:pPr>
      <w:r>
        <w:rPr>
          <w:sz w:val="22"/>
          <w:szCs w:val="22"/>
        </w:rPr>
        <w:t xml:space="preserve">          Având în vedere:</w:t>
      </w:r>
    </w:p>
    <w:p w14:paraId="3DD3619E" w14:textId="77777777" w:rsidR="00762B6A" w:rsidRDefault="00762B6A" w:rsidP="00762B6A">
      <w:pPr>
        <w:pStyle w:val="Frspaiere"/>
        <w:rPr>
          <w:sz w:val="22"/>
          <w:szCs w:val="22"/>
        </w:rPr>
      </w:pPr>
    </w:p>
    <w:p w14:paraId="7154BED7" w14:textId="77777777" w:rsidR="00762B6A" w:rsidRDefault="00762B6A" w:rsidP="00762B6A">
      <w:pPr>
        <w:pStyle w:val="Frspaiere"/>
        <w:jc w:val="both"/>
        <w:rPr>
          <w:sz w:val="22"/>
          <w:szCs w:val="22"/>
        </w:rPr>
      </w:pPr>
      <w:r>
        <w:rPr>
          <w:sz w:val="22"/>
          <w:szCs w:val="22"/>
        </w:rPr>
        <w:t>-raportul de specialitate întocmit de Inspectorul cu atribuții in domeniul Registrului agricol  din cadrul aparatului de specialitate al primarului comunei Bozieni  in conformitate cu prevederile art.136 din Ordonanța de Urgență nr. 57/2019, privind Codul Administrativ;</w:t>
      </w:r>
    </w:p>
    <w:p w14:paraId="5B2A3324" w14:textId="77777777" w:rsidR="00762B6A" w:rsidRDefault="00762B6A" w:rsidP="00762B6A">
      <w:pPr>
        <w:pStyle w:val="Frspaiere"/>
        <w:jc w:val="both"/>
        <w:rPr>
          <w:sz w:val="22"/>
          <w:szCs w:val="22"/>
        </w:rPr>
      </w:pPr>
      <w:r>
        <w:rPr>
          <w:sz w:val="22"/>
          <w:szCs w:val="22"/>
        </w:rPr>
        <w:t>-avizul comisiei de specialitate a Consiliului local;</w:t>
      </w:r>
    </w:p>
    <w:p w14:paraId="7CF8E1C9" w14:textId="77777777" w:rsidR="00762B6A" w:rsidRDefault="00762B6A" w:rsidP="00762B6A">
      <w:pPr>
        <w:pStyle w:val="Frspaiere"/>
        <w:jc w:val="both"/>
        <w:rPr>
          <w:sz w:val="22"/>
          <w:szCs w:val="22"/>
        </w:rPr>
      </w:pPr>
      <w:r>
        <w:rPr>
          <w:sz w:val="22"/>
          <w:szCs w:val="22"/>
        </w:rPr>
        <w:t xml:space="preserve">-adresa nr.20236 din 24/08/2021  a Consiliului </w:t>
      </w:r>
      <w:proofErr w:type="spellStart"/>
      <w:r>
        <w:rPr>
          <w:sz w:val="22"/>
          <w:szCs w:val="22"/>
        </w:rPr>
        <w:t>Judeţean</w:t>
      </w:r>
      <w:proofErr w:type="spellEnd"/>
      <w:r>
        <w:rPr>
          <w:sz w:val="22"/>
          <w:szCs w:val="22"/>
        </w:rPr>
        <w:t xml:space="preserve"> Neamț ;</w:t>
      </w:r>
    </w:p>
    <w:p w14:paraId="72FAE9EE" w14:textId="77777777" w:rsidR="00762B6A" w:rsidRDefault="00762B6A" w:rsidP="00762B6A">
      <w:pPr>
        <w:pStyle w:val="Frspaiere"/>
        <w:jc w:val="both"/>
        <w:rPr>
          <w:sz w:val="22"/>
          <w:szCs w:val="22"/>
        </w:rPr>
      </w:pPr>
      <w:r>
        <w:rPr>
          <w:sz w:val="22"/>
          <w:szCs w:val="22"/>
        </w:rPr>
        <w:t xml:space="preserve">- prevederile H.G nr.640/2017 pentru aprobarea Programului pentru Scoli al României in perioada 2017-2023 si pentru stabilirea bugetului pentru implementarea acestuia in anul </w:t>
      </w:r>
      <w:proofErr w:type="spellStart"/>
      <w:r>
        <w:rPr>
          <w:sz w:val="22"/>
          <w:szCs w:val="22"/>
        </w:rPr>
        <w:t>şcolar</w:t>
      </w:r>
      <w:proofErr w:type="spellEnd"/>
      <w:r>
        <w:rPr>
          <w:sz w:val="22"/>
          <w:szCs w:val="22"/>
        </w:rPr>
        <w:t xml:space="preserve"> 2017-2018, modificata si completata prin </w:t>
      </w:r>
      <w:proofErr w:type="spellStart"/>
      <w:r>
        <w:rPr>
          <w:sz w:val="22"/>
          <w:szCs w:val="22"/>
        </w:rPr>
        <w:t>dispoziţiile</w:t>
      </w:r>
      <w:proofErr w:type="spellEnd"/>
      <w:r>
        <w:rPr>
          <w:sz w:val="22"/>
          <w:szCs w:val="22"/>
        </w:rPr>
        <w:t xml:space="preserve"> H.G nr.52/2019;</w:t>
      </w:r>
    </w:p>
    <w:p w14:paraId="1EED50DD" w14:textId="77777777" w:rsidR="00762B6A" w:rsidRDefault="00762B6A" w:rsidP="00762B6A">
      <w:pPr>
        <w:pStyle w:val="Frspaiere"/>
        <w:jc w:val="both"/>
        <w:rPr>
          <w:i/>
          <w:iCs/>
          <w:sz w:val="22"/>
          <w:szCs w:val="22"/>
        </w:rPr>
      </w:pPr>
      <w:r>
        <w:rPr>
          <w:sz w:val="22"/>
          <w:szCs w:val="22"/>
        </w:rPr>
        <w:t xml:space="preserve">- prevederile </w:t>
      </w:r>
      <w:proofErr w:type="spellStart"/>
      <w:r>
        <w:rPr>
          <w:sz w:val="22"/>
          <w:szCs w:val="22"/>
        </w:rPr>
        <w:t>art.I</w:t>
      </w:r>
      <w:proofErr w:type="spellEnd"/>
      <w:r>
        <w:rPr>
          <w:sz w:val="22"/>
          <w:szCs w:val="22"/>
        </w:rPr>
        <w:t xml:space="preserve">, pct. 12, alin.6, prevederile pct. 1.4 din </w:t>
      </w:r>
      <w:proofErr w:type="spellStart"/>
      <w:r>
        <w:rPr>
          <w:sz w:val="22"/>
          <w:szCs w:val="22"/>
        </w:rPr>
        <w:t>cap.I</w:t>
      </w:r>
      <w:proofErr w:type="spellEnd"/>
      <w:r>
        <w:rPr>
          <w:sz w:val="22"/>
          <w:szCs w:val="22"/>
        </w:rPr>
        <w:t xml:space="preserve"> al anexei nr.6 coroborat cu prevederile </w:t>
      </w:r>
      <w:proofErr w:type="spellStart"/>
      <w:r>
        <w:rPr>
          <w:sz w:val="22"/>
          <w:szCs w:val="22"/>
        </w:rPr>
        <w:t>art.III</w:t>
      </w:r>
      <w:proofErr w:type="spellEnd"/>
      <w:r>
        <w:rPr>
          <w:sz w:val="22"/>
          <w:szCs w:val="22"/>
        </w:rPr>
        <w:t xml:space="preserve"> din H.G nr.52/2019 privind modificarea </w:t>
      </w:r>
      <w:proofErr w:type="spellStart"/>
      <w:r>
        <w:rPr>
          <w:sz w:val="22"/>
          <w:szCs w:val="22"/>
        </w:rPr>
        <w:t>şi</w:t>
      </w:r>
      <w:proofErr w:type="spellEnd"/>
      <w:r>
        <w:rPr>
          <w:sz w:val="22"/>
          <w:szCs w:val="22"/>
        </w:rPr>
        <w:t xml:space="preserve"> completarea Hotărârii Guvernului nr. 640/2017 pentru aprobarea Programului pentru </w:t>
      </w:r>
      <w:proofErr w:type="spellStart"/>
      <w:r>
        <w:rPr>
          <w:sz w:val="22"/>
          <w:szCs w:val="22"/>
        </w:rPr>
        <w:t>şcoli</w:t>
      </w:r>
      <w:proofErr w:type="spellEnd"/>
      <w:r>
        <w:rPr>
          <w:sz w:val="22"/>
          <w:szCs w:val="22"/>
        </w:rPr>
        <w:t xml:space="preserve"> al României în perioada 2017-2023 </w:t>
      </w:r>
      <w:proofErr w:type="spellStart"/>
      <w:r>
        <w:rPr>
          <w:sz w:val="22"/>
          <w:szCs w:val="22"/>
        </w:rPr>
        <w:t>şi</w:t>
      </w:r>
      <w:proofErr w:type="spellEnd"/>
      <w:r>
        <w:rPr>
          <w:sz w:val="22"/>
          <w:szCs w:val="22"/>
        </w:rPr>
        <w:t xml:space="preserve"> pentru stabilirea bugetului pentru implementarea acestuia în anul </w:t>
      </w:r>
      <w:proofErr w:type="spellStart"/>
      <w:r>
        <w:rPr>
          <w:sz w:val="22"/>
          <w:szCs w:val="22"/>
        </w:rPr>
        <w:t>şcolar</w:t>
      </w:r>
      <w:proofErr w:type="spellEnd"/>
      <w:r>
        <w:rPr>
          <w:sz w:val="22"/>
          <w:szCs w:val="22"/>
        </w:rPr>
        <w:t xml:space="preserve"> 2017-2018, potrivit căruia: </w:t>
      </w:r>
      <w:r>
        <w:rPr>
          <w:i/>
          <w:iCs/>
          <w:sz w:val="22"/>
          <w:szCs w:val="22"/>
        </w:rPr>
        <w:t xml:space="preserve">“Prin </w:t>
      </w:r>
      <w:proofErr w:type="spellStart"/>
      <w:r>
        <w:rPr>
          <w:i/>
          <w:iCs/>
          <w:sz w:val="22"/>
          <w:szCs w:val="22"/>
        </w:rPr>
        <w:t>excepţie</w:t>
      </w:r>
      <w:proofErr w:type="spellEnd"/>
      <w:r>
        <w:rPr>
          <w:i/>
          <w:iCs/>
          <w:sz w:val="22"/>
          <w:szCs w:val="22"/>
        </w:rPr>
        <w:t xml:space="preserve"> de la prevederile </w:t>
      </w:r>
      <w:proofErr w:type="spellStart"/>
      <w:r>
        <w:rPr>
          <w:i/>
          <w:iCs/>
          <w:sz w:val="22"/>
          <w:szCs w:val="22"/>
        </w:rPr>
        <w:t>pct</w:t>
      </w:r>
      <w:proofErr w:type="spellEnd"/>
      <w:r>
        <w:rPr>
          <w:i/>
          <w:iCs/>
          <w:sz w:val="22"/>
          <w:szCs w:val="22"/>
        </w:rPr>
        <w:t xml:space="preserve"> 1.4 din cap. I al anexei nr</w:t>
      </w:r>
      <w:r>
        <w:rPr>
          <w:sz w:val="22"/>
          <w:szCs w:val="22"/>
        </w:rPr>
        <w:t xml:space="preserve">. 6 </w:t>
      </w:r>
      <w:r>
        <w:rPr>
          <w:i/>
          <w:iCs/>
          <w:sz w:val="22"/>
          <w:szCs w:val="22"/>
        </w:rPr>
        <w:t xml:space="preserve">„Procedura privind colaborarea </w:t>
      </w:r>
      <w:proofErr w:type="spellStart"/>
      <w:r>
        <w:rPr>
          <w:i/>
          <w:iCs/>
          <w:sz w:val="22"/>
          <w:szCs w:val="22"/>
        </w:rPr>
        <w:t>şi</w:t>
      </w:r>
      <w:proofErr w:type="spellEnd"/>
      <w:r>
        <w:rPr>
          <w:i/>
          <w:iCs/>
          <w:sz w:val="22"/>
          <w:szCs w:val="22"/>
        </w:rPr>
        <w:t xml:space="preserve"> distribuirea de </w:t>
      </w:r>
      <w:proofErr w:type="spellStart"/>
      <w:r>
        <w:rPr>
          <w:i/>
          <w:iCs/>
          <w:sz w:val="22"/>
          <w:szCs w:val="22"/>
        </w:rPr>
        <w:t>responsabilităţi</w:t>
      </w:r>
      <w:proofErr w:type="spellEnd"/>
      <w:r>
        <w:rPr>
          <w:i/>
          <w:iCs/>
          <w:sz w:val="22"/>
          <w:szCs w:val="22"/>
        </w:rPr>
        <w:t xml:space="preserve"> între consiliile </w:t>
      </w:r>
      <w:proofErr w:type="spellStart"/>
      <w:r>
        <w:rPr>
          <w:i/>
          <w:iCs/>
          <w:sz w:val="22"/>
          <w:szCs w:val="22"/>
        </w:rPr>
        <w:t>judeţene</w:t>
      </w:r>
      <w:proofErr w:type="spellEnd"/>
      <w:r>
        <w:rPr>
          <w:i/>
          <w:iCs/>
          <w:sz w:val="22"/>
          <w:szCs w:val="22"/>
        </w:rPr>
        <w:t xml:space="preserve"> </w:t>
      </w:r>
      <w:proofErr w:type="spellStart"/>
      <w:r>
        <w:rPr>
          <w:i/>
          <w:iCs/>
          <w:sz w:val="22"/>
          <w:szCs w:val="22"/>
        </w:rPr>
        <w:t>şi</w:t>
      </w:r>
      <w:proofErr w:type="spellEnd"/>
      <w:r>
        <w:rPr>
          <w:i/>
          <w:iCs/>
          <w:sz w:val="22"/>
          <w:szCs w:val="22"/>
        </w:rPr>
        <w:t xml:space="preserve"> consiliile locale" la Hotărârea Guvernului nr. 640/2017</w:t>
      </w:r>
      <w:r>
        <w:rPr>
          <w:sz w:val="22"/>
          <w:szCs w:val="22"/>
        </w:rPr>
        <w:t xml:space="preserve">, </w:t>
      </w:r>
      <w:r>
        <w:rPr>
          <w:i/>
          <w:iCs/>
          <w:sz w:val="22"/>
          <w:szCs w:val="22"/>
        </w:rPr>
        <w:t xml:space="preserve">cu modificările </w:t>
      </w:r>
      <w:proofErr w:type="spellStart"/>
      <w:r>
        <w:rPr>
          <w:i/>
          <w:iCs/>
          <w:sz w:val="22"/>
          <w:szCs w:val="22"/>
        </w:rPr>
        <w:t>şi</w:t>
      </w:r>
      <w:proofErr w:type="spellEnd"/>
      <w:r>
        <w:rPr>
          <w:i/>
          <w:iCs/>
          <w:sz w:val="22"/>
          <w:szCs w:val="22"/>
        </w:rPr>
        <w:t xml:space="preserve"> completările ulterioare, pentru anul </w:t>
      </w:r>
      <w:proofErr w:type="spellStart"/>
      <w:r>
        <w:rPr>
          <w:i/>
          <w:iCs/>
          <w:sz w:val="22"/>
          <w:szCs w:val="22"/>
        </w:rPr>
        <w:t>şcolar</w:t>
      </w:r>
      <w:proofErr w:type="spellEnd"/>
      <w:r>
        <w:rPr>
          <w:i/>
          <w:iCs/>
          <w:sz w:val="22"/>
          <w:szCs w:val="22"/>
        </w:rPr>
        <w:t xml:space="preserve"> 2018-2019, perioada de timp de aplicare este de maximum 15 zile lucrătoare de la publicarea acesteia în Monitorul Oficial al României, Partea I.”</w:t>
      </w:r>
      <w:r>
        <w:rPr>
          <w:sz w:val="22"/>
          <w:szCs w:val="22"/>
        </w:rPr>
        <w:t xml:space="preserve"> , respectiv 08.02.2019;</w:t>
      </w:r>
    </w:p>
    <w:p w14:paraId="1143FC70" w14:textId="77777777" w:rsidR="00762B6A" w:rsidRDefault="00762B6A" w:rsidP="00762B6A">
      <w:pPr>
        <w:pStyle w:val="Frspaiere"/>
        <w:jc w:val="both"/>
        <w:rPr>
          <w:sz w:val="22"/>
          <w:szCs w:val="22"/>
        </w:rPr>
      </w:pPr>
      <w:r>
        <w:rPr>
          <w:sz w:val="22"/>
          <w:szCs w:val="22"/>
        </w:rPr>
        <w:t xml:space="preserve">-faptul ca in prezent Consiliul </w:t>
      </w:r>
      <w:proofErr w:type="spellStart"/>
      <w:r>
        <w:rPr>
          <w:sz w:val="22"/>
          <w:szCs w:val="22"/>
        </w:rPr>
        <w:t>Judeţean</w:t>
      </w:r>
      <w:proofErr w:type="spellEnd"/>
      <w:r>
        <w:rPr>
          <w:sz w:val="22"/>
          <w:szCs w:val="22"/>
        </w:rPr>
        <w:t xml:space="preserve"> Neamț are in derulare proceduri de </w:t>
      </w:r>
      <w:proofErr w:type="spellStart"/>
      <w:r>
        <w:rPr>
          <w:sz w:val="22"/>
          <w:szCs w:val="22"/>
        </w:rPr>
        <w:t>achiziţie</w:t>
      </w:r>
      <w:proofErr w:type="spellEnd"/>
      <w:r>
        <w:rPr>
          <w:sz w:val="22"/>
          <w:szCs w:val="22"/>
        </w:rPr>
        <w:t xml:space="preserve"> aferente Programului pentru scoli;</w:t>
      </w:r>
    </w:p>
    <w:p w14:paraId="78381978" w14:textId="77777777" w:rsidR="00762B6A" w:rsidRDefault="00762B6A" w:rsidP="00762B6A">
      <w:pPr>
        <w:pStyle w:val="Frspaiere"/>
        <w:jc w:val="both"/>
        <w:rPr>
          <w:sz w:val="22"/>
          <w:szCs w:val="22"/>
        </w:rPr>
      </w:pPr>
      <w:r>
        <w:rPr>
          <w:sz w:val="22"/>
          <w:szCs w:val="22"/>
        </w:rPr>
        <w:t xml:space="preserve">- prevederile art.129  alin.2, </w:t>
      </w:r>
      <w:proofErr w:type="spellStart"/>
      <w:r>
        <w:rPr>
          <w:sz w:val="22"/>
          <w:szCs w:val="22"/>
        </w:rPr>
        <w:t>lit.d</w:t>
      </w:r>
      <w:proofErr w:type="spellEnd"/>
      <w:r>
        <w:rPr>
          <w:sz w:val="22"/>
          <w:szCs w:val="22"/>
        </w:rPr>
        <w:t xml:space="preserve">, alin.7, </w:t>
      </w:r>
      <w:proofErr w:type="spellStart"/>
      <w:r>
        <w:rPr>
          <w:sz w:val="22"/>
          <w:szCs w:val="22"/>
        </w:rPr>
        <w:t>lit.a</w:t>
      </w:r>
      <w:proofErr w:type="spellEnd"/>
      <w:r>
        <w:rPr>
          <w:sz w:val="22"/>
          <w:szCs w:val="22"/>
        </w:rPr>
        <w:t xml:space="preserve">, alin.10 </w:t>
      </w:r>
      <w:proofErr w:type="spellStart"/>
      <w:r>
        <w:rPr>
          <w:sz w:val="22"/>
          <w:szCs w:val="22"/>
        </w:rPr>
        <w:t>lit.a</w:t>
      </w:r>
      <w:proofErr w:type="spellEnd"/>
      <w:r>
        <w:rPr>
          <w:sz w:val="22"/>
          <w:szCs w:val="22"/>
        </w:rPr>
        <w:t xml:space="preserve">  din Ordonanța de Urgență nr.57/2019 privind Codul Administrativ;</w:t>
      </w:r>
    </w:p>
    <w:p w14:paraId="1B36070F" w14:textId="77777777" w:rsidR="00762B6A" w:rsidRDefault="00762B6A" w:rsidP="00762B6A">
      <w:pPr>
        <w:pStyle w:val="Frspaiere"/>
        <w:jc w:val="both"/>
        <w:rPr>
          <w:sz w:val="22"/>
          <w:szCs w:val="22"/>
        </w:rPr>
      </w:pPr>
      <w:r>
        <w:rPr>
          <w:sz w:val="22"/>
          <w:szCs w:val="22"/>
        </w:rPr>
        <w:t xml:space="preserve">         Luând in considerare </w:t>
      </w:r>
      <w:proofErr w:type="spellStart"/>
      <w:r>
        <w:rPr>
          <w:sz w:val="22"/>
          <w:szCs w:val="22"/>
        </w:rPr>
        <w:t>dispoziţiile</w:t>
      </w:r>
      <w:proofErr w:type="spellEnd"/>
      <w:r>
        <w:rPr>
          <w:sz w:val="22"/>
          <w:szCs w:val="22"/>
        </w:rPr>
        <w:t xml:space="preserve"> Legii nr.24/2000 privind normele de tehnica legislativa la elaborarea actelor normative republicata, cu modificările si completările ulterioare;</w:t>
      </w:r>
    </w:p>
    <w:p w14:paraId="02B984AC" w14:textId="77777777" w:rsidR="00762B6A" w:rsidRDefault="00762B6A" w:rsidP="00762B6A">
      <w:pPr>
        <w:pStyle w:val="Frspaiere"/>
        <w:jc w:val="both"/>
        <w:rPr>
          <w:sz w:val="22"/>
          <w:szCs w:val="22"/>
        </w:rPr>
      </w:pPr>
      <w:r>
        <w:rPr>
          <w:sz w:val="22"/>
          <w:szCs w:val="22"/>
        </w:rPr>
        <w:t xml:space="preserve">         În temeiul dispozițiilor art. 129 alin (2), lit. b și alin.(4) lit. a și ale art. 139 alin.(1) din Ordonanța de Urgență nr. 57/2019 privind Codul Administrativ;</w:t>
      </w:r>
    </w:p>
    <w:p w14:paraId="22237322" w14:textId="77777777" w:rsidR="00762B6A" w:rsidRDefault="00762B6A" w:rsidP="00762B6A">
      <w:pPr>
        <w:pStyle w:val="Frspaiere"/>
        <w:rPr>
          <w:sz w:val="22"/>
          <w:szCs w:val="22"/>
        </w:rPr>
      </w:pPr>
    </w:p>
    <w:p w14:paraId="45049F1E" w14:textId="77777777" w:rsidR="00762B6A" w:rsidRDefault="00762B6A" w:rsidP="00762B6A">
      <w:pPr>
        <w:pStyle w:val="Frspaiere"/>
        <w:jc w:val="center"/>
        <w:rPr>
          <w:sz w:val="22"/>
          <w:szCs w:val="22"/>
        </w:rPr>
      </w:pPr>
      <w:r>
        <w:rPr>
          <w:sz w:val="22"/>
          <w:szCs w:val="22"/>
        </w:rPr>
        <w:t>HOTĂRĂȘTE</w:t>
      </w:r>
    </w:p>
    <w:p w14:paraId="5D59227B" w14:textId="77777777" w:rsidR="00762B6A" w:rsidRDefault="00762B6A" w:rsidP="00762B6A">
      <w:pPr>
        <w:pStyle w:val="Frspaiere"/>
        <w:jc w:val="both"/>
        <w:rPr>
          <w:sz w:val="22"/>
          <w:szCs w:val="22"/>
        </w:rPr>
      </w:pPr>
    </w:p>
    <w:p w14:paraId="3F8CA7B1" w14:textId="77777777" w:rsidR="00762B6A" w:rsidRDefault="00762B6A" w:rsidP="00762B6A">
      <w:pPr>
        <w:pStyle w:val="Frspaiere"/>
        <w:jc w:val="both"/>
        <w:rPr>
          <w:sz w:val="22"/>
          <w:szCs w:val="22"/>
        </w:rPr>
      </w:pPr>
      <w:r>
        <w:rPr>
          <w:b/>
          <w:bCs/>
          <w:sz w:val="22"/>
          <w:szCs w:val="22"/>
        </w:rPr>
        <w:t xml:space="preserve">           </w:t>
      </w:r>
      <w:proofErr w:type="spellStart"/>
      <w:r>
        <w:rPr>
          <w:b/>
          <w:bCs/>
          <w:sz w:val="22"/>
          <w:szCs w:val="22"/>
        </w:rPr>
        <w:t>Art.l</w:t>
      </w:r>
      <w:proofErr w:type="spellEnd"/>
      <w:r>
        <w:rPr>
          <w:b/>
          <w:bCs/>
          <w:sz w:val="22"/>
          <w:szCs w:val="22"/>
        </w:rPr>
        <w:t xml:space="preserve">. </w:t>
      </w:r>
      <w:r>
        <w:rPr>
          <w:sz w:val="22"/>
          <w:szCs w:val="22"/>
        </w:rPr>
        <w:t xml:space="preserve">Se aproba neasumarea </w:t>
      </w:r>
      <w:proofErr w:type="spellStart"/>
      <w:r>
        <w:rPr>
          <w:sz w:val="22"/>
          <w:szCs w:val="22"/>
        </w:rPr>
        <w:t>responsabilităţii</w:t>
      </w:r>
      <w:proofErr w:type="spellEnd"/>
      <w:r>
        <w:rPr>
          <w:sz w:val="22"/>
          <w:szCs w:val="22"/>
        </w:rPr>
        <w:t xml:space="preserve"> organizării si derulării procedurilor de atribuire a contractelor/acordurilor-cadru pentru </w:t>
      </w:r>
      <w:proofErr w:type="spellStart"/>
      <w:r>
        <w:rPr>
          <w:sz w:val="22"/>
          <w:szCs w:val="22"/>
        </w:rPr>
        <w:t>achiziţionarea</w:t>
      </w:r>
      <w:proofErr w:type="spellEnd"/>
      <w:r>
        <w:rPr>
          <w:sz w:val="22"/>
          <w:szCs w:val="22"/>
        </w:rPr>
        <w:t xml:space="preserve"> produselor aferente Programului pentru scoli al României si al contractelor/acordurilor-cadru de prestare a serviciilor pentru derularea masurilor educative, la nivelul comunei Bozieni .</w:t>
      </w:r>
    </w:p>
    <w:p w14:paraId="120A176E" w14:textId="77777777" w:rsidR="00762B6A" w:rsidRDefault="00762B6A" w:rsidP="00762B6A">
      <w:pPr>
        <w:pStyle w:val="Frspaiere"/>
        <w:jc w:val="both"/>
        <w:rPr>
          <w:sz w:val="22"/>
          <w:szCs w:val="22"/>
        </w:rPr>
      </w:pPr>
    </w:p>
    <w:p w14:paraId="2831A08B" w14:textId="77777777" w:rsidR="00762B6A" w:rsidRDefault="00762B6A" w:rsidP="00762B6A">
      <w:pPr>
        <w:pStyle w:val="Frspaiere"/>
        <w:jc w:val="both"/>
        <w:rPr>
          <w:sz w:val="22"/>
          <w:szCs w:val="22"/>
        </w:rPr>
      </w:pPr>
      <w:r>
        <w:rPr>
          <w:b/>
          <w:bCs/>
          <w:sz w:val="22"/>
          <w:szCs w:val="22"/>
        </w:rPr>
        <w:t xml:space="preserve">          Art.2. </w:t>
      </w:r>
      <w:r>
        <w:rPr>
          <w:sz w:val="22"/>
          <w:szCs w:val="22"/>
        </w:rPr>
        <w:t>Cu aducerea la îndeplinire a prezentei hotărâri se însărcinează Primarul comunei Bozieni</w:t>
      </w:r>
    </w:p>
    <w:p w14:paraId="12E8B636" w14:textId="77777777" w:rsidR="00762B6A" w:rsidRDefault="00762B6A" w:rsidP="00762B6A">
      <w:pPr>
        <w:pStyle w:val="Frspaiere"/>
        <w:jc w:val="both"/>
        <w:rPr>
          <w:sz w:val="22"/>
          <w:szCs w:val="22"/>
        </w:rPr>
      </w:pPr>
    </w:p>
    <w:p w14:paraId="04A2F490" w14:textId="77777777" w:rsidR="00762B6A" w:rsidRDefault="00762B6A" w:rsidP="00762B6A">
      <w:pPr>
        <w:pStyle w:val="Frspaiere"/>
        <w:jc w:val="both"/>
        <w:rPr>
          <w:sz w:val="22"/>
          <w:szCs w:val="22"/>
        </w:rPr>
      </w:pPr>
      <w:r>
        <w:rPr>
          <w:b/>
          <w:bCs/>
          <w:sz w:val="22"/>
          <w:szCs w:val="22"/>
        </w:rPr>
        <w:t xml:space="preserve">           Art.3. </w:t>
      </w:r>
      <w:r>
        <w:rPr>
          <w:sz w:val="22"/>
          <w:szCs w:val="22"/>
        </w:rPr>
        <w:t xml:space="preserve">Prezenta hotărâre se aduce la </w:t>
      </w:r>
      <w:proofErr w:type="spellStart"/>
      <w:r>
        <w:rPr>
          <w:sz w:val="22"/>
          <w:szCs w:val="22"/>
        </w:rPr>
        <w:t>cunoştinţa</w:t>
      </w:r>
      <w:proofErr w:type="spellEnd"/>
      <w:r>
        <w:rPr>
          <w:sz w:val="22"/>
          <w:szCs w:val="22"/>
        </w:rPr>
        <w:t xml:space="preserve"> publica, respectiv se comunica Primarului comunei Bozieni , celor </w:t>
      </w:r>
      <w:proofErr w:type="spellStart"/>
      <w:r>
        <w:rPr>
          <w:sz w:val="22"/>
          <w:szCs w:val="22"/>
        </w:rPr>
        <w:t>nominalizaţi</w:t>
      </w:r>
      <w:proofErr w:type="spellEnd"/>
      <w:r>
        <w:rPr>
          <w:sz w:val="22"/>
          <w:szCs w:val="22"/>
        </w:rPr>
        <w:t xml:space="preserve"> cu ducerea la îndeplinire si se comunica </w:t>
      </w:r>
      <w:proofErr w:type="spellStart"/>
      <w:r>
        <w:rPr>
          <w:sz w:val="22"/>
          <w:szCs w:val="22"/>
        </w:rPr>
        <w:t>Instituţiei</w:t>
      </w:r>
      <w:proofErr w:type="spellEnd"/>
      <w:r>
        <w:rPr>
          <w:sz w:val="22"/>
          <w:szCs w:val="22"/>
        </w:rPr>
        <w:t xml:space="preserve"> Prefectului </w:t>
      </w:r>
      <w:proofErr w:type="spellStart"/>
      <w:r>
        <w:rPr>
          <w:sz w:val="22"/>
          <w:szCs w:val="22"/>
        </w:rPr>
        <w:t>Judeţului</w:t>
      </w:r>
      <w:proofErr w:type="spellEnd"/>
      <w:r>
        <w:rPr>
          <w:sz w:val="22"/>
          <w:szCs w:val="22"/>
        </w:rPr>
        <w:t xml:space="preserve"> Neamț  in vederea exercitării controlului cu privire la legalitate.</w:t>
      </w:r>
    </w:p>
    <w:p w14:paraId="7A8CDB9A" w14:textId="77777777" w:rsidR="00762B6A" w:rsidRDefault="00762B6A" w:rsidP="00762B6A">
      <w:pPr>
        <w:pStyle w:val="Frspaiere"/>
        <w:rPr>
          <w:sz w:val="22"/>
          <w:szCs w:val="22"/>
        </w:rPr>
      </w:pPr>
    </w:p>
    <w:tbl>
      <w:tblPr>
        <w:tblW w:w="0" w:type="auto"/>
        <w:tblLook w:val="04A0" w:firstRow="1" w:lastRow="0" w:firstColumn="1" w:lastColumn="0" w:noHBand="0" w:noVBand="1"/>
      </w:tblPr>
      <w:tblGrid>
        <w:gridCol w:w="4519"/>
        <w:gridCol w:w="4553"/>
      </w:tblGrid>
      <w:tr w:rsidR="00762B6A" w14:paraId="2B689048" w14:textId="77777777" w:rsidTr="00762B6A">
        <w:tc>
          <w:tcPr>
            <w:tcW w:w="4626" w:type="dxa"/>
            <w:hideMark/>
          </w:tcPr>
          <w:p w14:paraId="08D191FE" w14:textId="77777777" w:rsidR="00762B6A" w:rsidRDefault="00762B6A">
            <w:pPr>
              <w:pStyle w:val="Frspaiere"/>
              <w:spacing w:line="256" w:lineRule="auto"/>
              <w:rPr>
                <w:sz w:val="22"/>
                <w:szCs w:val="22"/>
                <w:lang w:eastAsia="en-US"/>
              </w:rPr>
            </w:pPr>
            <w:r>
              <w:rPr>
                <w:sz w:val="22"/>
                <w:szCs w:val="22"/>
                <w:lang w:eastAsia="en-US"/>
              </w:rPr>
              <w:t xml:space="preserve">       </w:t>
            </w:r>
            <w:proofErr w:type="spellStart"/>
            <w:r>
              <w:rPr>
                <w:sz w:val="22"/>
                <w:szCs w:val="22"/>
                <w:lang w:eastAsia="en-US"/>
              </w:rPr>
              <w:t>Preşedinte</w:t>
            </w:r>
            <w:proofErr w:type="spellEnd"/>
            <w:r>
              <w:rPr>
                <w:sz w:val="22"/>
                <w:szCs w:val="22"/>
                <w:lang w:eastAsia="en-US"/>
              </w:rPr>
              <w:t xml:space="preserve"> de </w:t>
            </w:r>
            <w:proofErr w:type="spellStart"/>
            <w:r>
              <w:rPr>
                <w:sz w:val="22"/>
                <w:szCs w:val="22"/>
                <w:lang w:eastAsia="en-US"/>
              </w:rPr>
              <w:t>şedinţă</w:t>
            </w:r>
            <w:proofErr w:type="spellEnd"/>
            <w:r>
              <w:rPr>
                <w:sz w:val="22"/>
                <w:szCs w:val="22"/>
                <w:lang w:eastAsia="en-US"/>
              </w:rPr>
              <w:t xml:space="preserve">,                  </w:t>
            </w:r>
          </w:p>
          <w:p w14:paraId="6ADA783D" w14:textId="77777777" w:rsidR="00762B6A" w:rsidRDefault="00762B6A">
            <w:pPr>
              <w:pStyle w:val="Frspaiere"/>
              <w:spacing w:line="256" w:lineRule="auto"/>
              <w:rPr>
                <w:sz w:val="22"/>
                <w:szCs w:val="22"/>
                <w:lang w:eastAsia="en-US"/>
              </w:rPr>
            </w:pPr>
            <w:r>
              <w:rPr>
                <w:sz w:val="22"/>
                <w:szCs w:val="22"/>
                <w:lang w:eastAsia="en-US"/>
              </w:rPr>
              <w:t xml:space="preserve">        Cozma Traian     </w:t>
            </w:r>
          </w:p>
        </w:tc>
        <w:tc>
          <w:tcPr>
            <w:tcW w:w="4662" w:type="dxa"/>
            <w:hideMark/>
          </w:tcPr>
          <w:p w14:paraId="5A43BA7D" w14:textId="77777777" w:rsidR="00762B6A" w:rsidRDefault="00762B6A">
            <w:pPr>
              <w:pStyle w:val="Frspaiere"/>
              <w:spacing w:line="256" w:lineRule="auto"/>
              <w:rPr>
                <w:sz w:val="22"/>
                <w:szCs w:val="22"/>
                <w:lang w:eastAsia="en-US"/>
              </w:rPr>
            </w:pPr>
            <w:r>
              <w:rPr>
                <w:sz w:val="22"/>
                <w:szCs w:val="22"/>
                <w:lang w:eastAsia="en-US"/>
              </w:rPr>
              <w:t xml:space="preserve">             Avizat pentru legalitate,</w:t>
            </w:r>
          </w:p>
          <w:p w14:paraId="735630D6" w14:textId="77777777" w:rsidR="00762B6A" w:rsidRDefault="00762B6A">
            <w:pPr>
              <w:pStyle w:val="Frspaiere"/>
              <w:spacing w:line="256" w:lineRule="auto"/>
              <w:rPr>
                <w:sz w:val="22"/>
                <w:szCs w:val="22"/>
                <w:lang w:eastAsia="en-US"/>
              </w:rPr>
            </w:pPr>
            <w:r>
              <w:rPr>
                <w:sz w:val="22"/>
                <w:szCs w:val="22"/>
                <w:lang w:eastAsia="en-US"/>
              </w:rPr>
              <w:t xml:space="preserve">                   Secretar general,</w:t>
            </w:r>
          </w:p>
          <w:p w14:paraId="4C9C835E" w14:textId="77777777" w:rsidR="00762B6A" w:rsidRDefault="00762B6A">
            <w:pPr>
              <w:pStyle w:val="Frspaiere"/>
              <w:spacing w:line="256" w:lineRule="auto"/>
              <w:rPr>
                <w:sz w:val="22"/>
                <w:szCs w:val="22"/>
                <w:lang w:eastAsia="en-US"/>
              </w:rPr>
            </w:pPr>
            <w:r>
              <w:rPr>
                <w:sz w:val="22"/>
                <w:szCs w:val="22"/>
                <w:lang w:eastAsia="en-US"/>
              </w:rPr>
              <w:t xml:space="preserve">                      Elena Timofte</w:t>
            </w:r>
          </w:p>
        </w:tc>
      </w:tr>
    </w:tbl>
    <w:p w14:paraId="6573D98B" w14:textId="77777777" w:rsidR="00762B6A" w:rsidRDefault="00762B6A" w:rsidP="00762B6A">
      <w:pPr>
        <w:pStyle w:val="Frspaiere"/>
        <w:jc w:val="both"/>
      </w:pPr>
      <w:bookmarkStart w:id="0" w:name="_Hlk113363298"/>
    </w:p>
    <w:bookmarkEnd w:id="0"/>
    <w:p w14:paraId="63FC318E" w14:textId="77777777" w:rsidR="00762B6A" w:rsidRDefault="00762B6A" w:rsidP="00762B6A">
      <w:pPr>
        <w:suppressAutoHyphens/>
        <w:jc w:val="center"/>
        <w:rPr>
          <w:rFonts w:ascii="Calibri" w:hAnsi="Calibri"/>
          <w:sz w:val="22"/>
          <w:szCs w:val="22"/>
          <w:lang w:val="en-US" w:eastAsia="zh-CN"/>
        </w:rPr>
      </w:pPr>
      <w:r>
        <w:rPr>
          <w:sz w:val="22"/>
          <w:szCs w:val="22"/>
          <w:lang w:eastAsia="zh-CN"/>
        </w:rPr>
        <w:t>ROMÂNIA</w:t>
      </w:r>
    </w:p>
    <w:p w14:paraId="5D05F145" w14:textId="77777777" w:rsidR="00762B6A" w:rsidRDefault="00762B6A" w:rsidP="00762B6A">
      <w:pPr>
        <w:suppressAutoHyphens/>
        <w:jc w:val="center"/>
        <w:rPr>
          <w:rFonts w:ascii="Calibri" w:hAnsi="Calibri"/>
          <w:sz w:val="22"/>
          <w:szCs w:val="22"/>
          <w:lang w:val="en-US" w:eastAsia="zh-CN"/>
        </w:rPr>
      </w:pPr>
      <w:r>
        <w:rPr>
          <w:sz w:val="22"/>
          <w:szCs w:val="22"/>
          <w:lang w:eastAsia="zh-CN"/>
        </w:rPr>
        <w:t>JUDEŢUL NEAMT</w:t>
      </w:r>
    </w:p>
    <w:p w14:paraId="4805D85B" w14:textId="77777777" w:rsidR="00762B6A" w:rsidRDefault="00762B6A" w:rsidP="00762B6A">
      <w:pPr>
        <w:suppressAutoHyphens/>
        <w:jc w:val="center"/>
        <w:rPr>
          <w:rFonts w:ascii="Calibri" w:hAnsi="Calibri"/>
          <w:sz w:val="22"/>
          <w:szCs w:val="22"/>
          <w:lang w:val="en-US" w:eastAsia="zh-CN"/>
        </w:rPr>
      </w:pPr>
      <w:r>
        <w:rPr>
          <w:sz w:val="22"/>
          <w:szCs w:val="22"/>
          <w:lang w:eastAsia="zh-CN"/>
        </w:rPr>
        <w:t>COMUNA BOZIENI</w:t>
      </w:r>
    </w:p>
    <w:p w14:paraId="2349F14E" w14:textId="77777777" w:rsidR="00762B6A" w:rsidRDefault="00762B6A" w:rsidP="00762B6A">
      <w:pPr>
        <w:suppressAutoHyphens/>
        <w:jc w:val="center"/>
        <w:rPr>
          <w:rFonts w:ascii="Calibri" w:hAnsi="Calibri"/>
          <w:sz w:val="22"/>
          <w:szCs w:val="22"/>
          <w:lang w:val="en-US" w:eastAsia="zh-CN"/>
        </w:rPr>
      </w:pPr>
      <w:r>
        <w:rPr>
          <w:sz w:val="22"/>
          <w:szCs w:val="22"/>
          <w:lang w:eastAsia="zh-CN"/>
        </w:rPr>
        <w:t>CONSILIUL LOCAL</w:t>
      </w:r>
    </w:p>
    <w:p w14:paraId="2D19C8B6" w14:textId="77777777" w:rsidR="00762B6A" w:rsidRDefault="00762B6A" w:rsidP="00762B6A">
      <w:pPr>
        <w:suppressAutoHyphens/>
        <w:rPr>
          <w:sz w:val="22"/>
          <w:szCs w:val="22"/>
          <w:lang w:eastAsia="zh-CN"/>
        </w:rPr>
      </w:pPr>
      <w:r>
        <w:rPr>
          <w:sz w:val="22"/>
          <w:szCs w:val="22"/>
          <w:lang w:eastAsia="zh-CN"/>
        </w:rPr>
        <w:tab/>
        <w:t xml:space="preserve">                                                                                  </w:t>
      </w:r>
    </w:p>
    <w:p w14:paraId="5135AA5C" w14:textId="77777777" w:rsidR="00762B6A" w:rsidRDefault="00762B6A" w:rsidP="00762B6A">
      <w:pPr>
        <w:suppressAutoHyphens/>
        <w:jc w:val="center"/>
        <w:rPr>
          <w:sz w:val="22"/>
          <w:szCs w:val="22"/>
          <w:lang w:eastAsia="zh-CN"/>
        </w:rPr>
      </w:pPr>
      <w:r>
        <w:rPr>
          <w:sz w:val="22"/>
          <w:szCs w:val="22"/>
          <w:lang w:eastAsia="zh-CN"/>
        </w:rPr>
        <w:t>HOTĂRÂRE</w:t>
      </w:r>
    </w:p>
    <w:p w14:paraId="12D566C3" w14:textId="77777777" w:rsidR="00762B6A" w:rsidRDefault="00762B6A" w:rsidP="00762B6A">
      <w:pPr>
        <w:pStyle w:val="Frspaiere"/>
        <w:jc w:val="center"/>
        <w:rPr>
          <w:b/>
          <w:bCs/>
          <w:sz w:val="20"/>
          <w:szCs w:val="20"/>
        </w:rPr>
      </w:pPr>
      <w:r>
        <w:rPr>
          <w:b/>
          <w:bCs/>
          <w:sz w:val="20"/>
          <w:szCs w:val="20"/>
        </w:rPr>
        <w:t>Nr.   41  din 30.08.2022</w:t>
      </w:r>
    </w:p>
    <w:p w14:paraId="1FD40A6D" w14:textId="77777777" w:rsidR="00762B6A" w:rsidRDefault="00762B6A" w:rsidP="00762B6A">
      <w:pPr>
        <w:suppressAutoHyphens/>
        <w:jc w:val="center"/>
        <w:rPr>
          <w:rFonts w:ascii="Calibri" w:hAnsi="Calibri"/>
          <w:sz w:val="22"/>
          <w:szCs w:val="22"/>
          <w:lang w:val="en-US" w:eastAsia="zh-CN"/>
        </w:rPr>
      </w:pPr>
      <w:r>
        <w:rPr>
          <w:sz w:val="22"/>
          <w:szCs w:val="22"/>
          <w:lang w:eastAsia="zh-CN"/>
        </w:rPr>
        <w:t xml:space="preserve"> privind aprobarea alocării unui sprijin financiar din sume de la bugetul local al comunei Bozieni pe anul 2022 pentru </w:t>
      </w:r>
      <w:proofErr w:type="spellStart"/>
      <w:r>
        <w:rPr>
          <w:sz w:val="22"/>
          <w:szCs w:val="22"/>
          <w:lang w:eastAsia="zh-CN"/>
        </w:rPr>
        <w:t>unitatile</w:t>
      </w:r>
      <w:proofErr w:type="spellEnd"/>
      <w:r>
        <w:rPr>
          <w:sz w:val="22"/>
          <w:szCs w:val="22"/>
          <w:lang w:eastAsia="zh-CN"/>
        </w:rPr>
        <w:t xml:space="preserve"> de cult </w:t>
      </w:r>
      <w:proofErr w:type="spellStart"/>
      <w:r>
        <w:rPr>
          <w:sz w:val="22"/>
          <w:szCs w:val="22"/>
          <w:lang w:eastAsia="zh-CN"/>
        </w:rPr>
        <w:t>apartinand</w:t>
      </w:r>
      <w:proofErr w:type="spellEnd"/>
      <w:r>
        <w:rPr>
          <w:sz w:val="22"/>
          <w:szCs w:val="22"/>
          <w:lang w:eastAsia="zh-CN"/>
        </w:rPr>
        <w:t xml:space="preserve"> cultelor religioase de pe raza </w:t>
      </w:r>
      <w:proofErr w:type="spellStart"/>
      <w:r>
        <w:rPr>
          <w:sz w:val="22"/>
          <w:szCs w:val="22"/>
          <w:lang w:eastAsia="zh-CN"/>
        </w:rPr>
        <w:t>unitatii</w:t>
      </w:r>
      <w:proofErr w:type="spellEnd"/>
      <w:r>
        <w:rPr>
          <w:sz w:val="22"/>
          <w:szCs w:val="22"/>
          <w:lang w:eastAsia="zh-CN"/>
        </w:rPr>
        <w:t xml:space="preserve"> administrative a comunei Bozieni </w:t>
      </w:r>
    </w:p>
    <w:p w14:paraId="24A0CB4B" w14:textId="77777777" w:rsidR="00762B6A" w:rsidRDefault="00762B6A" w:rsidP="00762B6A">
      <w:pPr>
        <w:suppressAutoHyphens/>
        <w:jc w:val="both"/>
        <w:rPr>
          <w:sz w:val="22"/>
          <w:szCs w:val="22"/>
          <w:lang w:eastAsia="zh-CN"/>
        </w:rPr>
      </w:pPr>
    </w:p>
    <w:p w14:paraId="47A3D1F7" w14:textId="77777777" w:rsidR="00762B6A" w:rsidRDefault="00762B6A" w:rsidP="00762B6A">
      <w:pPr>
        <w:suppressAutoHyphens/>
        <w:jc w:val="both"/>
        <w:rPr>
          <w:rFonts w:ascii="Calibri" w:hAnsi="Calibri"/>
          <w:sz w:val="22"/>
          <w:szCs w:val="22"/>
          <w:lang w:val="en-US" w:eastAsia="zh-CN"/>
        </w:rPr>
      </w:pPr>
      <w:r>
        <w:rPr>
          <w:sz w:val="22"/>
          <w:szCs w:val="22"/>
          <w:lang w:eastAsia="zh-CN"/>
        </w:rPr>
        <w:tab/>
        <w:t xml:space="preserve">Consiliul local al comunei Bozieni, </w:t>
      </w:r>
      <w:proofErr w:type="spellStart"/>
      <w:r>
        <w:rPr>
          <w:sz w:val="22"/>
          <w:szCs w:val="22"/>
          <w:lang w:eastAsia="zh-CN"/>
        </w:rPr>
        <w:t>judeţul</w:t>
      </w:r>
      <w:proofErr w:type="spellEnd"/>
      <w:r>
        <w:rPr>
          <w:sz w:val="22"/>
          <w:szCs w:val="22"/>
          <w:lang w:eastAsia="zh-CN"/>
        </w:rPr>
        <w:t xml:space="preserve"> </w:t>
      </w:r>
      <w:proofErr w:type="spellStart"/>
      <w:r>
        <w:rPr>
          <w:sz w:val="22"/>
          <w:szCs w:val="22"/>
          <w:lang w:eastAsia="zh-CN"/>
        </w:rPr>
        <w:t>Neamt</w:t>
      </w:r>
      <w:proofErr w:type="spellEnd"/>
      <w:r>
        <w:rPr>
          <w:sz w:val="22"/>
          <w:szCs w:val="22"/>
          <w:lang w:eastAsia="zh-CN"/>
        </w:rPr>
        <w:t xml:space="preserve"> :</w:t>
      </w:r>
    </w:p>
    <w:p w14:paraId="72BAC2C6" w14:textId="77777777" w:rsidR="00762B6A" w:rsidRDefault="00762B6A" w:rsidP="00762B6A">
      <w:pPr>
        <w:suppressAutoHyphens/>
        <w:jc w:val="both"/>
        <w:rPr>
          <w:rFonts w:ascii="Calibri" w:hAnsi="Calibri"/>
          <w:sz w:val="22"/>
          <w:szCs w:val="22"/>
          <w:lang w:val="en-US" w:eastAsia="zh-CN"/>
        </w:rPr>
      </w:pPr>
      <w:r>
        <w:rPr>
          <w:sz w:val="22"/>
          <w:szCs w:val="22"/>
          <w:lang w:eastAsia="zh-CN"/>
        </w:rPr>
        <w:tab/>
        <w:t>Având în vedere:</w:t>
      </w:r>
    </w:p>
    <w:p w14:paraId="01CF222A" w14:textId="77777777" w:rsidR="00762B6A" w:rsidRDefault="00762B6A" w:rsidP="00762B6A">
      <w:pPr>
        <w:suppressAutoHyphens/>
        <w:jc w:val="both"/>
        <w:rPr>
          <w:rFonts w:ascii="Calibri" w:hAnsi="Calibri"/>
          <w:sz w:val="22"/>
          <w:szCs w:val="22"/>
          <w:lang w:val="en-US" w:eastAsia="zh-CN"/>
        </w:rPr>
      </w:pPr>
      <w:r>
        <w:rPr>
          <w:sz w:val="22"/>
          <w:szCs w:val="22"/>
          <w:lang w:eastAsia="zh-CN"/>
        </w:rPr>
        <w:tab/>
        <w:t>- referatul de aprobare a primarului comunei Bozieni, în calitate de inițiator, nr. 2958/28.09.2021;</w:t>
      </w:r>
    </w:p>
    <w:p w14:paraId="025E5F08" w14:textId="77777777" w:rsidR="00762B6A" w:rsidRDefault="00762B6A" w:rsidP="00762B6A">
      <w:pPr>
        <w:suppressAutoHyphens/>
        <w:rPr>
          <w:rFonts w:ascii="Calibri" w:hAnsi="Calibri"/>
          <w:sz w:val="22"/>
          <w:szCs w:val="22"/>
          <w:lang w:val="en-US" w:eastAsia="zh-CN"/>
        </w:rPr>
      </w:pPr>
      <w:r>
        <w:rPr>
          <w:sz w:val="22"/>
          <w:szCs w:val="22"/>
          <w:lang w:val="en-US" w:eastAsia="zh-CN"/>
        </w:rPr>
        <w:tab/>
      </w:r>
      <w:r>
        <w:rPr>
          <w:sz w:val="22"/>
          <w:szCs w:val="22"/>
          <w:lang w:eastAsia="zh-CN"/>
        </w:rPr>
        <w:t>- raportul de specialitate al secretarului general al comunei Bozieni;</w:t>
      </w:r>
    </w:p>
    <w:p w14:paraId="79706B1B" w14:textId="77777777" w:rsidR="00762B6A" w:rsidRDefault="00762B6A" w:rsidP="00762B6A">
      <w:pPr>
        <w:suppressAutoHyphens/>
        <w:rPr>
          <w:rFonts w:ascii="Calibri" w:hAnsi="Calibri"/>
          <w:sz w:val="22"/>
          <w:szCs w:val="22"/>
          <w:lang w:val="en-US" w:eastAsia="zh-CN"/>
        </w:rPr>
      </w:pPr>
      <w:r>
        <w:rPr>
          <w:sz w:val="22"/>
          <w:szCs w:val="22"/>
          <w:lang w:eastAsia="zh-CN"/>
        </w:rPr>
        <w:t xml:space="preserve">- cererile </w:t>
      </w:r>
      <w:proofErr w:type="spellStart"/>
      <w:r>
        <w:rPr>
          <w:sz w:val="22"/>
          <w:szCs w:val="22"/>
          <w:lang w:eastAsia="zh-CN"/>
        </w:rPr>
        <w:t>unitatilor</w:t>
      </w:r>
      <w:proofErr w:type="spellEnd"/>
      <w:r>
        <w:rPr>
          <w:sz w:val="22"/>
          <w:szCs w:val="22"/>
          <w:lang w:eastAsia="zh-CN"/>
        </w:rPr>
        <w:t xml:space="preserve">  de cult </w:t>
      </w:r>
      <w:proofErr w:type="spellStart"/>
      <w:r>
        <w:rPr>
          <w:sz w:val="22"/>
          <w:szCs w:val="22"/>
          <w:lang w:eastAsia="zh-CN"/>
        </w:rPr>
        <w:t>apartinand</w:t>
      </w:r>
      <w:proofErr w:type="spellEnd"/>
      <w:r>
        <w:rPr>
          <w:sz w:val="22"/>
          <w:szCs w:val="22"/>
          <w:lang w:eastAsia="zh-CN"/>
        </w:rPr>
        <w:t xml:space="preserve"> cultelor religioase de pe raza </w:t>
      </w:r>
      <w:proofErr w:type="spellStart"/>
      <w:r>
        <w:rPr>
          <w:sz w:val="22"/>
          <w:szCs w:val="22"/>
          <w:lang w:eastAsia="zh-CN"/>
        </w:rPr>
        <w:t>unitatii</w:t>
      </w:r>
      <w:proofErr w:type="spellEnd"/>
      <w:r>
        <w:rPr>
          <w:sz w:val="22"/>
          <w:szCs w:val="22"/>
          <w:lang w:eastAsia="zh-CN"/>
        </w:rPr>
        <w:t xml:space="preserve"> administrative a comunei Bozieni , înregistrate la Primăria comunei Bozieni;</w:t>
      </w:r>
    </w:p>
    <w:p w14:paraId="68C9DA4C" w14:textId="77777777" w:rsidR="00762B6A" w:rsidRDefault="00762B6A" w:rsidP="00762B6A">
      <w:pPr>
        <w:suppressAutoHyphens/>
        <w:jc w:val="center"/>
        <w:rPr>
          <w:rFonts w:ascii="Calibri" w:hAnsi="Calibri"/>
          <w:sz w:val="22"/>
          <w:szCs w:val="22"/>
          <w:lang w:val="en-US" w:eastAsia="zh-CN"/>
        </w:rPr>
      </w:pPr>
      <w:r>
        <w:rPr>
          <w:sz w:val="22"/>
          <w:szCs w:val="22"/>
          <w:lang w:eastAsia="zh-CN"/>
        </w:rPr>
        <w:t xml:space="preserve">- prevederile H.C.L. </w:t>
      </w:r>
      <w:proofErr w:type="spellStart"/>
      <w:r>
        <w:rPr>
          <w:sz w:val="22"/>
          <w:szCs w:val="22"/>
          <w:lang w:eastAsia="zh-CN"/>
        </w:rPr>
        <w:t>unitatile</w:t>
      </w:r>
      <w:proofErr w:type="spellEnd"/>
      <w:r>
        <w:rPr>
          <w:sz w:val="22"/>
          <w:szCs w:val="22"/>
          <w:lang w:eastAsia="zh-CN"/>
        </w:rPr>
        <w:t xml:space="preserve"> de cult </w:t>
      </w:r>
      <w:proofErr w:type="spellStart"/>
      <w:r>
        <w:rPr>
          <w:sz w:val="22"/>
          <w:szCs w:val="22"/>
          <w:lang w:eastAsia="zh-CN"/>
        </w:rPr>
        <w:t>apartinand</w:t>
      </w:r>
      <w:proofErr w:type="spellEnd"/>
      <w:r>
        <w:rPr>
          <w:sz w:val="22"/>
          <w:szCs w:val="22"/>
          <w:lang w:eastAsia="zh-CN"/>
        </w:rPr>
        <w:t xml:space="preserve"> cultelor religioase de pe raza </w:t>
      </w:r>
      <w:proofErr w:type="spellStart"/>
      <w:r>
        <w:rPr>
          <w:sz w:val="22"/>
          <w:szCs w:val="22"/>
          <w:lang w:eastAsia="zh-CN"/>
        </w:rPr>
        <w:t>unitatii</w:t>
      </w:r>
      <w:proofErr w:type="spellEnd"/>
      <w:r>
        <w:rPr>
          <w:sz w:val="22"/>
          <w:szCs w:val="22"/>
          <w:lang w:eastAsia="zh-CN"/>
        </w:rPr>
        <w:t xml:space="preserve"> administrative a comunei Bozieni ;</w:t>
      </w:r>
    </w:p>
    <w:p w14:paraId="22C872BF" w14:textId="77777777" w:rsidR="00762B6A" w:rsidRDefault="00762B6A" w:rsidP="00762B6A">
      <w:pPr>
        <w:suppressAutoHyphens/>
        <w:jc w:val="both"/>
        <w:rPr>
          <w:rFonts w:ascii="Calibri" w:hAnsi="Calibri"/>
          <w:sz w:val="22"/>
          <w:szCs w:val="22"/>
          <w:lang w:val="en-US" w:eastAsia="zh-CN"/>
        </w:rPr>
      </w:pPr>
      <w:r>
        <w:rPr>
          <w:sz w:val="22"/>
          <w:szCs w:val="22"/>
          <w:lang w:eastAsia="zh-CN"/>
        </w:rPr>
        <w:tab/>
        <w:t xml:space="preserve">- prevederile art.3 alin.(2) al </w:t>
      </w:r>
      <w:proofErr w:type="spellStart"/>
      <w:r>
        <w:rPr>
          <w:sz w:val="22"/>
          <w:szCs w:val="22"/>
          <w:lang w:eastAsia="zh-CN"/>
        </w:rPr>
        <w:t>Ordonanţei</w:t>
      </w:r>
      <w:proofErr w:type="spellEnd"/>
      <w:r>
        <w:rPr>
          <w:sz w:val="22"/>
          <w:szCs w:val="22"/>
          <w:lang w:eastAsia="zh-CN"/>
        </w:rPr>
        <w:t xml:space="preserve"> nr.82/30.08.2001 privind stabilirea unor forme de sprijin financiar  pentru </w:t>
      </w:r>
      <w:proofErr w:type="spellStart"/>
      <w:r>
        <w:rPr>
          <w:sz w:val="22"/>
          <w:szCs w:val="22"/>
          <w:lang w:eastAsia="zh-CN"/>
        </w:rPr>
        <w:t>unităţile</w:t>
      </w:r>
      <w:proofErr w:type="spellEnd"/>
      <w:r>
        <w:rPr>
          <w:sz w:val="22"/>
          <w:szCs w:val="22"/>
          <w:lang w:eastAsia="zh-CN"/>
        </w:rPr>
        <w:t xml:space="preserve"> de cult </w:t>
      </w:r>
      <w:proofErr w:type="spellStart"/>
      <w:r>
        <w:rPr>
          <w:sz w:val="22"/>
          <w:szCs w:val="22"/>
          <w:lang w:eastAsia="zh-CN"/>
        </w:rPr>
        <w:t>aparţinând</w:t>
      </w:r>
      <w:proofErr w:type="spellEnd"/>
      <w:r>
        <w:rPr>
          <w:sz w:val="22"/>
          <w:szCs w:val="22"/>
          <w:lang w:eastAsia="zh-CN"/>
        </w:rPr>
        <w:t xml:space="preserve"> cultelor religioase recunoscute din România, republicată;</w:t>
      </w:r>
    </w:p>
    <w:p w14:paraId="7EE6DAC1" w14:textId="77777777" w:rsidR="00762B6A" w:rsidRDefault="00762B6A" w:rsidP="00762B6A">
      <w:pPr>
        <w:suppressAutoHyphens/>
        <w:jc w:val="both"/>
        <w:rPr>
          <w:rFonts w:ascii="Calibri" w:hAnsi="Calibri"/>
          <w:sz w:val="22"/>
          <w:szCs w:val="22"/>
          <w:lang w:val="en-US" w:eastAsia="zh-CN"/>
        </w:rPr>
      </w:pPr>
      <w:r>
        <w:rPr>
          <w:sz w:val="22"/>
          <w:szCs w:val="22"/>
          <w:lang w:eastAsia="zh-CN"/>
        </w:rPr>
        <w:tab/>
        <w:t xml:space="preserve">- prevederile Cap.2 art.4 alin.(2), art.5 </w:t>
      </w:r>
      <w:proofErr w:type="spellStart"/>
      <w:r>
        <w:rPr>
          <w:sz w:val="22"/>
          <w:szCs w:val="22"/>
          <w:lang w:eastAsia="zh-CN"/>
        </w:rPr>
        <w:t>şi</w:t>
      </w:r>
      <w:proofErr w:type="spellEnd"/>
      <w:r>
        <w:rPr>
          <w:sz w:val="22"/>
          <w:szCs w:val="22"/>
          <w:lang w:eastAsia="zh-CN"/>
        </w:rPr>
        <w:t xml:space="preserve"> Cap.3 art.14 din H.G. nr.1470 / 12.12.2002 privind aprobarea Normelor metodologice pentru aplicarea prevederilor </w:t>
      </w:r>
      <w:proofErr w:type="spellStart"/>
      <w:r>
        <w:rPr>
          <w:sz w:val="22"/>
          <w:szCs w:val="22"/>
          <w:lang w:eastAsia="zh-CN"/>
        </w:rPr>
        <w:t>Ordonanţei</w:t>
      </w:r>
      <w:proofErr w:type="spellEnd"/>
      <w:r>
        <w:rPr>
          <w:sz w:val="22"/>
          <w:szCs w:val="22"/>
          <w:lang w:eastAsia="zh-CN"/>
        </w:rPr>
        <w:t xml:space="preserve"> Guvernului nr.82/2001 privind stabilirea unor forme de sprijin financiar  pentru </w:t>
      </w:r>
      <w:proofErr w:type="spellStart"/>
      <w:r>
        <w:rPr>
          <w:sz w:val="22"/>
          <w:szCs w:val="22"/>
          <w:lang w:eastAsia="zh-CN"/>
        </w:rPr>
        <w:t>unităţile</w:t>
      </w:r>
      <w:proofErr w:type="spellEnd"/>
      <w:r>
        <w:rPr>
          <w:sz w:val="22"/>
          <w:szCs w:val="22"/>
          <w:lang w:eastAsia="zh-CN"/>
        </w:rPr>
        <w:t xml:space="preserve"> de cult </w:t>
      </w:r>
      <w:proofErr w:type="spellStart"/>
      <w:r>
        <w:rPr>
          <w:sz w:val="22"/>
          <w:szCs w:val="22"/>
          <w:lang w:eastAsia="zh-CN"/>
        </w:rPr>
        <w:t>aparţinând</w:t>
      </w:r>
      <w:proofErr w:type="spellEnd"/>
      <w:r>
        <w:rPr>
          <w:sz w:val="22"/>
          <w:szCs w:val="22"/>
          <w:lang w:eastAsia="zh-CN"/>
        </w:rPr>
        <w:t xml:space="preserve"> cultelor religioase recunoscute din România, republicată, cu modificările </w:t>
      </w:r>
      <w:proofErr w:type="spellStart"/>
      <w:r>
        <w:rPr>
          <w:sz w:val="22"/>
          <w:szCs w:val="22"/>
          <w:lang w:eastAsia="zh-CN"/>
        </w:rPr>
        <w:t>şi</w:t>
      </w:r>
      <w:proofErr w:type="spellEnd"/>
      <w:r>
        <w:rPr>
          <w:sz w:val="22"/>
          <w:szCs w:val="22"/>
          <w:lang w:eastAsia="zh-CN"/>
        </w:rPr>
        <w:t xml:space="preserve"> completările ulterioare;</w:t>
      </w:r>
    </w:p>
    <w:p w14:paraId="7963285A" w14:textId="77777777" w:rsidR="00762B6A" w:rsidRDefault="00762B6A" w:rsidP="00762B6A">
      <w:pPr>
        <w:suppressAutoHyphens/>
        <w:spacing w:after="200" w:line="276" w:lineRule="auto"/>
        <w:jc w:val="both"/>
        <w:rPr>
          <w:rFonts w:ascii="Calibri" w:hAnsi="Calibri"/>
          <w:sz w:val="22"/>
          <w:szCs w:val="22"/>
          <w:lang w:val="en-US" w:eastAsia="zh-CN"/>
        </w:rPr>
      </w:pPr>
      <w:r>
        <w:rPr>
          <w:rFonts w:ascii="Arial" w:hAnsi="Arial" w:cs="Arial"/>
          <w:sz w:val="22"/>
          <w:szCs w:val="22"/>
          <w:lang w:eastAsia="zh-CN"/>
        </w:rPr>
        <w:tab/>
      </w:r>
      <w:r>
        <w:rPr>
          <w:sz w:val="22"/>
          <w:szCs w:val="22"/>
          <w:lang w:eastAsia="zh-CN"/>
        </w:rPr>
        <w:t xml:space="preserve">- prevederile art.7 alin. (13) din Legea nr.52/2003 privind </w:t>
      </w:r>
      <w:proofErr w:type="spellStart"/>
      <w:r>
        <w:rPr>
          <w:sz w:val="22"/>
          <w:szCs w:val="22"/>
          <w:lang w:eastAsia="zh-CN"/>
        </w:rPr>
        <w:t>transparenţa</w:t>
      </w:r>
      <w:proofErr w:type="spellEnd"/>
      <w:r>
        <w:rPr>
          <w:sz w:val="22"/>
          <w:szCs w:val="22"/>
          <w:lang w:eastAsia="zh-CN"/>
        </w:rPr>
        <w:t xml:space="preserve"> decizională în </w:t>
      </w:r>
      <w:proofErr w:type="spellStart"/>
      <w:r>
        <w:rPr>
          <w:sz w:val="22"/>
          <w:szCs w:val="22"/>
          <w:lang w:eastAsia="zh-CN"/>
        </w:rPr>
        <w:t>administraţia</w:t>
      </w:r>
      <w:proofErr w:type="spellEnd"/>
      <w:r>
        <w:rPr>
          <w:sz w:val="22"/>
          <w:szCs w:val="22"/>
          <w:lang w:eastAsia="zh-CN"/>
        </w:rPr>
        <w:t xml:space="preserve"> publică, republicată;</w:t>
      </w:r>
    </w:p>
    <w:p w14:paraId="6C1009D7" w14:textId="77777777" w:rsidR="00762B6A" w:rsidRDefault="00762B6A" w:rsidP="00762B6A">
      <w:pPr>
        <w:suppressAutoHyphens/>
        <w:jc w:val="both"/>
        <w:rPr>
          <w:rFonts w:ascii="Calibri" w:hAnsi="Calibri"/>
          <w:sz w:val="22"/>
          <w:szCs w:val="22"/>
          <w:lang w:val="en-US" w:eastAsia="zh-CN"/>
        </w:rPr>
      </w:pPr>
      <w:r>
        <w:rPr>
          <w:sz w:val="22"/>
          <w:szCs w:val="22"/>
          <w:lang w:eastAsia="zh-CN"/>
        </w:rPr>
        <w:tab/>
        <w:t xml:space="preserve">În temeiul prevederilor art. 129  alin. (2) </w:t>
      </w:r>
      <w:proofErr w:type="spellStart"/>
      <w:r>
        <w:rPr>
          <w:sz w:val="22"/>
          <w:szCs w:val="22"/>
          <w:lang w:eastAsia="zh-CN"/>
        </w:rPr>
        <w:t>lit.d</w:t>
      </w:r>
      <w:proofErr w:type="spellEnd"/>
      <w:r>
        <w:rPr>
          <w:sz w:val="22"/>
          <w:szCs w:val="22"/>
          <w:lang w:eastAsia="zh-CN"/>
        </w:rPr>
        <w:t xml:space="preserve">)  și alin. (8) lit. a), art. 139 alin. (1) și art. 196 alin.(1) </w:t>
      </w:r>
      <w:proofErr w:type="spellStart"/>
      <w:r>
        <w:rPr>
          <w:sz w:val="22"/>
          <w:szCs w:val="22"/>
          <w:lang w:eastAsia="zh-CN"/>
        </w:rPr>
        <w:t>lit.a</w:t>
      </w:r>
      <w:proofErr w:type="spellEnd"/>
      <w:r>
        <w:rPr>
          <w:sz w:val="22"/>
          <w:szCs w:val="22"/>
          <w:lang w:eastAsia="zh-CN"/>
        </w:rPr>
        <w:t xml:space="preserve">), alin. (3) </w:t>
      </w:r>
      <w:proofErr w:type="spellStart"/>
      <w:r>
        <w:rPr>
          <w:sz w:val="22"/>
          <w:szCs w:val="22"/>
          <w:lang w:eastAsia="zh-CN"/>
        </w:rPr>
        <w:t>lit</w:t>
      </w:r>
      <w:proofErr w:type="spellEnd"/>
      <w:r>
        <w:rPr>
          <w:sz w:val="22"/>
          <w:szCs w:val="22"/>
          <w:lang w:eastAsia="zh-CN"/>
        </w:rPr>
        <w:t xml:space="preserve"> g) din OUG 57/2019/3.07.2019 privind Codul administrativ, cu modificările și completările ulterioare,</w:t>
      </w:r>
    </w:p>
    <w:p w14:paraId="3E5674C4" w14:textId="77777777" w:rsidR="00762B6A" w:rsidRDefault="00762B6A" w:rsidP="00762B6A">
      <w:pPr>
        <w:suppressAutoHyphens/>
        <w:jc w:val="both"/>
        <w:rPr>
          <w:sz w:val="22"/>
          <w:szCs w:val="22"/>
          <w:lang w:eastAsia="zh-CN"/>
        </w:rPr>
      </w:pPr>
    </w:p>
    <w:p w14:paraId="15CA6031" w14:textId="77777777" w:rsidR="00762B6A" w:rsidRDefault="00762B6A" w:rsidP="00762B6A">
      <w:pPr>
        <w:suppressAutoHyphens/>
        <w:jc w:val="center"/>
        <w:rPr>
          <w:rFonts w:ascii="Calibri" w:hAnsi="Calibri"/>
          <w:sz w:val="22"/>
          <w:szCs w:val="22"/>
          <w:lang w:val="en-US" w:eastAsia="zh-CN"/>
        </w:rPr>
      </w:pPr>
      <w:r>
        <w:rPr>
          <w:sz w:val="22"/>
          <w:szCs w:val="22"/>
          <w:lang w:eastAsia="zh-CN"/>
        </w:rPr>
        <w:t>H O T Ă R Ă Ş T E:</w:t>
      </w:r>
    </w:p>
    <w:p w14:paraId="0FD8FB3D" w14:textId="77777777" w:rsidR="00762B6A" w:rsidRDefault="00762B6A" w:rsidP="00762B6A">
      <w:pPr>
        <w:suppressAutoHyphens/>
        <w:jc w:val="center"/>
        <w:rPr>
          <w:sz w:val="22"/>
          <w:szCs w:val="22"/>
          <w:lang w:eastAsia="zh-CN"/>
        </w:rPr>
      </w:pPr>
    </w:p>
    <w:p w14:paraId="122B18EC" w14:textId="77777777" w:rsidR="00762B6A" w:rsidRDefault="00762B6A" w:rsidP="00762B6A">
      <w:pPr>
        <w:suppressAutoHyphens/>
        <w:jc w:val="both"/>
        <w:rPr>
          <w:rFonts w:ascii="Calibri" w:hAnsi="Calibri"/>
          <w:sz w:val="22"/>
          <w:szCs w:val="22"/>
          <w:lang w:val="en-US" w:eastAsia="zh-CN"/>
        </w:rPr>
      </w:pPr>
      <w:r>
        <w:rPr>
          <w:sz w:val="22"/>
          <w:szCs w:val="22"/>
          <w:lang w:eastAsia="zh-CN"/>
        </w:rPr>
        <w:tab/>
        <w:t xml:space="preserve">ART. 1 Se aprobă alocarea sumei de 25.000 lei din bugetul local al comunei Bozieni pe anul 2022 </w:t>
      </w:r>
      <w:proofErr w:type="spellStart"/>
      <w:r>
        <w:rPr>
          <w:sz w:val="22"/>
          <w:szCs w:val="22"/>
          <w:lang w:eastAsia="zh-CN"/>
        </w:rPr>
        <w:t>unitatile</w:t>
      </w:r>
      <w:proofErr w:type="spellEnd"/>
      <w:r>
        <w:rPr>
          <w:sz w:val="22"/>
          <w:szCs w:val="22"/>
          <w:lang w:eastAsia="zh-CN"/>
        </w:rPr>
        <w:t xml:space="preserve"> de cult </w:t>
      </w:r>
      <w:proofErr w:type="spellStart"/>
      <w:r>
        <w:rPr>
          <w:sz w:val="22"/>
          <w:szCs w:val="22"/>
          <w:lang w:eastAsia="zh-CN"/>
        </w:rPr>
        <w:t>apartinand</w:t>
      </w:r>
      <w:proofErr w:type="spellEnd"/>
      <w:r>
        <w:rPr>
          <w:sz w:val="22"/>
          <w:szCs w:val="22"/>
          <w:lang w:eastAsia="zh-CN"/>
        </w:rPr>
        <w:t xml:space="preserve"> cultelor religioase de pe raza </w:t>
      </w:r>
      <w:proofErr w:type="spellStart"/>
      <w:r>
        <w:rPr>
          <w:sz w:val="22"/>
          <w:szCs w:val="22"/>
          <w:lang w:eastAsia="zh-CN"/>
        </w:rPr>
        <w:t>unitatii</w:t>
      </w:r>
      <w:proofErr w:type="spellEnd"/>
      <w:r>
        <w:rPr>
          <w:sz w:val="22"/>
          <w:szCs w:val="22"/>
          <w:lang w:eastAsia="zh-CN"/>
        </w:rPr>
        <w:t xml:space="preserve"> administrative a comunei Bozieni conform anexei 1 la prezenta </w:t>
      </w:r>
      <w:proofErr w:type="spellStart"/>
      <w:r>
        <w:rPr>
          <w:sz w:val="22"/>
          <w:szCs w:val="22"/>
          <w:lang w:eastAsia="zh-CN"/>
        </w:rPr>
        <w:t>hotarare</w:t>
      </w:r>
      <w:proofErr w:type="spellEnd"/>
      <w:r>
        <w:rPr>
          <w:sz w:val="22"/>
          <w:szCs w:val="22"/>
          <w:lang w:eastAsia="zh-CN"/>
        </w:rPr>
        <w:t>;.</w:t>
      </w:r>
    </w:p>
    <w:p w14:paraId="1A67CD55" w14:textId="77777777" w:rsidR="00762B6A" w:rsidRDefault="00762B6A" w:rsidP="00762B6A">
      <w:pPr>
        <w:suppressAutoHyphens/>
        <w:jc w:val="both"/>
        <w:rPr>
          <w:rFonts w:ascii="Calibri" w:hAnsi="Calibri"/>
          <w:sz w:val="22"/>
          <w:szCs w:val="22"/>
          <w:lang w:val="en-US" w:eastAsia="zh-CN"/>
        </w:rPr>
      </w:pPr>
      <w:r>
        <w:rPr>
          <w:sz w:val="22"/>
          <w:szCs w:val="22"/>
          <w:lang w:eastAsia="zh-CN"/>
        </w:rPr>
        <w:tab/>
        <w:t xml:space="preserve">ART. 2  Cu ducerea la îndeplinire se </w:t>
      </w:r>
      <w:proofErr w:type="spellStart"/>
      <w:r>
        <w:rPr>
          <w:sz w:val="22"/>
          <w:szCs w:val="22"/>
          <w:lang w:eastAsia="zh-CN"/>
        </w:rPr>
        <w:t>încredinţează</w:t>
      </w:r>
      <w:proofErr w:type="spellEnd"/>
      <w:r>
        <w:rPr>
          <w:sz w:val="22"/>
          <w:szCs w:val="22"/>
          <w:lang w:eastAsia="zh-CN"/>
        </w:rPr>
        <w:t xml:space="preserve"> primarul comunei Bozieni prin Compartimentul financiar-contabil și Compartimentul achiziții publice, registrul agricol, urbanism și monitorizarea procedurilor administrative.</w:t>
      </w:r>
    </w:p>
    <w:p w14:paraId="1B3D072E" w14:textId="77777777" w:rsidR="00762B6A" w:rsidRDefault="00762B6A" w:rsidP="00762B6A">
      <w:pPr>
        <w:suppressAutoHyphens/>
        <w:jc w:val="both"/>
        <w:rPr>
          <w:rFonts w:ascii="Calibri" w:hAnsi="Calibri"/>
          <w:sz w:val="22"/>
          <w:szCs w:val="22"/>
          <w:lang w:val="en-US" w:eastAsia="zh-CN"/>
        </w:rPr>
      </w:pPr>
      <w:r>
        <w:rPr>
          <w:sz w:val="22"/>
          <w:szCs w:val="22"/>
          <w:lang w:eastAsia="zh-CN"/>
        </w:rPr>
        <w:tab/>
        <w:t>ART. 3 Hotărârea s-a adoptat cu ___ voturi "pentru", ___ voturi "împotrivă" și ___ "abțineri".</w:t>
      </w:r>
    </w:p>
    <w:p w14:paraId="0F492643" w14:textId="77777777" w:rsidR="00762B6A" w:rsidRDefault="00762B6A" w:rsidP="00762B6A">
      <w:pPr>
        <w:suppressAutoHyphens/>
        <w:jc w:val="both"/>
        <w:rPr>
          <w:rFonts w:ascii="Calibri" w:hAnsi="Calibri"/>
          <w:sz w:val="22"/>
          <w:szCs w:val="22"/>
          <w:lang w:val="en-US" w:eastAsia="zh-CN"/>
        </w:rPr>
      </w:pPr>
      <w:r>
        <w:rPr>
          <w:sz w:val="22"/>
          <w:szCs w:val="22"/>
          <w:lang w:eastAsia="zh-CN"/>
        </w:rPr>
        <w:tab/>
        <w:t xml:space="preserve">ART. 4 Aducerea la </w:t>
      </w:r>
      <w:proofErr w:type="spellStart"/>
      <w:r>
        <w:rPr>
          <w:sz w:val="22"/>
          <w:szCs w:val="22"/>
          <w:lang w:eastAsia="zh-CN"/>
        </w:rPr>
        <w:t>cunoştiinţă</w:t>
      </w:r>
      <w:proofErr w:type="spellEnd"/>
      <w:r>
        <w:rPr>
          <w:sz w:val="22"/>
          <w:szCs w:val="22"/>
          <w:lang w:eastAsia="zh-CN"/>
        </w:rPr>
        <w:t xml:space="preserve"> a hotărârii se face prin </w:t>
      </w:r>
      <w:proofErr w:type="spellStart"/>
      <w:r>
        <w:rPr>
          <w:sz w:val="22"/>
          <w:szCs w:val="22"/>
          <w:lang w:eastAsia="zh-CN"/>
        </w:rPr>
        <w:t>afişare</w:t>
      </w:r>
      <w:proofErr w:type="spellEnd"/>
      <w:r>
        <w:rPr>
          <w:sz w:val="22"/>
          <w:szCs w:val="22"/>
          <w:lang w:eastAsia="zh-CN"/>
        </w:rPr>
        <w:t xml:space="preserve"> la sediul consiliului local </w:t>
      </w:r>
      <w:proofErr w:type="spellStart"/>
      <w:r>
        <w:rPr>
          <w:sz w:val="22"/>
          <w:szCs w:val="22"/>
          <w:lang w:eastAsia="zh-CN"/>
        </w:rPr>
        <w:t>şi</w:t>
      </w:r>
      <w:proofErr w:type="spellEnd"/>
      <w:r>
        <w:rPr>
          <w:sz w:val="22"/>
          <w:szCs w:val="22"/>
          <w:lang w:eastAsia="zh-CN"/>
        </w:rPr>
        <w:t xml:space="preserve"> publicarea pe pagina de internet.</w:t>
      </w:r>
    </w:p>
    <w:p w14:paraId="044D94D0" w14:textId="77777777" w:rsidR="00762B6A" w:rsidRDefault="00762B6A" w:rsidP="00762B6A">
      <w:pPr>
        <w:pStyle w:val="Frspaiere"/>
        <w:jc w:val="both"/>
        <w:rPr>
          <w:sz w:val="22"/>
          <w:szCs w:val="22"/>
        </w:rPr>
      </w:pPr>
      <w:r>
        <w:rPr>
          <w:sz w:val="22"/>
          <w:szCs w:val="22"/>
          <w:lang w:eastAsia="zh-CN"/>
        </w:rPr>
        <w:tab/>
        <w:t xml:space="preserve">ART. 5 </w:t>
      </w:r>
      <w:r>
        <w:rPr>
          <w:sz w:val="22"/>
          <w:szCs w:val="22"/>
        </w:rPr>
        <w:t xml:space="preserve">Prezenta hotărâre se aduce la </w:t>
      </w:r>
      <w:proofErr w:type="spellStart"/>
      <w:r>
        <w:rPr>
          <w:sz w:val="22"/>
          <w:szCs w:val="22"/>
        </w:rPr>
        <w:t>cunoştinţa</w:t>
      </w:r>
      <w:proofErr w:type="spellEnd"/>
      <w:r>
        <w:rPr>
          <w:sz w:val="22"/>
          <w:szCs w:val="22"/>
        </w:rPr>
        <w:t xml:space="preserve"> publica, respectiv se comunica Primarului comunei Bozieni , celor </w:t>
      </w:r>
      <w:proofErr w:type="spellStart"/>
      <w:r>
        <w:rPr>
          <w:sz w:val="22"/>
          <w:szCs w:val="22"/>
        </w:rPr>
        <w:t>nominalizaţi</w:t>
      </w:r>
      <w:proofErr w:type="spellEnd"/>
      <w:r>
        <w:rPr>
          <w:sz w:val="22"/>
          <w:szCs w:val="22"/>
        </w:rPr>
        <w:t xml:space="preserve"> cu ducerea la îndeplinire si se comunica </w:t>
      </w:r>
      <w:proofErr w:type="spellStart"/>
      <w:r>
        <w:rPr>
          <w:sz w:val="22"/>
          <w:szCs w:val="22"/>
        </w:rPr>
        <w:t>Instituţiei</w:t>
      </w:r>
      <w:proofErr w:type="spellEnd"/>
      <w:r>
        <w:rPr>
          <w:sz w:val="22"/>
          <w:szCs w:val="22"/>
        </w:rPr>
        <w:t xml:space="preserve"> Prefectului </w:t>
      </w:r>
      <w:proofErr w:type="spellStart"/>
      <w:r>
        <w:rPr>
          <w:sz w:val="22"/>
          <w:szCs w:val="22"/>
        </w:rPr>
        <w:t>Judeţului</w:t>
      </w:r>
      <w:proofErr w:type="spellEnd"/>
      <w:r>
        <w:rPr>
          <w:sz w:val="22"/>
          <w:szCs w:val="22"/>
        </w:rPr>
        <w:t xml:space="preserve"> Neamț  in vederea exercitării controlului cu privire la legalitate.</w:t>
      </w:r>
    </w:p>
    <w:p w14:paraId="2F529314" w14:textId="77777777" w:rsidR="00762B6A" w:rsidRDefault="00762B6A" w:rsidP="00762B6A">
      <w:pPr>
        <w:suppressAutoHyphens/>
        <w:jc w:val="both"/>
        <w:rPr>
          <w:rFonts w:eastAsia="Arial"/>
          <w:sz w:val="22"/>
          <w:szCs w:val="22"/>
          <w:lang w:eastAsia="zh-CN"/>
        </w:rPr>
      </w:pPr>
    </w:p>
    <w:p w14:paraId="0DE143DB" w14:textId="77777777" w:rsidR="00762B6A" w:rsidRDefault="00762B6A" w:rsidP="00762B6A">
      <w:pPr>
        <w:suppressAutoHyphens/>
        <w:rPr>
          <w:lang w:eastAsia="zh-CN"/>
        </w:rPr>
      </w:pPr>
      <w:r>
        <w:rPr>
          <w:lang w:eastAsia="zh-CN"/>
        </w:rPr>
        <w:t xml:space="preserve"> </w:t>
      </w:r>
    </w:p>
    <w:tbl>
      <w:tblPr>
        <w:tblW w:w="0" w:type="auto"/>
        <w:tblLook w:val="04A0" w:firstRow="1" w:lastRow="0" w:firstColumn="1" w:lastColumn="0" w:noHBand="0" w:noVBand="1"/>
      </w:tblPr>
      <w:tblGrid>
        <w:gridCol w:w="4519"/>
        <w:gridCol w:w="4553"/>
      </w:tblGrid>
      <w:tr w:rsidR="00762B6A" w14:paraId="43899689" w14:textId="77777777" w:rsidTr="00762B6A">
        <w:tc>
          <w:tcPr>
            <w:tcW w:w="4626" w:type="dxa"/>
            <w:hideMark/>
          </w:tcPr>
          <w:p w14:paraId="15F4D704" w14:textId="77777777" w:rsidR="00762B6A" w:rsidRDefault="00762B6A">
            <w:pPr>
              <w:pStyle w:val="Frspaiere"/>
              <w:spacing w:line="256" w:lineRule="auto"/>
              <w:rPr>
                <w:sz w:val="22"/>
                <w:szCs w:val="22"/>
                <w:lang w:eastAsia="en-US"/>
              </w:rPr>
            </w:pPr>
            <w:r>
              <w:rPr>
                <w:sz w:val="22"/>
                <w:szCs w:val="22"/>
                <w:lang w:eastAsia="en-US"/>
              </w:rPr>
              <w:t xml:space="preserve">       </w:t>
            </w:r>
            <w:proofErr w:type="spellStart"/>
            <w:r>
              <w:rPr>
                <w:sz w:val="22"/>
                <w:szCs w:val="22"/>
                <w:lang w:eastAsia="en-US"/>
              </w:rPr>
              <w:t>Preşedinte</w:t>
            </w:r>
            <w:proofErr w:type="spellEnd"/>
            <w:r>
              <w:rPr>
                <w:sz w:val="22"/>
                <w:szCs w:val="22"/>
                <w:lang w:eastAsia="en-US"/>
              </w:rPr>
              <w:t xml:space="preserve"> de </w:t>
            </w:r>
            <w:proofErr w:type="spellStart"/>
            <w:r>
              <w:rPr>
                <w:sz w:val="22"/>
                <w:szCs w:val="22"/>
                <w:lang w:eastAsia="en-US"/>
              </w:rPr>
              <w:t>şedinţă</w:t>
            </w:r>
            <w:proofErr w:type="spellEnd"/>
            <w:r>
              <w:rPr>
                <w:sz w:val="22"/>
                <w:szCs w:val="22"/>
                <w:lang w:eastAsia="en-US"/>
              </w:rPr>
              <w:t xml:space="preserve">,                  </w:t>
            </w:r>
          </w:p>
          <w:p w14:paraId="6CE97F9B" w14:textId="77777777" w:rsidR="00762B6A" w:rsidRDefault="00762B6A">
            <w:pPr>
              <w:pStyle w:val="Frspaiere"/>
              <w:spacing w:line="256" w:lineRule="auto"/>
              <w:rPr>
                <w:sz w:val="22"/>
                <w:szCs w:val="22"/>
                <w:lang w:eastAsia="en-US"/>
              </w:rPr>
            </w:pPr>
            <w:r>
              <w:rPr>
                <w:sz w:val="22"/>
                <w:szCs w:val="22"/>
                <w:lang w:eastAsia="en-US"/>
              </w:rPr>
              <w:t xml:space="preserve">        Cozma Traian     </w:t>
            </w:r>
          </w:p>
        </w:tc>
        <w:tc>
          <w:tcPr>
            <w:tcW w:w="4662" w:type="dxa"/>
            <w:hideMark/>
          </w:tcPr>
          <w:p w14:paraId="54D13E44" w14:textId="77777777" w:rsidR="00762B6A" w:rsidRDefault="00762B6A">
            <w:pPr>
              <w:pStyle w:val="Frspaiere"/>
              <w:spacing w:line="256" w:lineRule="auto"/>
              <w:rPr>
                <w:sz w:val="22"/>
                <w:szCs w:val="22"/>
                <w:lang w:eastAsia="en-US"/>
              </w:rPr>
            </w:pPr>
            <w:r>
              <w:rPr>
                <w:sz w:val="22"/>
                <w:szCs w:val="22"/>
                <w:lang w:eastAsia="en-US"/>
              </w:rPr>
              <w:t xml:space="preserve">             Avizat pentru legalitate,</w:t>
            </w:r>
          </w:p>
          <w:p w14:paraId="7A4E9256" w14:textId="77777777" w:rsidR="00762B6A" w:rsidRDefault="00762B6A">
            <w:pPr>
              <w:pStyle w:val="Frspaiere"/>
              <w:spacing w:line="256" w:lineRule="auto"/>
              <w:rPr>
                <w:sz w:val="22"/>
                <w:szCs w:val="22"/>
                <w:lang w:eastAsia="en-US"/>
              </w:rPr>
            </w:pPr>
            <w:r>
              <w:rPr>
                <w:sz w:val="22"/>
                <w:szCs w:val="22"/>
                <w:lang w:eastAsia="en-US"/>
              </w:rPr>
              <w:t xml:space="preserve">                   Secretar general,</w:t>
            </w:r>
          </w:p>
          <w:p w14:paraId="3350F311" w14:textId="77777777" w:rsidR="00762B6A" w:rsidRDefault="00762B6A">
            <w:pPr>
              <w:pStyle w:val="Frspaiere"/>
              <w:spacing w:line="256" w:lineRule="auto"/>
              <w:rPr>
                <w:sz w:val="22"/>
                <w:szCs w:val="22"/>
                <w:lang w:eastAsia="en-US"/>
              </w:rPr>
            </w:pPr>
            <w:r>
              <w:rPr>
                <w:sz w:val="22"/>
                <w:szCs w:val="22"/>
                <w:lang w:eastAsia="en-US"/>
              </w:rPr>
              <w:t xml:space="preserve">                      Elena Timofte</w:t>
            </w:r>
          </w:p>
        </w:tc>
      </w:tr>
    </w:tbl>
    <w:p w14:paraId="1060EAED" w14:textId="77777777" w:rsidR="00762B6A" w:rsidRDefault="00762B6A" w:rsidP="00762B6A">
      <w:pPr>
        <w:suppressAutoHyphens/>
        <w:rPr>
          <w:lang w:eastAsia="zh-CN"/>
        </w:rPr>
      </w:pPr>
    </w:p>
    <w:p w14:paraId="712141D0" w14:textId="77777777" w:rsidR="00762B6A" w:rsidRDefault="00762B6A" w:rsidP="00762B6A">
      <w:pPr>
        <w:suppressAutoHyphens/>
        <w:rPr>
          <w:rFonts w:ascii="Calibri" w:hAnsi="Calibri"/>
          <w:sz w:val="22"/>
          <w:szCs w:val="22"/>
          <w:lang w:val="en-US" w:eastAsia="zh-CN"/>
        </w:rPr>
      </w:pPr>
      <w:r>
        <w:rPr>
          <w:sz w:val="22"/>
          <w:szCs w:val="22"/>
          <w:lang w:eastAsia="zh-CN"/>
        </w:rPr>
        <w:t>ROMÂNIA</w:t>
      </w:r>
    </w:p>
    <w:p w14:paraId="23E6BFDA" w14:textId="77777777" w:rsidR="00762B6A" w:rsidRDefault="00762B6A" w:rsidP="00762B6A">
      <w:pPr>
        <w:suppressAutoHyphens/>
        <w:rPr>
          <w:rFonts w:ascii="Calibri" w:hAnsi="Calibri"/>
          <w:sz w:val="22"/>
          <w:szCs w:val="22"/>
          <w:lang w:val="en-US" w:eastAsia="zh-CN"/>
        </w:rPr>
      </w:pPr>
      <w:r>
        <w:rPr>
          <w:sz w:val="22"/>
          <w:szCs w:val="22"/>
          <w:lang w:eastAsia="zh-CN"/>
        </w:rPr>
        <w:t>JUDEŢUL NEAMT</w:t>
      </w:r>
    </w:p>
    <w:p w14:paraId="665AC843" w14:textId="77777777" w:rsidR="00762B6A" w:rsidRDefault="00762B6A" w:rsidP="00762B6A">
      <w:pPr>
        <w:suppressAutoHyphens/>
        <w:rPr>
          <w:rFonts w:ascii="Calibri" w:hAnsi="Calibri"/>
          <w:sz w:val="22"/>
          <w:szCs w:val="22"/>
          <w:lang w:val="en-US" w:eastAsia="zh-CN"/>
        </w:rPr>
      </w:pPr>
      <w:r>
        <w:rPr>
          <w:sz w:val="22"/>
          <w:szCs w:val="22"/>
          <w:lang w:eastAsia="zh-CN"/>
        </w:rPr>
        <w:t>COMUNA BOZIENI</w:t>
      </w:r>
    </w:p>
    <w:p w14:paraId="43C1A9C7" w14:textId="77777777" w:rsidR="00762B6A" w:rsidRDefault="00762B6A" w:rsidP="00762B6A">
      <w:pPr>
        <w:suppressAutoHyphens/>
        <w:rPr>
          <w:rFonts w:ascii="Calibri" w:hAnsi="Calibri"/>
          <w:sz w:val="22"/>
          <w:szCs w:val="22"/>
          <w:lang w:val="en-US" w:eastAsia="zh-CN"/>
        </w:rPr>
      </w:pPr>
      <w:r>
        <w:rPr>
          <w:sz w:val="22"/>
          <w:szCs w:val="22"/>
          <w:lang w:eastAsia="zh-CN"/>
        </w:rPr>
        <w:t>CONSILIUL LOCAL                                                                  Anexa 1.la HCL nr.41.din 31.08.2022</w:t>
      </w:r>
    </w:p>
    <w:p w14:paraId="779AFF4C" w14:textId="77777777" w:rsidR="00762B6A" w:rsidRDefault="00762B6A" w:rsidP="00762B6A">
      <w:pPr>
        <w:suppressAutoHyphens/>
        <w:rPr>
          <w:lang w:eastAsia="zh-CN"/>
        </w:rPr>
      </w:pPr>
    </w:p>
    <w:p w14:paraId="1040F5CE" w14:textId="77777777" w:rsidR="00762B6A" w:rsidRDefault="00762B6A" w:rsidP="00762B6A">
      <w:pPr>
        <w:suppressAutoHyphens/>
        <w:rPr>
          <w:lang w:eastAsia="zh-CN"/>
        </w:rPr>
      </w:pPr>
    </w:p>
    <w:p w14:paraId="2722A898" w14:textId="77777777" w:rsidR="00762B6A" w:rsidRDefault="00762B6A" w:rsidP="00762B6A">
      <w:pPr>
        <w:suppressAutoHyphens/>
        <w:rPr>
          <w:lang w:eastAsia="zh-CN"/>
        </w:rPr>
      </w:pPr>
    </w:p>
    <w:tbl>
      <w:tblPr>
        <w:tblStyle w:val="Tabelgril"/>
        <w:tblW w:w="0" w:type="auto"/>
        <w:tblInd w:w="0" w:type="dxa"/>
        <w:tblLook w:val="04A0" w:firstRow="1" w:lastRow="0" w:firstColumn="1" w:lastColumn="0" w:noHBand="0" w:noVBand="1"/>
      </w:tblPr>
      <w:tblGrid>
        <w:gridCol w:w="704"/>
        <w:gridCol w:w="3826"/>
        <w:gridCol w:w="2266"/>
        <w:gridCol w:w="2266"/>
      </w:tblGrid>
      <w:tr w:rsidR="00762B6A" w14:paraId="7F40A07F" w14:textId="77777777" w:rsidTr="00762B6A">
        <w:tc>
          <w:tcPr>
            <w:tcW w:w="704" w:type="dxa"/>
            <w:tcBorders>
              <w:top w:val="single" w:sz="4" w:space="0" w:color="auto"/>
              <w:left w:val="single" w:sz="4" w:space="0" w:color="auto"/>
              <w:bottom w:val="single" w:sz="4" w:space="0" w:color="auto"/>
              <w:right w:val="single" w:sz="4" w:space="0" w:color="auto"/>
            </w:tcBorders>
            <w:hideMark/>
          </w:tcPr>
          <w:p w14:paraId="77AA9101" w14:textId="77777777" w:rsidR="00762B6A" w:rsidRDefault="00762B6A">
            <w:pPr>
              <w:suppressAutoHyphens/>
              <w:rPr>
                <w:lang w:eastAsia="zh-CN"/>
              </w:rPr>
            </w:pPr>
            <w:r>
              <w:rPr>
                <w:lang w:eastAsia="zh-CN"/>
              </w:rPr>
              <w:t>Nr.</w:t>
            </w:r>
          </w:p>
          <w:p w14:paraId="6589BFA2" w14:textId="77777777" w:rsidR="00762B6A" w:rsidRDefault="00762B6A">
            <w:pPr>
              <w:suppressAutoHyphens/>
              <w:rPr>
                <w:lang w:eastAsia="zh-CN"/>
              </w:rPr>
            </w:pPr>
            <w:proofErr w:type="spellStart"/>
            <w:r>
              <w:rPr>
                <w:lang w:eastAsia="zh-CN"/>
              </w:rPr>
              <w:t>crt</w:t>
            </w:r>
            <w:proofErr w:type="spellEnd"/>
          </w:p>
        </w:tc>
        <w:tc>
          <w:tcPr>
            <w:tcW w:w="3826" w:type="dxa"/>
            <w:tcBorders>
              <w:top w:val="single" w:sz="4" w:space="0" w:color="auto"/>
              <w:left w:val="single" w:sz="4" w:space="0" w:color="auto"/>
              <w:bottom w:val="single" w:sz="4" w:space="0" w:color="auto"/>
              <w:right w:val="single" w:sz="4" w:space="0" w:color="auto"/>
            </w:tcBorders>
            <w:hideMark/>
          </w:tcPr>
          <w:p w14:paraId="708995D2" w14:textId="77777777" w:rsidR="00762B6A" w:rsidRDefault="00762B6A">
            <w:pPr>
              <w:suppressAutoHyphens/>
              <w:rPr>
                <w:lang w:eastAsia="zh-CN"/>
              </w:rPr>
            </w:pPr>
            <w:r>
              <w:rPr>
                <w:lang w:eastAsia="zh-CN"/>
              </w:rPr>
              <w:t>NUME SOLICITANT</w:t>
            </w:r>
          </w:p>
        </w:tc>
        <w:tc>
          <w:tcPr>
            <w:tcW w:w="2266" w:type="dxa"/>
            <w:tcBorders>
              <w:top w:val="single" w:sz="4" w:space="0" w:color="auto"/>
              <w:left w:val="single" w:sz="4" w:space="0" w:color="auto"/>
              <w:bottom w:val="single" w:sz="4" w:space="0" w:color="auto"/>
              <w:right w:val="single" w:sz="4" w:space="0" w:color="auto"/>
            </w:tcBorders>
            <w:hideMark/>
          </w:tcPr>
          <w:p w14:paraId="69458FAC" w14:textId="77777777" w:rsidR="00762B6A" w:rsidRDefault="00762B6A">
            <w:pPr>
              <w:suppressAutoHyphens/>
              <w:rPr>
                <w:lang w:eastAsia="zh-CN"/>
              </w:rPr>
            </w:pPr>
            <w:r>
              <w:rPr>
                <w:lang w:eastAsia="zh-CN"/>
              </w:rPr>
              <w:t>DOMENIU</w:t>
            </w:r>
          </w:p>
        </w:tc>
        <w:tc>
          <w:tcPr>
            <w:tcW w:w="2266" w:type="dxa"/>
            <w:tcBorders>
              <w:top w:val="single" w:sz="4" w:space="0" w:color="auto"/>
              <w:left w:val="single" w:sz="4" w:space="0" w:color="auto"/>
              <w:bottom w:val="single" w:sz="4" w:space="0" w:color="auto"/>
              <w:right w:val="single" w:sz="4" w:space="0" w:color="auto"/>
            </w:tcBorders>
            <w:hideMark/>
          </w:tcPr>
          <w:p w14:paraId="2CA5B963" w14:textId="77777777" w:rsidR="00762B6A" w:rsidRDefault="00762B6A">
            <w:pPr>
              <w:suppressAutoHyphens/>
              <w:rPr>
                <w:lang w:eastAsia="zh-CN"/>
              </w:rPr>
            </w:pPr>
            <w:r>
              <w:rPr>
                <w:lang w:eastAsia="zh-CN"/>
              </w:rPr>
              <w:t>SUMA</w:t>
            </w:r>
          </w:p>
          <w:p w14:paraId="6CC5E720" w14:textId="77777777" w:rsidR="00762B6A" w:rsidRDefault="00762B6A">
            <w:pPr>
              <w:suppressAutoHyphens/>
              <w:rPr>
                <w:lang w:eastAsia="zh-CN"/>
              </w:rPr>
            </w:pPr>
            <w:r>
              <w:rPr>
                <w:lang w:eastAsia="zh-CN"/>
              </w:rPr>
              <w:t>-lei-</w:t>
            </w:r>
          </w:p>
        </w:tc>
      </w:tr>
      <w:tr w:rsidR="00762B6A" w14:paraId="7BCA969C" w14:textId="77777777" w:rsidTr="00762B6A">
        <w:tc>
          <w:tcPr>
            <w:tcW w:w="704" w:type="dxa"/>
            <w:tcBorders>
              <w:top w:val="single" w:sz="4" w:space="0" w:color="auto"/>
              <w:left w:val="single" w:sz="4" w:space="0" w:color="auto"/>
              <w:bottom w:val="single" w:sz="4" w:space="0" w:color="auto"/>
              <w:right w:val="single" w:sz="4" w:space="0" w:color="auto"/>
            </w:tcBorders>
            <w:hideMark/>
          </w:tcPr>
          <w:p w14:paraId="6D5A1B4D" w14:textId="77777777" w:rsidR="00762B6A" w:rsidRDefault="00762B6A">
            <w:pPr>
              <w:suppressAutoHyphens/>
              <w:rPr>
                <w:lang w:eastAsia="zh-CN"/>
              </w:rPr>
            </w:pPr>
            <w:r>
              <w:rPr>
                <w:lang w:eastAsia="zh-CN"/>
              </w:rPr>
              <w:t>1</w:t>
            </w:r>
          </w:p>
        </w:tc>
        <w:tc>
          <w:tcPr>
            <w:tcW w:w="3826" w:type="dxa"/>
            <w:tcBorders>
              <w:top w:val="single" w:sz="4" w:space="0" w:color="auto"/>
              <w:left w:val="single" w:sz="4" w:space="0" w:color="auto"/>
              <w:bottom w:val="single" w:sz="4" w:space="0" w:color="auto"/>
              <w:right w:val="single" w:sz="4" w:space="0" w:color="auto"/>
            </w:tcBorders>
            <w:hideMark/>
          </w:tcPr>
          <w:p w14:paraId="34D639DB" w14:textId="77777777" w:rsidR="00762B6A" w:rsidRDefault="00762B6A">
            <w:pPr>
              <w:suppressAutoHyphens/>
              <w:rPr>
                <w:lang w:eastAsia="zh-CN"/>
              </w:rPr>
            </w:pPr>
            <w:r>
              <w:rPr>
                <w:lang w:eastAsia="zh-CN"/>
              </w:rPr>
              <w:t>Parohia ,, ADORMIREA MAICII DOMNULUI „ CUCI</w:t>
            </w:r>
          </w:p>
        </w:tc>
        <w:tc>
          <w:tcPr>
            <w:tcW w:w="2266" w:type="dxa"/>
            <w:tcBorders>
              <w:top w:val="single" w:sz="4" w:space="0" w:color="auto"/>
              <w:left w:val="single" w:sz="4" w:space="0" w:color="auto"/>
              <w:bottom w:val="single" w:sz="4" w:space="0" w:color="auto"/>
              <w:right w:val="single" w:sz="4" w:space="0" w:color="auto"/>
            </w:tcBorders>
            <w:hideMark/>
          </w:tcPr>
          <w:p w14:paraId="19765B28" w14:textId="77777777" w:rsidR="00762B6A" w:rsidRDefault="00762B6A">
            <w:pPr>
              <w:suppressAutoHyphens/>
              <w:rPr>
                <w:lang w:eastAsia="zh-CN"/>
              </w:rPr>
            </w:pPr>
            <w:r>
              <w:rPr>
                <w:lang w:eastAsia="zh-CN"/>
              </w:rPr>
              <w:t>CULTE</w:t>
            </w:r>
          </w:p>
        </w:tc>
        <w:tc>
          <w:tcPr>
            <w:tcW w:w="2266" w:type="dxa"/>
            <w:tcBorders>
              <w:top w:val="single" w:sz="4" w:space="0" w:color="auto"/>
              <w:left w:val="single" w:sz="4" w:space="0" w:color="auto"/>
              <w:bottom w:val="single" w:sz="4" w:space="0" w:color="auto"/>
              <w:right w:val="single" w:sz="4" w:space="0" w:color="auto"/>
            </w:tcBorders>
            <w:hideMark/>
          </w:tcPr>
          <w:p w14:paraId="6C93C3C7" w14:textId="77777777" w:rsidR="00762B6A" w:rsidRDefault="00762B6A">
            <w:pPr>
              <w:suppressAutoHyphens/>
              <w:rPr>
                <w:lang w:eastAsia="zh-CN"/>
              </w:rPr>
            </w:pPr>
            <w:r>
              <w:rPr>
                <w:lang w:eastAsia="zh-CN"/>
              </w:rPr>
              <w:t>5.000</w:t>
            </w:r>
          </w:p>
        </w:tc>
      </w:tr>
      <w:tr w:rsidR="00762B6A" w14:paraId="05096ECE" w14:textId="77777777" w:rsidTr="00762B6A">
        <w:tc>
          <w:tcPr>
            <w:tcW w:w="704" w:type="dxa"/>
            <w:tcBorders>
              <w:top w:val="single" w:sz="4" w:space="0" w:color="auto"/>
              <w:left w:val="single" w:sz="4" w:space="0" w:color="auto"/>
              <w:bottom w:val="single" w:sz="4" w:space="0" w:color="auto"/>
              <w:right w:val="single" w:sz="4" w:space="0" w:color="auto"/>
            </w:tcBorders>
            <w:hideMark/>
          </w:tcPr>
          <w:p w14:paraId="2600DF7A" w14:textId="77777777" w:rsidR="00762B6A" w:rsidRDefault="00762B6A">
            <w:pPr>
              <w:suppressAutoHyphens/>
              <w:rPr>
                <w:lang w:eastAsia="zh-CN"/>
              </w:rPr>
            </w:pPr>
            <w:r>
              <w:rPr>
                <w:lang w:eastAsia="zh-CN"/>
              </w:rPr>
              <w:t>2</w:t>
            </w:r>
          </w:p>
        </w:tc>
        <w:tc>
          <w:tcPr>
            <w:tcW w:w="3826" w:type="dxa"/>
            <w:tcBorders>
              <w:top w:val="single" w:sz="4" w:space="0" w:color="auto"/>
              <w:left w:val="single" w:sz="4" w:space="0" w:color="auto"/>
              <w:bottom w:val="single" w:sz="4" w:space="0" w:color="auto"/>
              <w:right w:val="single" w:sz="4" w:space="0" w:color="auto"/>
            </w:tcBorders>
            <w:hideMark/>
          </w:tcPr>
          <w:p w14:paraId="0A8A0817" w14:textId="77777777" w:rsidR="00762B6A" w:rsidRDefault="00762B6A">
            <w:pPr>
              <w:suppressAutoHyphens/>
              <w:rPr>
                <w:lang w:eastAsia="zh-CN"/>
              </w:rPr>
            </w:pPr>
            <w:r>
              <w:rPr>
                <w:lang w:eastAsia="zh-CN"/>
              </w:rPr>
              <w:t>Parohia,, SF. NICOLAE” BOZIENI</w:t>
            </w:r>
          </w:p>
        </w:tc>
        <w:tc>
          <w:tcPr>
            <w:tcW w:w="2266" w:type="dxa"/>
            <w:tcBorders>
              <w:top w:val="single" w:sz="4" w:space="0" w:color="auto"/>
              <w:left w:val="single" w:sz="4" w:space="0" w:color="auto"/>
              <w:bottom w:val="single" w:sz="4" w:space="0" w:color="auto"/>
              <w:right w:val="single" w:sz="4" w:space="0" w:color="auto"/>
            </w:tcBorders>
            <w:hideMark/>
          </w:tcPr>
          <w:p w14:paraId="6C6519BE" w14:textId="77777777" w:rsidR="00762B6A" w:rsidRDefault="00762B6A">
            <w:pPr>
              <w:suppressAutoHyphens/>
              <w:rPr>
                <w:lang w:eastAsia="zh-CN"/>
              </w:rPr>
            </w:pPr>
            <w:r>
              <w:rPr>
                <w:lang w:eastAsia="zh-CN"/>
              </w:rPr>
              <w:t>CULTE</w:t>
            </w:r>
          </w:p>
        </w:tc>
        <w:tc>
          <w:tcPr>
            <w:tcW w:w="2266" w:type="dxa"/>
            <w:tcBorders>
              <w:top w:val="single" w:sz="4" w:space="0" w:color="auto"/>
              <w:left w:val="single" w:sz="4" w:space="0" w:color="auto"/>
              <w:bottom w:val="single" w:sz="4" w:space="0" w:color="auto"/>
              <w:right w:val="single" w:sz="4" w:space="0" w:color="auto"/>
            </w:tcBorders>
            <w:hideMark/>
          </w:tcPr>
          <w:p w14:paraId="7D99817C" w14:textId="77777777" w:rsidR="00762B6A" w:rsidRDefault="00762B6A">
            <w:pPr>
              <w:suppressAutoHyphens/>
              <w:rPr>
                <w:lang w:eastAsia="zh-CN"/>
              </w:rPr>
            </w:pPr>
            <w:r>
              <w:rPr>
                <w:lang w:eastAsia="zh-CN"/>
              </w:rPr>
              <w:t>5.000</w:t>
            </w:r>
          </w:p>
        </w:tc>
      </w:tr>
      <w:tr w:rsidR="00762B6A" w14:paraId="62C56BCC" w14:textId="77777777" w:rsidTr="00762B6A">
        <w:tc>
          <w:tcPr>
            <w:tcW w:w="704" w:type="dxa"/>
            <w:tcBorders>
              <w:top w:val="single" w:sz="4" w:space="0" w:color="auto"/>
              <w:left w:val="single" w:sz="4" w:space="0" w:color="auto"/>
              <w:bottom w:val="single" w:sz="4" w:space="0" w:color="auto"/>
              <w:right w:val="single" w:sz="4" w:space="0" w:color="auto"/>
            </w:tcBorders>
            <w:hideMark/>
          </w:tcPr>
          <w:p w14:paraId="55EC98F2" w14:textId="77777777" w:rsidR="00762B6A" w:rsidRDefault="00762B6A">
            <w:pPr>
              <w:suppressAutoHyphens/>
              <w:rPr>
                <w:lang w:eastAsia="zh-CN"/>
              </w:rPr>
            </w:pPr>
            <w:r>
              <w:rPr>
                <w:lang w:eastAsia="zh-CN"/>
              </w:rPr>
              <w:t>3</w:t>
            </w:r>
          </w:p>
        </w:tc>
        <w:tc>
          <w:tcPr>
            <w:tcW w:w="3826" w:type="dxa"/>
            <w:tcBorders>
              <w:top w:val="single" w:sz="4" w:space="0" w:color="auto"/>
              <w:left w:val="single" w:sz="4" w:space="0" w:color="auto"/>
              <w:bottom w:val="single" w:sz="4" w:space="0" w:color="auto"/>
              <w:right w:val="single" w:sz="4" w:space="0" w:color="auto"/>
            </w:tcBorders>
            <w:hideMark/>
          </w:tcPr>
          <w:p w14:paraId="70B45A05" w14:textId="77777777" w:rsidR="00762B6A" w:rsidRDefault="00762B6A">
            <w:pPr>
              <w:suppressAutoHyphens/>
              <w:rPr>
                <w:lang w:eastAsia="zh-CN"/>
              </w:rPr>
            </w:pPr>
            <w:r>
              <w:rPr>
                <w:lang w:eastAsia="zh-CN"/>
              </w:rPr>
              <w:t>Parohia ,, SF DIMITRIE” IUCSA</w:t>
            </w:r>
          </w:p>
        </w:tc>
        <w:tc>
          <w:tcPr>
            <w:tcW w:w="2266" w:type="dxa"/>
            <w:tcBorders>
              <w:top w:val="single" w:sz="4" w:space="0" w:color="auto"/>
              <w:left w:val="single" w:sz="4" w:space="0" w:color="auto"/>
              <w:bottom w:val="single" w:sz="4" w:space="0" w:color="auto"/>
              <w:right w:val="single" w:sz="4" w:space="0" w:color="auto"/>
            </w:tcBorders>
            <w:hideMark/>
          </w:tcPr>
          <w:p w14:paraId="51EE776A" w14:textId="77777777" w:rsidR="00762B6A" w:rsidRDefault="00762B6A">
            <w:pPr>
              <w:suppressAutoHyphens/>
              <w:rPr>
                <w:lang w:eastAsia="zh-CN"/>
              </w:rPr>
            </w:pPr>
            <w:r>
              <w:rPr>
                <w:lang w:eastAsia="zh-CN"/>
              </w:rPr>
              <w:t>CULTE</w:t>
            </w:r>
          </w:p>
        </w:tc>
        <w:tc>
          <w:tcPr>
            <w:tcW w:w="2266" w:type="dxa"/>
            <w:tcBorders>
              <w:top w:val="single" w:sz="4" w:space="0" w:color="auto"/>
              <w:left w:val="single" w:sz="4" w:space="0" w:color="auto"/>
              <w:bottom w:val="single" w:sz="4" w:space="0" w:color="auto"/>
              <w:right w:val="single" w:sz="4" w:space="0" w:color="auto"/>
            </w:tcBorders>
            <w:hideMark/>
          </w:tcPr>
          <w:p w14:paraId="4467F240" w14:textId="77777777" w:rsidR="00762B6A" w:rsidRDefault="00762B6A">
            <w:pPr>
              <w:suppressAutoHyphens/>
              <w:rPr>
                <w:lang w:eastAsia="zh-CN"/>
              </w:rPr>
            </w:pPr>
            <w:r>
              <w:rPr>
                <w:lang w:eastAsia="zh-CN"/>
              </w:rPr>
              <w:t>5.000</w:t>
            </w:r>
          </w:p>
        </w:tc>
      </w:tr>
      <w:tr w:rsidR="00762B6A" w14:paraId="0EAC7596" w14:textId="77777777" w:rsidTr="00762B6A">
        <w:tc>
          <w:tcPr>
            <w:tcW w:w="704" w:type="dxa"/>
            <w:tcBorders>
              <w:top w:val="single" w:sz="4" w:space="0" w:color="auto"/>
              <w:left w:val="single" w:sz="4" w:space="0" w:color="auto"/>
              <w:bottom w:val="single" w:sz="4" w:space="0" w:color="auto"/>
              <w:right w:val="single" w:sz="4" w:space="0" w:color="auto"/>
            </w:tcBorders>
            <w:hideMark/>
          </w:tcPr>
          <w:p w14:paraId="4AC55630" w14:textId="77777777" w:rsidR="00762B6A" w:rsidRDefault="00762B6A">
            <w:pPr>
              <w:suppressAutoHyphens/>
              <w:rPr>
                <w:lang w:eastAsia="zh-CN"/>
              </w:rPr>
            </w:pPr>
            <w:r>
              <w:rPr>
                <w:lang w:eastAsia="zh-CN"/>
              </w:rPr>
              <w:t>4</w:t>
            </w:r>
          </w:p>
        </w:tc>
        <w:tc>
          <w:tcPr>
            <w:tcW w:w="3826" w:type="dxa"/>
            <w:tcBorders>
              <w:top w:val="single" w:sz="4" w:space="0" w:color="auto"/>
              <w:left w:val="single" w:sz="4" w:space="0" w:color="auto"/>
              <w:bottom w:val="single" w:sz="4" w:space="0" w:color="auto"/>
              <w:right w:val="single" w:sz="4" w:space="0" w:color="auto"/>
            </w:tcBorders>
            <w:hideMark/>
          </w:tcPr>
          <w:p w14:paraId="0F884A8E" w14:textId="77777777" w:rsidR="00762B6A" w:rsidRDefault="00762B6A">
            <w:pPr>
              <w:suppressAutoHyphens/>
              <w:rPr>
                <w:lang w:eastAsia="zh-CN"/>
              </w:rPr>
            </w:pPr>
            <w:r>
              <w:rPr>
                <w:lang w:eastAsia="zh-CN"/>
              </w:rPr>
              <w:t>Parohia ,,SF. PARASCHEVA „ CRAIESTI</w:t>
            </w:r>
          </w:p>
        </w:tc>
        <w:tc>
          <w:tcPr>
            <w:tcW w:w="2266" w:type="dxa"/>
            <w:tcBorders>
              <w:top w:val="single" w:sz="4" w:space="0" w:color="auto"/>
              <w:left w:val="single" w:sz="4" w:space="0" w:color="auto"/>
              <w:bottom w:val="single" w:sz="4" w:space="0" w:color="auto"/>
              <w:right w:val="single" w:sz="4" w:space="0" w:color="auto"/>
            </w:tcBorders>
            <w:hideMark/>
          </w:tcPr>
          <w:p w14:paraId="7AA0D843" w14:textId="77777777" w:rsidR="00762B6A" w:rsidRDefault="00762B6A">
            <w:pPr>
              <w:suppressAutoHyphens/>
              <w:rPr>
                <w:lang w:eastAsia="zh-CN"/>
              </w:rPr>
            </w:pPr>
            <w:r>
              <w:rPr>
                <w:lang w:eastAsia="zh-CN"/>
              </w:rPr>
              <w:t>CULTE</w:t>
            </w:r>
          </w:p>
        </w:tc>
        <w:tc>
          <w:tcPr>
            <w:tcW w:w="2266" w:type="dxa"/>
            <w:tcBorders>
              <w:top w:val="single" w:sz="4" w:space="0" w:color="auto"/>
              <w:left w:val="single" w:sz="4" w:space="0" w:color="auto"/>
              <w:bottom w:val="single" w:sz="4" w:space="0" w:color="auto"/>
              <w:right w:val="single" w:sz="4" w:space="0" w:color="auto"/>
            </w:tcBorders>
            <w:hideMark/>
          </w:tcPr>
          <w:p w14:paraId="079588C4" w14:textId="77777777" w:rsidR="00762B6A" w:rsidRDefault="00762B6A">
            <w:pPr>
              <w:suppressAutoHyphens/>
              <w:rPr>
                <w:lang w:eastAsia="zh-CN"/>
              </w:rPr>
            </w:pPr>
            <w:r>
              <w:rPr>
                <w:lang w:eastAsia="zh-CN"/>
              </w:rPr>
              <w:t>5.000</w:t>
            </w:r>
          </w:p>
        </w:tc>
      </w:tr>
      <w:tr w:rsidR="00762B6A" w14:paraId="723B8A73" w14:textId="77777777" w:rsidTr="00762B6A">
        <w:tc>
          <w:tcPr>
            <w:tcW w:w="704" w:type="dxa"/>
            <w:tcBorders>
              <w:top w:val="single" w:sz="4" w:space="0" w:color="auto"/>
              <w:left w:val="single" w:sz="4" w:space="0" w:color="auto"/>
              <w:bottom w:val="single" w:sz="4" w:space="0" w:color="auto"/>
              <w:right w:val="single" w:sz="4" w:space="0" w:color="auto"/>
            </w:tcBorders>
            <w:hideMark/>
          </w:tcPr>
          <w:p w14:paraId="0927BFAE" w14:textId="77777777" w:rsidR="00762B6A" w:rsidRDefault="00762B6A">
            <w:pPr>
              <w:suppressAutoHyphens/>
              <w:rPr>
                <w:lang w:eastAsia="zh-CN"/>
              </w:rPr>
            </w:pPr>
            <w:r>
              <w:rPr>
                <w:lang w:eastAsia="zh-CN"/>
              </w:rPr>
              <w:t>5</w:t>
            </w:r>
          </w:p>
        </w:tc>
        <w:tc>
          <w:tcPr>
            <w:tcW w:w="3826" w:type="dxa"/>
            <w:tcBorders>
              <w:top w:val="single" w:sz="4" w:space="0" w:color="auto"/>
              <w:left w:val="single" w:sz="4" w:space="0" w:color="auto"/>
              <w:bottom w:val="single" w:sz="4" w:space="0" w:color="auto"/>
              <w:right w:val="single" w:sz="4" w:space="0" w:color="auto"/>
            </w:tcBorders>
            <w:hideMark/>
          </w:tcPr>
          <w:p w14:paraId="54F134ED" w14:textId="77777777" w:rsidR="00762B6A" w:rsidRDefault="00762B6A">
            <w:pPr>
              <w:suppressAutoHyphens/>
              <w:rPr>
                <w:lang w:eastAsia="zh-CN"/>
              </w:rPr>
            </w:pPr>
            <w:r>
              <w:rPr>
                <w:lang w:eastAsia="zh-CN"/>
              </w:rPr>
              <w:t xml:space="preserve">Parohia ,,CONSTANTIN SI ELENA „ </w:t>
            </w:r>
            <w:proofErr w:type="spellStart"/>
            <w:r>
              <w:rPr>
                <w:lang w:eastAsia="zh-CN"/>
              </w:rPr>
              <w:t>Baneasa</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4884336" w14:textId="77777777" w:rsidR="00762B6A" w:rsidRDefault="00762B6A">
            <w:pPr>
              <w:suppressAutoHyphens/>
              <w:rPr>
                <w:lang w:eastAsia="zh-CN"/>
              </w:rPr>
            </w:pPr>
            <w:r>
              <w:rPr>
                <w:lang w:eastAsia="zh-CN"/>
              </w:rPr>
              <w:t>CULTE</w:t>
            </w:r>
          </w:p>
        </w:tc>
        <w:tc>
          <w:tcPr>
            <w:tcW w:w="2266" w:type="dxa"/>
            <w:tcBorders>
              <w:top w:val="single" w:sz="4" w:space="0" w:color="auto"/>
              <w:left w:val="single" w:sz="4" w:space="0" w:color="auto"/>
              <w:bottom w:val="single" w:sz="4" w:space="0" w:color="auto"/>
              <w:right w:val="single" w:sz="4" w:space="0" w:color="auto"/>
            </w:tcBorders>
            <w:hideMark/>
          </w:tcPr>
          <w:p w14:paraId="3A8743A9" w14:textId="77777777" w:rsidR="00762B6A" w:rsidRDefault="00762B6A">
            <w:pPr>
              <w:suppressAutoHyphens/>
              <w:rPr>
                <w:lang w:eastAsia="zh-CN"/>
              </w:rPr>
            </w:pPr>
            <w:r>
              <w:rPr>
                <w:lang w:eastAsia="zh-CN"/>
              </w:rPr>
              <w:t>5.000</w:t>
            </w:r>
          </w:p>
        </w:tc>
      </w:tr>
      <w:tr w:rsidR="00762B6A" w14:paraId="5B13DBE1" w14:textId="77777777" w:rsidTr="00762B6A">
        <w:tc>
          <w:tcPr>
            <w:tcW w:w="704" w:type="dxa"/>
            <w:tcBorders>
              <w:top w:val="single" w:sz="4" w:space="0" w:color="auto"/>
              <w:left w:val="single" w:sz="4" w:space="0" w:color="auto"/>
              <w:bottom w:val="single" w:sz="4" w:space="0" w:color="auto"/>
              <w:right w:val="single" w:sz="4" w:space="0" w:color="auto"/>
            </w:tcBorders>
          </w:tcPr>
          <w:p w14:paraId="713B58BB" w14:textId="77777777" w:rsidR="00762B6A" w:rsidRDefault="00762B6A">
            <w:pPr>
              <w:suppressAutoHyphens/>
              <w:rPr>
                <w:lang w:eastAsia="zh-CN"/>
              </w:rPr>
            </w:pPr>
          </w:p>
        </w:tc>
        <w:tc>
          <w:tcPr>
            <w:tcW w:w="3826" w:type="dxa"/>
            <w:tcBorders>
              <w:top w:val="single" w:sz="4" w:space="0" w:color="auto"/>
              <w:left w:val="single" w:sz="4" w:space="0" w:color="auto"/>
              <w:bottom w:val="single" w:sz="4" w:space="0" w:color="auto"/>
              <w:right w:val="single" w:sz="4" w:space="0" w:color="auto"/>
            </w:tcBorders>
          </w:tcPr>
          <w:p w14:paraId="0CC800FD" w14:textId="77777777" w:rsidR="00762B6A" w:rsidRDefault="00762B6A">
            <w:pPr>
              <w:suppressAutoHyphens/>
              <w:rPr>
                <w:lang w:eastAsia="zh-CN"/>
              </w:rPr>
            </w:pPr>
          </w:p>
        </w:tc>
        <w:tc>
          <w:tcPr>
            <w:tcW w:w="2266" w:type="dxa"/>
            <w:tcBorders>
              <w:top w:val="single" w:sz="4" w:space="0" w:color="auto"/>
              <w:left w:val="single" w:sz="4" w:space="0" w:color="auto"/>
              <w:bottom w:val="single" w:sz="4" w:space="0" w:color="auto"/>
              <w:right w:val="single" w:sz="4" w:space="0" w:color="auto"/>
            </w:tcBorders>
          </w:tcPr>
          <w:p w14:paraId="6FDA918B" w14:textId="77777777" w:rsidR="00762B6A" w:rsidRDefault="00762B6A">
            <w:pPr>
              <w:suppressAutoHyphens/>
              <w:rPr>
                <w:lang w:eastAsia="zh-CN"/>
              </w:rPr>
            </w:pPr>
          </w:p>
        </w:tc>
        <w:tc>
          <w:tcPr>
            <w:tcW w:w="2266" w:type="dxa"/>
            <w:tcBorders>
              <w:top w:val="single" w:sz="4" w:space="0" w:color="auto"/>
              <w:left w:val="single" w:sz="4" w:space="0" w:color="auto"/>
              <w:bottom w:val="single" w:sz="4" w:space="0" w:color="auto"/>
              <w:right w:val="single" w:sz="4" w:space="0" w:color="auto"/>
            </w:tcBorders>
            <w:hideMark/>
          </w:tcPr>
          <w:p w14:paraId="2F0E8512" w14:textId="77777777" w:rsidR="00762B6A" w:rsidRDefault="00762B6A">
            <w:pPr>
              <w:suppressAutoHyphens/>
              <w:rPr>
                <w:lang w:eastAsia="zh-CN"/>
              </w:rPr>
            </w:pPr>
            <w:r>
              <w:rPr>
                <w:lang w:eastAsia="zh-CN"/>
              </w:rPr>
              <w:t>25.000</w:t>
            </w:r>
          </w:p>
        </w:tc>
      </w:tr>
    </w:tbl>
    <w:p w14:paraId="23E72680" w14:textId="77777777" w:rsidR="00762B6A" w:rsidRDefault="00762B6A" w:rsidP="00762B6A">
      <w:pPr>
        <w:suppressAutoHyphens/>
        <w:rPr>
          <w:lang w:eastAsia="zh-CN"/>
        </w:rPr>
      </w:pPr>
    </w:p>
    <w:p w14:paraId="75BCB538" w14:textId="77777777" w:rsidR="00762B6A" w:rsidRDefault="00762B6A" w:rsidP="00762B6A">
      <w:pPr>
        <w:suppressAutoHyphens/>
        <w:rPr>
          <w:lang w:eastAsia="zh-CN"/>
        </w:rPr>
      </w:pPr>
    </w:p>
    <w:p w14:paraId="63811270" w14:textId="77777777" w:rsidR="00762B6A" w:rsidRDefault="00762B6A" w:rsidP="00762B6A">
      <w:pPr>
        <w:suppressAutoHyphens/>
        <w:rPr>
          <w:lang w:eastAsia="zh-CN"/>
        </w:rPr>
      </w:pPr>
    </w:p>
    <w:p w14:paraId="69AD3E82" w14:textId="77777777" w:rsidR="00762B6A" w:rsidRDefault="00762B6A" w:rsidP="00762B6A">
      <w:pPr>
        <w:pStyle w:val="Frspaiere"/>
        <w:rPr>
          <w:sz w:val="22"/>
          <w:szCs w:val="22"/>
        </w:rPr>
      </w:pPr>
      <w:r>
        <w:rPr>
          <w:lang w:eastAsia="zh-CN"/>
        </w:rPr>
        <w:t xml:space="preserve">                                        </w:t>
      </w:r>
      <w:r>
        <w:rPr>
          <w:sz w:val="22"/>
          <w:szCs w:val="22"/>
        </w:rPr>
        <w:t xml:space="preserve">                         Primar,</w:t>
      </w:r>
      <w:r>
        <w:rPr>
          <w:sz w:val="22"/>
          <w:szCs w:val="22"/>
        </w:rPr>
        <w:tab/>
      </w:r>
      <w:r>
        <w:rPr>
          <w:sz w:val="22"/>
          <w:szCs w:val="22"/>
        </w:rPr>
        <w:tab/>
      </w:r>
      <w:r>
        <w:rPr>
          <w:sz w:val="22"/>
          <w:szCs w:val="22"/>
        </w:rPr>
        <w:tab/>
      </w:r>
      <w:r>
        <w:rPr>
          <w:sz w:val="22"/>
          <w:szCs w:val="22"/>
        </w:rPr>
        <w:tab/>
        <w:t xml:space="preserve">                     </w:t>
      </w:r>
    </w:p>
    <w:p w14:paraId="3643E9AD" w14:textId="77777777" w:rsidR="00762B6A" w:rsidRDefault="00762B6A" w:rsidP="00762B6A">
      <w:pPr>
        <w:pStyle w:val="Frspaiere"/>
        <w:rPr>
          <w:sz w:val="22"/>
          <w:szCs w:val="22"/>
        </w:rPr>
      </w:pPr>
      <w:r>
        <w:rPr>
          <w:sz w:val="22"/>
          <w:szCs w:val="22"/>
        </w:rPr>
        <w:tab/>
        <w:t xml:space="preserve">                                      Octavian-</w:t>
      </w:r>
      <w:proofErr w:type="spellStart"/>
      <w:r>
        <w:rPr>
          <w:sz w:val="22"/>
          <w:szCs w:val="22"/>
        </w:rPr>
        <w:t>Danut</w:t>
      </w:r>
      <w:proofErr w:type="spellEnd"/>
      <w:r>
        <w:rPr>
          <w:sz w:val="22"/>
          <w:szCs w:val="22"/>
        </w:rPr>
        <w:t xml:space="preserve"> </w:t>
      </w:r>
      <w:proofErr w:type="spellStart"/>
      <w:r>
        <w:rPr>
          <w:sz w:val="22"/>
          <w:szCs w:val="22"/>
        </w:rPr>
        <w:t>Arghiropol</w:t>
      </w:r>
      <w:proofErr w:type="spellEnd"/>
      <w:r>
        <w:rPr>
          <w:sz w:val="22"/>
          <w:szCs w:val="22"/>
        </w:rPr>
        <w:tab/>
      </w:r>
    </w:p>
    <w:p w14:paraId="666873A1" w14:textId="77777777" w:rsidR="00762B6A" w:rsidRDefault="00762B6A" w:rsidP="00762B6A">
      <w:pPr>
        <w:pStyle w:val="Frspaiere"/>
        <w:rPr>
          <w:sz w:val="22"/>
          <w:szCs w:val="22"/>
        </w:rPr>
      </w:pPr>
    </w:p>
    <w:p w14:paraId="5028C2E6" w14:textId="77777777" w:rsidR="00762B6A" w:rsidRDefault="00762B6A" w:rsidP="00762B6A">
      <w:pPr>
        <w:pStyle w:val="Frspaiere"/>
        <w:rPr>
          <w:sz w:val="22"/>
          <w:szCs w:val="22"/>
        </w:rPr>
      </w:pPr>
    </w:p>
    <w:p w14:paraId="46C9E279" w14:textId="77777777" w:rsidR="00762B6A" w:rsidRDefault="00762B6A" w:rsidP="00762B6A">
      <w:pPr>
        <w:pStyle w:val="Frspaiere"/>
        <w:rPr>
          <w:sz w:val="22"/>
          <w:szCs w:val="22"/>
        </w:rPr>
      </w:pPr>
    </w:p>
    <w:p w14:paraId="4A020B88" w14:textId="77777777" w:rsidR="00762B6A" w:rsidRDefault="00762B6A" w:rsidP="00762B6A">
      <w:pPr>
        <w:pStyle w:val="Frspaiere"/>
        <w:rPr>
          <w:sz w:val="22"/>
          <w:szCs w:val="22"/>
        </w:rPr>
      </w:pPr>
    </w:p>
    <w:p w14:paraId="4B813680" w14:textId="77777777" w:rsidR="00762B6A" w:rsidRDefault="00762B6A" w:rsidP="00762B6A">
      <w:pPr>
        <w:pStyle w:val="Frspaiere"/>
        <w:rPr>
          <w:sz w:val="22"/>
          <w:szCs w:val="22"/>
        </w:rPr>
      </w:pPr>
    </w:p>
    <w:p w14:paraId="37149B07" w14:textId="77777777" w:rsidR="00762B6A" w:rsidRDefault="00762B6A" w:rsidP="00762B6A">
      <w:pPr>
        <w:pStyle w:val="Frspaiere"/>
        <w:rPr>
          <w:sz w:val="22"/>
          <w:szCs w:val="22"/>
        </w:rPr>
      </w:pPr>
    </w:p>
    <w:p w14:paraId="2C8C1CCF" w14:textId="77777777" w:rsidR="00762B6A" w:rsidRDefault="00762B6A" w:rsidP="00762B6A">
      <w:pPr>
        <w:pStyle w:val="Frspaiere"/>
        <w:rPr>
          <w:sz w:val="22"/>
          <w:szCs w:val="22"/>
        </w:rPr>
      </w:pPr>
    </w:p>
    <w:p w14:paraId="1639ECB2" w14:textId="77777777" w:rsidR="00762B6A" w:rsidRDefault="00762B6A" w:rsidP="00762B6A">
      <w:pPr>
        <w:pStyle w:val="Frspaiere"/>
        <w:rPr>
          <w:sz w:val="22"/>
          <w:szCs w:val="22"/>
        </w:rPr>
      </w:pPr>
    </w:p>
    <w:p w14:paraId="473A24AE" w14:textId="77777777" w:rsidR="00762B6A" w:rsidRDefault="00762B6A" w:rsidP="00762B6A">
      <w:pPr>
        <w:pStyle w:val="Frspaiere"/>
        <w:rPr>
          <w:sz w:val="22"/>
          <w:szCs w:val="22"/>
        </w:rPr>
      </w:pPr>
    </w:p>
    <w:p w14:paraId="1C9E1402" w14:textId="77777777" w:rsidR="00762B6A" w:rsidRDefault="00762B6A" w:rsidP="00762B6A">
      <w:pPr>
        <w:pStyle w:val="Frspaiere"/>
        <w:rPr>
          <w:sz w:val="22"/>
          <w:szCs w:val="22"/>
        </w:rPr>
      </w:pPr>
    </w:p>
    <w:p w14:paraId="777260AC" w14:textId="77777777" w:rsidR="00762B6A" w:rsidRDefault="00762B6A" w:rsidP="00762B6A">
      <w:pPr>
        <w:pStyle w:val="Frspaiere"/>
        <w:rPr>
          <w:sz w:val="22"/>
          <w:szCs w:val="22"/>
        </w:rPr>
      </w:pPr>
    </w:p>
    <w:p w14:paraId="79F39F6A" w14:textId="77777777" w:rsidR="00762B6A" w:rsidRDefault="00762B6A" w:rsidP="00762B6A">
      <w:pPr>
        <w:pStyle w:val="Frspaiere"/>
        <w:rPr>
          <w:sz w:val="22"/>
          <w:szCs w:val="22"/>
        </w:rPr>
      </w:pPr>
    </w:p>
    <w:p w14:paraId="1237AC4F" w14:textId="77777777" w:rsidR="00762B6A" w:rsidRDefault="00762B6A" w:rsidP="00762B6A">
      <w:pPr>
        <w:pStyle w:val="Frspaiere"/>
        <w:rPr>
          <w:sz w:val="22"/>
          <w:szCs w:val="22"/>
        </w:rPr>
      </w:pPr>
    </w:p>
    <w:p w14:paraId="7CD9FD7B" w14:textId="77777777" w:rsidR="00762B6A" w:rsidRDefault="00762B6A" w:rsidP="00762B6A">
      <w:pPr>
        <w:pStyle w:val="Frspaiere"/>
        <w:rPr>
          <w:sz w:val="22"/>
          <w:szCs w:val="22"/>
        </w:rPr>
      </w:pPr>
    </w:p>
    <w:p w14:paraId="51DE4D05" w14:textId="77777777" w:rsidR="00762B6A" w:rsidRDefault="00762B6A" w:rsidP="00762B6A">
      <w:pPr>
        <w:pStyle w:val="Frspaiere"/>
        <w:rPr>
          <w:sz w:val="22"/>
          <w:szCs w:val="22"/>
        </w:rPr>
      </w:pPr>
    </w:p>
    <w:p w14:paraId="583DA40A" w14:textId="77777777" w:rsidR="00762B6A" w:rsidRDefault="00762B6A" w:rsidP="00762B6A">
      <w:pPr>
        <w:pStyle w:val="Frspaiere"/>
        <w:rPr>
          <w:sz w:val="22"/>
          <w:szCs w:val="22"/>
        </w:rPr>
      </w:pPr>
    </w:p>
    <w:p w14:paraId="4FCAEAB3" w14:textId="77777777" w:rsidR="00762B6A" w:rsidRDefault="00762B6A" w:rsidP="00762B6A">
      <w:pPr>
        <w:pStyle w:val="Frspaiere"/>
        <w:rPr>
          <w:sz w:val="22"/>
          <w:szCs w:val="22"/>
        </w:rPr>
      </w:pPr>
    </w:p>
    <w:p w14:paraId="369AB16A" w14:textId="77777777" w:rsidR="00762B6A" w:rsidRDefault="00762B6A" w:rsidP="00762B6A">
      <w:pPr>
        <w:pStyle w:val="Frspaiere"/>
        <w:rPr>
          <w:sz w:val="22"/>
          <w:szCs w:val="22"/>
        </w:rPr>
      </w:pPr>
    </w:p>
    <w:p w14:paraId="679507EC" w14:textId="77777777" w:rsidR="00762B6A" w:rsidRDefault="00762B6A" w:rsidP="00762B6A">
      <w:pPr>
        <w:pStyle w:val="Frspaiere"/>
        <w:rPr>
          <w:sz w:val="22"/>
          <w:szCs w:val="22"/>
        </w:rPr>
      </w:pPr>
    </w:p>
    <w:p w14:paraId="5B5DCF76" w14:textId="77777777" w:rsidR="00762B6A" w:rsidRDefault="00762B6A" w:rsidP="00762B6A">
      <w:pPr>
        <w:pStyle w:val="Frspaiere"/>
        <w:rPr>
          <w:sz w:val="22"/>
          <w:szCs w:val="22"/>
        </w:rPr>
      </w:pPr>
    </w:p>
    <w:p w14:paraId="38ECBCD5" w14:textId="77777777" w:rsidR="00762B6A" w:rsidRDefault="00762B6A" w:rsidP="00762B6A">
      <w:pPr>
        <w:pStyle w:val="Frspaiere"/>
        <w:rPr>
          <w:sz w:val="22"/>
          <w:szCs w:val="22"/>
        </w:rPr>
      </w:pPr>
    </w:p>
    <w:p w14:paraId="6D14FE7C" w14:textId="77777777" w:rsidR="00762B6A" w:rsidRDefault="00762B6A" w:rsidP="00762B6A">
      <w:pPr>
        <w:pStyle w:val="Frspaiere"/>
        <w:rPr>
          <w:sz w:val="22"/>
          <w:szCs w:val="22"/>
        </w:rPr>
      </w:pPr>
    </w:p>
    <w:p w14:paraId="5973C359" w14:textId="77777777" w:rsidR="00762B6A" w:rsidRDefault="00762B6A" w:rsidP="00762B6A">
      <w:pPr>
        <w:pStyle w:val="Frspaiere"/>
        <w:rPr>
          <w:sz w:val="22"/>
          <w:szCs w:val="22"/>
        </w:rPr>
      </w:pPr>
    </w:p>
    <w:p w14:paraId="491A012D" w14:textId="77777777" w:rsidR="00762B6A" w:rsidRDefault="00762B6A" w:rsidP="00762B6A">
      <w:pPr>
        <w:pStyle w:val="Frspaiere"/>
        <w:rPr>
          <w:sz w:val="22"/>
          <w:szCs w:val="22"/>
        </w:rPr>
      </w:pPr>
    </w:p>
    <w:p w14:paraId="05ABFF02" w14:textId="77777777" w:rsidR="00762B6A" w:rsidRDefault="00762B6A" w:rsidP="00762B6A">
      <w:pPr>
        <w:pStyle w:val="Frspaiere"/>
        <w:rPr>
          <w:sz w:val="22"/>
          <w:szCs w:val="22"/>
        </w:rPr>
      </w:pPr>
    </w:p>
    <w:p w14:paraId="3262932B" w14:textId="77777777" w:rsidR="00762B6A" w:rsidRDefault="00762B6A" w:rsidP="00762B6A">
      <w:pPr>
        <w:pStyle w:val="Frspaiere"/>
        <w:rPr>
          <w:sz w:val="22"/>
          <w:szCs w:val="22"/>
        </w:rPr>
      </w:pPr>
    </w:p>
    <w:p w14:paraId="0AB4AF3E" w14:textId="77777777" w:rsidR="00762B6A" w:rsidRDefault="00762B6A" w:rsidP="00762B6A">
      <w:pPr>
        <w:pStyle w:val="Frspaiere"/>
        <w:rPr>
          <w:sz w:val="22"/>
          <w:szCs w:val="22"/>
        </w:rPr>
      </w:pPr>
    </w:p>
    <w:p w14:paraId="50B39019" w14:textId="77777777" w:rsidR="00762B6A" w:rsidRDefault="00762B6A" w:rsidP="00762B6A">
      <w:pPr>
        <w:pStyle w:val="Frspaiere"/>
        <w:rPr>
          <w:sz w:val="22"/>
          <w:szCs w:val="22"/>
        </w:rPr>
      </w:pPr>
    </w:p>
    <w:p w14:paraId="13AC003A" w14:textId="77777777" w:rsidR="00762B6A" w:rsidRDefault="00762B6A" w:rsidP="00762B6A">
      <w:pPr>
        <w:pStyle w:val="Frspaiere"/>
        <w:rPr>
          <w:sz w:val="22"/>
          <w:szCs w:val="22"/>
        </w:rPr>
      </w:pPr>
    </w:p>
    <w:p w14:paraId="48916F30" w14:textId="77777777" w:rsidR="00762B6A" w:rsidRDefault="00762B6A" w:rsidP="00762B6A">
      <w:pPr>
        <w:pStyle w:val="Frspaiere"/>
        <w:rPr>
          <w:sz w:val="22"/>
          <w:szCs w:val="22"/>
        </w:rPr>
      </w:pPr>
    </w:p>
    <w:p w14:paraId="0E634E2C" w14:textId="77777777" w:rsidR="00762B6A" w:rsidRDefault="00762B6A" w:rsidP="00762B6A">
      <w:pPr>
        <w:pStyle w:val="Frspaiere"/>
        <w:rPr>
          <w:sz w:val="22"/>
          <w:szCs w:val="22"/>
        </w:rPr>
      </w:pPr>
      <w:r>
        <w:rPr>
          <w:sz w:val="22"/>
          <w:szCs w:val="22"/>
        </w:rPr>
        <w:tab/>
      </w:r>
      <w:r>
        <w:rPr>
          <w:sz w:val="22"/>
          <w:szCs w:val="22"/>
        </w:rPr>
        <w:tab/>
        <w:t xml:space="preserve">                </w:t>
      </w:r>
    </w:p>
    <w:p w14:paraId="4E49DD23" w14:textId="77777777" w:rsidR="00762B6A" w:rsidRDefault="00762B6A" w:rsidP="00762B6A"/>
    <w:p w14:paraId="02B56382" w14:textId="77777777" w:rsidR="00762B6A" w:rsidRDefault="00762B6A" w:rsidP="00762B6A"/>
    <w:p w14:paraId="03B712E6" w14:textId="77777777" w:rsidR="00762B6A" w:rsidRDefault="00762B6A" w:rsidP="00762B6A"/>
    <w:p w14:paraId="215CBC87" w14:textId="77777777" w:rsidR="00762B6A" w:rsidRDefault="00762B6A" w:rsidP="00762B6A"/>
    <w:p w14:paraId="7DB94FA3" w14:textId="77777777" w:rsidR="00762B6A" w:rsidRDefault="00762B6A" w:rsidP="00762B6A"/>
    <w:p w14:paraId="4931118B" w14:textId="77777777" w:rsidR="00762B6A" w:rsidRDefault="00762B6A" w:rsidP="00762B6A"/>
    <w:p w14:paraId="7A7AE453" w14:textId="77777777" w:rsidR="00762B6A" w:rsidRDefault="00762B6A" w:rsidP="00762B6A"/>
    <w:p w14:paraId="57963465" w14:textId="77777777" w:rsidR="00762B6A" w:rsidRDefault="00762B6A" w:rsidP="00762B6A"/>
    <w:p w14:paraId="3864E46D" w14:textId="77777777" w:rsidR="00762B6A" w:rsidRDefault="00762B6A" w:rsidP="00762B6A"/>
    <w:p w14:paraId="119C0C5B" w14:textId="77777777" w:rsidR="00762B6A" w:rsidRDefault="00762B6A" w:rsidP="00762B6A"/>
    <w:p w14:paraId="2A92C1F9" w14:textId="77777777" w:rsidR="00762B6A" w:rsidRDefault="00762B6A" w:rsidP="00762B6A"/>
    <w:p w14:paraId="5B2828CD" w14:textId="77777777" w:rsidR="00762B6A" w:rsidRDefault="00762B6A" w:rsidP="00762B6A"/>
    <w:p w14:paraId="2EB214EB" w14:textId="77777777" w:rsidR="00762B6A" w:rsidRDefault="00762B6A" w:rsidP="00762B6A"/>
    <w:p w14:paraId="00D94A0D" w14:textId="77777777" w:rsidR="00762B6A" w:rsidRDefault="00762B6A" w:rsidP="00762B6A"/>
    <w:p w14:paraId="2AFA7D8F" w14:textId="77777777" w:rsidR="00762B6A" w:rsidRDefault="00762B6A" w:rsidP="00762B6A"/>
    <w:p w14:paraId="66AFB090" w14:textId="77777777" w:rsidR="00762B6A" w:rsidRDefault="00762B6A" w:rsidP="00762B6A"/>
    <w:p w14:paraId="7D1572F1" w14:textId="77777777" w:rsidR="00762B6A" w:rsidRDefault="00762B6A" w:rsidP="00762B6A"/>
    <w:p w14:paraId="3AE77BFD" w14:textId="77777777" w:rsidR="00762B6A" w:rsidRDefault="00762B6A" w:rsidP="00762B6A"/>
    <w:p w14:paraId="5D8C7D3D" w14:textId="77777777" w:rsidR="00762B6A" w:rsidRDefault="00762B6A" w:rsidP="00762B6A"/>
    <w:p w14:paraId="71AD6F50" w14:textId="77777777" w:rsidR="00762B6A" w:rsidRDefault="00762B6A" w:rsidP="00762B6A"/>
    <w:p w14:paraId="25944E52" w14:textId="77777777" w:rsidR="00762B6A" w:rsidRDefault="00762B6A" w:rsidP="00762B6A"/>
    <w:p w14:paraId="458D55D0" w14:textId="77777777" w:rsidR="00762B6A" w:rsidRDefault="00762B6A" w:rsidP="00762B6A"/>
    <w:p w14:paraId="5A21E4FA" w14:textId="77777777" w:rsidR="00762B6A" w:rsidRDefault="00762B6A" w:rsidP="00762B6A"/>
    <w:p w14:paraId="615A318C" w14:textId="77777777" w:rsidR="00762B6A" w:rsidRDefault="00762B6A" w:rsidP="00762B6A"/>
    <w:p w14:paraId="5C2BA2D2" w14:textId="77777777" w:rsidR="00762B6A" w:rsidRDefault="00762B6A" w:rsidP="00762B6A"/>
    <w:p w14:paraId="11123FC3" w14:textId="77777777" w:rsidR="00762B6A" w:rsidRDefault="00762B6A" w:rsidP="00762B6A"/>
    <w:p w14:paraId="0424DDC8" w14:textId="77777777" w:rsidR="00762B6A" w:rsidRDefault="00762B6A" w:rsidP="00762B6A"/>
    <w:p w14:paraId="155CEF24" w14:textId="77777777" w:rsidR="00762B6A" w:rsidRDefault="00762B6A" w:rsidP="00762B6A"/>
    <w:p w14:paraId="294EF55F" w14:textId="77777777" w:rsidR="00762B6A" w:rsidRDefault="00762B6A" w:rsidP="00762B6A"/>
    <w:p w14:paraId="55280751" w14:textId="77777777" w:rsidR="00762B6A" w:rsidRDefault="00762B6A" w:rsidP="00762B6A"/>
    <w:p w14:paraId="7BAD850A" w14:textId="77777777" w:rsidR="00762B6A" w:rsidRDefault="00762B6A" w:rsidP="00762B6A"/>
    <w:p w14:paraId="4AD5CFF0" w14:textId="77777777" w:rsidR="00762B6A" w:rsidRDefault="00762B6A" w:rsidP="00762B6A"/>
    <w:p w14:paraId="0796F50B" w14:textId="77777777" w:rsidR="00762B6A" w:rsidRDefault="00762B6A" w:rsidP="00762B6A"/>
    <w:p w14:paraId="45436C14" w14:textId="77777777" w:rsidR="00762B6A" w:rsidRDefault="00762B6A" w:rsidP="00762B6A"/>
    <w:p w14:paraId="4696273D" w14:textId="77777777" w:rsidR="00762B6A" w:rsidRDefault="00762B6A" w:rsidP="00762B6A"/>
    <w:p w14:paraId="096C1F30" w14:textId="77777777" w:rsidR="00762B6A" w:rsidRDefault="00762B6A" w:rsidP="00762B6A"/>
    <w:p w14:paraId="13F5279E" w14:textId="77777777" w:rsidR="00762B6A" w:rsidRDefault="00762B6A" w:rsidP="00762B6A"/>
    <w:p w14:paraId="3EFD8E33" w14:textId="77777777" w:rsidR="00762B6A" w:rsidRDefault="00762B6A" w:rsidP="00762B6A"/>
    <w:p w14:paraId="2044FE0A" w14:textId="77777777" w:rsidR="00762B6A" w:rsidRDefault="00762B6A" w:rsidP="00762B6A"/>
    <w:p w14:paraId="11D2925D" w14:textId="77777777" w:rsidR="00762B6A" w:rsidRDefault="00762B6A" w:rsidP="00762B6A">
      <w:pPr>
        <w:rPr>
          <w:rStyle w:val="Bodytext319pt"/>
          <w:b w:val="0"/>
          <w:bCs w:val="0"/>
        </w:rPr>
      </w:pPr>
    </w:p>
    <w:p w14:paraId="25407BAF" w14:textId="77777777" w:rsidR="00B81719" w:rsidRDefault="00B81719"/>
    <w:sectPr w:rsidR="00B81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6A"/>
    <w:rsid w:val="00762B6A"/>
    <w:rsid w:val="007D3E5D"/>
    <w:rsid w:val="00B81719"/>
    <w:rsid w:val="00DF0D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80FB"/>
  <w15:chartTrackingRefBased/>
  <w15:docId w15:val="{B9A1E1D7-BBD5-481F-91B2-D376EFD9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B6A"/>
    <w:pPr>
      <w:spacing w:after="0" w:line="240" w:lineRule="auto"/>
    </w:pPr>
    <w:rPr>
      <w:rFonts w:ascii="Times New Roman" w:eastAsia="Times New Roman" w:hAnsi="Times New Roman" w:cs="Times New Roman"/>
      <w:kern w:val="0"/>
      <w:sz w:val="24"/>
      <w:szCs w:val="24"/>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762B6A"/>
    <w:pPr>
      <w:spacing w:after="0" w:line="240" w:lineRule="auto"/>
    </w:pPr>
    <w:rPr>
      <w:rFonts w:ascii="Times New Roman" w:eastAsia="Times New Roman" w:hAnsi="Times New Roman" w:cs="Times New Roman"/>
      <w:kern w:val="0"/>
      <w:sz w:val="24"/>
      <w:szCs w:val="24"/>
      <w:lang w:eastAsia="ro-RO"/>
      <w14:ligatures w14:val="none"/>
    </w:rPr>
  </w:style>
  <w:style w:type="character" w:customStyle="1" w:styleId="Bodytext319pt">
    <w:name w:val="Body text (3) + 19 pt"/>
    <w:basedOn w:val="Fontdeparagrafimplicit"/>
    <w:rsid w:val="00762B6A"/>
    <w:rPr>
      <w:b/>
      <w:bCs/>
      <w:color w:val="000000"/>
      <w:spacing w:val="0"/>
      <w:w w:val="100"/>
      <w:position w:val="0"/>
      <w:sz w:val="38"/>
      <w:szCs w:val="38"/>
      <w:shd w:val="clear" w:color="auto" w:fill="FFFFFF"/>
      <w:lang w:val="ro-RO" w:eastAsia="ro-RO" w:bidi="ro-RO"/>
    </w:rPr>
  </w:style>
  <w:style w:type="table" w:styleId="Tabelgril">
    <w:name w:val="Table Grid"/>
    <w:basedOn w:val="TabelNormal"/>
    <w:uiPriority w:val="39"/>
    <w:rsid w:val="00762B6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7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1301</Words>
  <Characters>7552</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1</cp:revision>
  <dcterms:created xsi:type="dcterms:W3CDTF">2024-08-07T09:56:00Z</dcterms:created>
  <dcterms:modified xsi:type="dcterms:W3CDTF">2024-08-07T09:59:00Z</dcterms:modified>
</cp:coreProperties>
</file>