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0CD" w:rsidRPr="003C1CD6" w:rsidRDefault="009930CD" w:rsidP="009930CD">
      <w:pPr>
        <w:pStyle w:val="NoSpacing"/>
        <w:jc w:val="center"/>
        <w:rPr>
          <w:sz w:val="22"/>
          <w:szCs w:val="22"/>
        </w:rPr>
      </w:pPr>
      <w:r w:rsidRPr="003C1CD6">
        <w:rPr>
          <w:sz w:val="22"/>
          <w:szCs w:val="22"/>
        </w:rPr>
        <w:t>R O M A N I A</w:t>
      </w:r>
    </w:p>
    <w:p w:rsidR="009930CD" w:rsidRPr="003C1CD6" w:rsidRDefault="009930CD" w:rsidP="009930CD">
      <w:pPr>
        <w:pStyle w:val="NoSpacing"/>
        <w:jc w:val="center"/>
        <w:rPr>
          <w:sz w:val="22"/>
          <w:szCs w:val="22"/>
        </w:rPr>
      </w:pPr>
      <w:r w:rsidRPr="003C1CD6">
        <w:rPr>
          <w:sz w:val="22"/>
          <w:szCs w:val="22"/>
        </w:rPr>
        <w:t>JUDETUL NEAMT</w:t>
      </w:r>
    </w:p>
    <w:p w:rsidR="009930CD" w:rsidRPr="003C1CD6" w:rsidRDefault="009930CD" w:rsidP="009930CD">
      <w:pPr>
        <w:pStyle w:val="NoSpacing"/>
        <w:jc w:val="center"/>
        <w:rPr>
          <w:sz w:val="22"/>
          <w:szCs w:val="22"/>
        </w:rPr>
      </w:pPr>
      <w:r w:rsidRPr="003C1CD6">
        <w:rPr>
          <w:sz w:val="22"/>
          <w:szCs w:val="22"/>
        </w:rPr>
        <w:t>CONSILIUL LOCAL AL COMUNEI BOZIENI</w:t>
      </w:r>
    </w:p>
    <w:p w:rsidR="009930CD" w:rsidRPr="003C1CD6" w:rsidRDefault="009930CD" w:rsidP="009930CD">
      <w:pPr>
        <w:pStyle w:val="NoSpacing"/>
        <w:jc w:val="center"/>
        <w:rPr>
          <w:sz w:val="22"/>
          <w:szCs w:val="22"/>
        </w:rPr>
      </w:pPr>
      <w:r w:rsidRPr="003C1CD6">
        <w:rPr>
          <w:sz w:val="22"/>
          <w:szCs w:val="22"/>
        </w:rPr>
        <w:t xml:space="preserve">                                                                     </w:t>
      </w:r>
    </w:p>
    <w:p w:rsidR="009930CD" w:rsidRPr="003C1CD6" w:rsidRDefault="009930CD" w:rsidP="009930CD">
      <w:pPr>
        <w:pStyle w:val="NoSpacing"/>
        <w:rPr>
          <w:sz w:val="22"/>
          <w:szCs w:val="22"/>
        </w:rPr>
      </w:pPr>
    </w:p>
    <w:p w:rsidR="009930CD" w:rsidRDefault="009930CD" w:rsidP="009930CD">
      <w:pPr>
        <w:pStyle w:val="NoSpacing"/>
        <w:jc w:val="center"/>
        <w:rPr>
          <w:sz w:val="22"/>
          <w:szCs w:val="22"/>
        </w:rPr>
      </w:pPr>
      <w:r w:rsidRPr="003C1CD6">
        <w:rPr>
          <w:sz w:val="22"/>
          <w:szCs w:val="22"/>
        </w:rPr>
        <w:t>H O T A R A R E</w:t>
      </w:r>
    </w:p>
    <w:p w:rsidR="009930CD" w:rsidRPr="003C1CD6" w:rsidRDefault="009930CD" w:rsidP="009930CD">
      <w:pPr>
        <w:pStyle w:val="NoSpacing"/>
        <w:jc w:val="center"/>
        <w:rPr>
          <w:sz w:val="22"/>
          <w:szCs w:val="22"/>
        </w:rPr>
      </w:pPr>
      <w:r>
        <w:rPr>
          <w:sz w:val="22"/>
          <w:szCs w:val="22"/>
        </w:rPr>
        <w:t>Nr. 31 din 29.05.2020</w:t>
      </w:r>
    </w:p>
    <w:p w:rsidR="009930CD" w:rsidRPr="003C1CD6" w:rsidRDefault="009930CD" w:rsidP="009930CD">
      <w:pPr>
        <w:jc w:val="center"/>
        <w:rPr>
          <w:rFonts w:eastAsia="Calibri"/>
          <w:b/>
          <w:bCs/>
        </w:rPr>
      </w:pPr>
      <w:r w:rsidRPr="003C1CD6">
        <w:rPr>
          <w:rFonts w:eastAsia="Calibri"/>
          <w:b/>
          <w:bCs/>
        </w:rPr>
        <w:t xml:space="preserve">Privind aprobare a Actului Adițional nr. 37 la Contractul de delegare nr. 48/2009 </w:t>
      </w:r>
      <w:r w:rsidRPr="003C1CD6">
        <w:rPr>
          <w:b/>
          <w:color w:val="000000"/>
        </w:rPr>
        <w:t xml:space="preserve">ce cuprinde modificarea </w:t>
      </w:r>
      <w:r w:rsidRPr="003C1CD6">
        <w:rPr>
          <w:rFonts w:eastAsia="Calibri"/>
          <w:b/>
          <w:bCs/>
        </w:rPr>
        <w:t>prețului pentru apa potabilă produsă, transportată și distribuită, a prețului pentru apa industrială, a tarifului pentru canalizare și a tarifului pentru epurare, pentru întreaga arie de operare</w:t>
      </w:r>
    </w:p>
    <w:p w:rsidR="009930CD" w:rsidRPr="003C1CD6" w:rsidRDefault="009930CD" w:rsidP="009930CD">
      <w:pPr>
        <w:rPr>
          <w:color w:val="000000"/>
        </w:rPr>
      </w:pPr>
    </w:p>
    <w:p w:rsidR="009930CD" w:rsidRPr="003C1CD6" w:rsidRDefault="009930CD" w:rsidP="009930CD">
      <w:pPr>
        <w:ind w:firstLine="360"/>
        <w:rPr>
          <w:color w:val="000000"/>
        </w:rPr>
      </w:pPr>
      <w:r w:rsidRPr="003C1CD6">
        <w:rPr>
          <w:color w:val="000000"/>
        </w:rPr>
        <w:t>Consiliul Local al comunei Bozieni , judetul Neamt;</w:t>
      </w:r>
    </w:p>
    <w:p w:rsidR="009930CD" w:rsidRPr="003C1CD6" w:rsidRDefault="009930CD" w:rsidP="009930CD">
      <w:pPr>
        <w:ind w:firstLine="360"/>
        <w:jc w:val="both"/>
      </w:pPr>
      <w:r w:rsidRPr="003C1CD6">
        <w:rPr>
          <w:color w:val="000000"/>
        </w:rPr>
        <w:t>Având în vedere nota de fundamentare , prezentată și susținută de primarul comunei</w:t>
      </w:r>
      <w:r>
        <w:rPr>
          <w:color w:val="000000"/>
        </w:rPr>
        <w:t xml:space="preserve"> </w:t>
      </w:r>
      <w:r w:rsidRPr="003C1CD6">
        <w:rPr>
          <w:color w:val="000000"/>
          <w:u w:val="single"/>
        </w:rPr>
        <w:t>Bozieni</w:t>
      </w:r>
      <w:r w:rsidRPr="003C1CD6">
        <w:rPr>
          <w:color w:val="000000"/>
        </w:rPr>
        <w:t>, domnul</w:t>
      </w:r>
      <w:r w:rsidRPr="003C1CD6">
        <w:rPr>
          <w:color w:val="000000"/>
          <w:u w:val="single"/>
        </w:rPr>
        <w:t xml:space="preserve"> Doinel Grumezescu </w:t>
      </w:r>
      <w:r w:rsidRPr="003C1CD6">
        <w:rPr>
          <w:color w:val="000000"/>
        </w:rPr>
        <w:t>;</w:t>
      </w:r>
    </w:p>
    <w:p w:rsidR="009930CD" w:rsidRPr="003C1CD6" w:rsidRDefault="009930CD" w:rsidP="009930CD">
      <w:pPr>
        <w:ind w:left="360"/>
        <w:jc w:val="both"/>
        <w:rPr>
          <w:color w:val="000000"/>
        </w:rPr>
      </w:pPr>
      <w:r w:rsidRPr="003C1CD6">
        <w:rPr>
          <w:color w:val="000000"/>
        </w:rPr>
        <w:t xml:space="preserve">Având în vedere raportul compartimentului </w:t>
      </w:r>
      <w:r w:rsidRPr="003C1CD6">
        <w:rPr>
          <w:color w:val="000000"/>
          <w:u w:val="single"/>
        </w:rPr>
        <w:t>de specialitate</w:t>
      </w:r>
      <w:r w:rsidRPr="003C1CD6">
        <w:rPr>
          <w:color w:val="000000"/>
        </w:rPr>
        <w:t>;</w:t>
      </w:r>
    </w:p>
    <w:p w:rsidR="009930CD" w:rsidRPr="003C1CD6" w:rsidRDefault="009930CD" w:rsidP="009930CD">
      <w:pPr>
        <w:ind w:left="360"/>
        <w:jc w:val="both"/>
        <w:rPr>
          <w:color w:val="000000"/>
          <w:u w:val="single"/>
        </w:rPr>
      </w:pPr>
      <w:r w:rsidRPr="003C1CD6">
        <w:t>Având în vedere</w:t>
      </w:r>
      <w:r w:rsidRPr="003C1CD6">
        <w:rPr>
          <w:color w:val="000000"/>
        </w:rPr>
        <w:t xml:space="preserve"> referatele Comisiilor de specialitate ale Consiliului Local Bozieni;</w:t>
      </w:r>
    </w:p>
    <w:p w:rsidR="009930CD" w:rsidRPr="003C1CD6" w:rsidRDefault="009930CD" w:rsidP="009930CD">
      <w:pPr>
        <w:ind w:firstLine="360"/>
        <w:jc w:val="both"/>
      </w:pPr>
      <w:r w:rsidRPr="003C1CD6">
        <w:rPr>
          <w:color w:val="000000"/>
        </w:rPr>
        <w:t>Având în vedere Adresa Asociației Regionale a Serviciilor de Apă Canal Iași –ARSACIS nr. 415/22.05.2020</w:t>
      </w:r>
      <w:r w:rsidRPr="003C1CD6">
        <w:t>;</w:t>
      </w:r>
    </w:p>
    <w:p w:rsidR="009930CD" w:rsidRPr="003C1CD6" w:rsidRDefault="009930CD" w:rsidP="009930CD">
      <w:pPr>
        <w:ind w:firstLine="360"/>
        <w:jc w:val="both"/>
      </w:pPr>
      <w:r w:rsidRPr="003C1CD6">
        <w:rPr>
          <w:color w:val="000000"/>
        </w:rPr>
        <w:t xml:space="preserve">Având în vedere </w:t>
      </w:r>
      <w:r w:rsidRPr="003C1CD6">
        <w:t>Raportul ARSACIS nr. 373/11.05.2020 cu privire la solicitarea APAVITAL SA de aprobare a  modificării prețului pentru apa potabilă produsă, transportată și distribuită, prețului pentru apa industrială, a tarifului pentru canalizare și a tarifului pentru epurare, pentru întreaga arie de operare;</w:t>
      </w:r>
    </w:p>
    <w:p w:rsidR="009930CD" w:rsidRPr="003C1CD6" w:rsidRDefault="009930CD" w:rsidP="009930CD">
      <w:pPr>
        <w:ind w:firstLine="360"/>
        <w:jc w:val="both"/>
      </w:pPr>
      <w:r w:rsidRPr="003C1CD6">
        <w:rPr>
          <w:color w:val="000000"/>
        </w:rPr>
        <w:t xml:space="preserve">Având în vedere </w:t>
      </w:r>
      <w:r w:rsidRPr="003C1CD6">
        <w:t xml:space="preserve">Avizul nr. 806950/29.04.2020 emis de Autoritatea Națională de Reglementare pentru Serviciile Comunitare de Utilități Publice (A.N.R.S.C.) privind modificarea prețurilor și tarifelor pentru serviciile de alimentare cu apă și de canalizare, pentru Societatea APAVITAL SA Iași, Județul Iași; </w:t>
      </w:r>
    </w:p>
    <w:p w:rsidR="009930CD" w:rsidRPr="003C1CD6" w:rsidRDefault="009930CD" w:rsidP="009930CD">
      <w:pPr>
        <w:ind w:firstLine="360"/>
        <w:jc w:val="both"/>
      </w:pPr>
      <w:r w:rsidRPr="003C1CD6">
        <w:rPr>
          <w:color w:val="000000"/>
        </w:rPr>
        <w:t xml:space="preserve">Având în vedere </w:t>
      </w:r>
      <w:r w:rsidRPr="003C1CD6">
        <w:t>Adresa nr. 19354/29.04.2020 emisă de APAVITAL SA privind Solicitarea de aprobare a modificării prețului pentru apa potabilă produsă și transportată în vederea distribuirii, apă industrială și a tarifelor de canalizare și epurare;</w:t>
      </w:r>
    </w:p>
    <w:p w:rsidR="009930CD" w:rsidRPr="003C1CD6" w:rsidRDefault="009930CD" w:rsidP="009930CD">
      <w:pPr>
        <w:ind w:firstLine="360"/>
        <w:jc w:val="both"/>
      </w:pPr>
      <w:r w:rsidRPr="003C1CD6">
        <w:rPr>
          <w:color w:val="000000"/>
        </w:rPr>
        <w:t xml:space="preserve">Având în vedere </w:t>
      </w:r>
      <w:r w:rsidRPr="003C1CD6">
        <w:t>Adresa APAVITAL SA nr. 20114/05.05.2020 de înaintare a Fișelor de fundamentare pentru modificarea prețului pentru apa potabilă produsă și transportată în vederea distribuirii, apă industrială și a tarifelor de canalizare și de epurare;</w:t>
      </w:r>
    </w:p>
    <w:p w:rsidR="009930CD" w:rsidRPr="003C1CD6" w:rsidRDefault="009930CD" w:rsidP="009930CD">
      <w:pPr>
        <w:ind w:firstLine="360"/>
        <w:jc w:val="both"/>
      </w:pPr>
      <w:r w:rsidRPr="003C1CD6">
        <w:t>Având în vedere prevederile Contractului de delegare a gestiunii serviciilor publice de alimentare cu apă și canalizare nr. 48/2009, încheiat între Asociația Regională a Serviciilor de Apă Canal Iași – ARSACIS și societatea APAVITAL SA;</w:t>
      </w:r>
    </w:p>
    <w:p w:rsidR="009930CD" w:rsidRPr="003C1CD6" w:rsidRDefault="009930CD" w:rsidP="009930CD">
      <w:pPr>
        <w:ind w:firstLine="360"/>
        <w:jc w:val="both"/>
      </w:pPr>
      <w:r w:rsidRPr="003C1CD6">
        <w:t>Având în vedere prevederile Statutului Asociației Regionale a Serviciilor de Apă Canal Iași – ARSACIS;</w:t>
      </w:r>
    </w:p>
    <w:p w:rsidR="009930CD" w:rsidRPr="003C1CD6" w:rsidRDefault="009930CD" w:rsidP="009930CD">
      <w:pPr>
        <w:ind w:firstLine="360"/>
        <w:jc w:val="both"/>
      </w:pPr>
      <w:r w:rsidRPr="003C1CD6">
        <w:lastRenderedPageBreak/>
        <w:t>Având în vedere prevederile Hotărârii Guvernului nr. 855/2008 pentru aprobarea actului constitutiv-cadru și a statutului-cadru ale asociațiilor de dezvoltare intercomunitară cu obiect de activitate serviciile de utilități publice, cu modificările și completările ulterioare;</w:t>
      </w:r>
    </w:p>
    <w:p w:rsidR="009930CD" w:rsidRPr="003C1CD6" w:rsidRDefault="009930CD" w:rsidP="009930CD">
      <w:pPr>
        <w:jc w:val="both"/>
      </w:pPr>
      <w:r w:rsidRPr="003C1CD6">
        <w:t xml:space="preserve">      Având în vedere prevederile Legii nr. 51/2006 privind serviciile comunitare de utilități publice, cu modificările și completările ulterioare;</w:t>
      </w:r>
    </w:p>
    <w:p w:rsidR="009930CD" w:rsidRPr="003C1CD6" w:rsidRDefault="009930CD" w:rsidP="009930CD">
      <w:pPr>
        <w:jc w:val="both"/>
      </w:pPr>
      <w:r w:rsidRPr="003C1CD6">
        <w:t xml:space="preserve">      Având în vedere prevederile Legii nr. 241/2006 privind serviciul de alimentare cu apă și de canalizare, republicată;</w:t>
      </w:r>
    </w:p>
    <w:p w:rsidR="009930CD" w:rsidRPr="003C1CD6" w:rsidRDefault="009930CD" w:rsidP="009930CD">
      <w:pPr>
        <w:jc w:val="both"/>
      </w:pPr>
      <w:r w:rsidRPr="003C1CD6">
        <w:t xml:space="preserve">      În temeiul dispozițiilor art. 5 lit. k), art. 129 și art. 196 alin. (1) lit. a) din OUG nr. 57/2019 privind Codul administrativ,</w:t>
      </w:r>
    </w:p>
    <w:p w:rsidR="009930CD" w:rsidRPr="003C1CD6" w:rsidRDefault="009930CD" w:rsidP="009930CD">
      <w:pPr>
        <w:jc w:val="both"/>
      </w:pPr>
    </w:p>
    <w:p w:rsidR="009930CD" w:rsidRPr="003C1CD6" w:rsidRDefault="009930CD" w:rsidP="009930CD">
      <w:pPr>
        <w:ind w:firstLine="360"/>
        <w:jc w:val="center"/>
        <w:rPr>
          <w:b/>
          <w:color w:val="000000"/>
        </w:rPr>
      </w:pPr>
      <w:r w:rsidRPr="003C1CD6">
        <w:rPr>
          <w:b/>
          <w:color w:val="000000"/>
        </w:rPr>
        <w:t>H O T Ă R Ă Ș T E:</w:t>
      </w:r>
    </w:p>
    <w:p w:rsidR="009930CD" w:rsidRPr="003C1CD6" w:rsidRDefault="009930CD" w:rsidP="009930CD">
      <w:pPr>
        <w:ind w:firstLine="360"/>
        <w:jc w:val="both"/>
        <w:rPr>
          <w:b/>
          <w:color w:val="000000"/>
        </w:rPr>
      </w:pPr>
    </w:p>
    <w:p w:rsidR="009930CD" w:rsidRPr="003C1CD6" w:rsidRDefault="009930CD" w:rsidP="009930CD">
      <w:pPr>
        <w:ind w:firstLine="720"/>
        <w:jc w:val="both"/>
      </w:pPr>
      <w:r w:rsidRPr="003C1CD6">
        <w:rPr>
          <w:b/>
          <w:color w:val="000000"/>
          <w:u w:val="single"/>
        </w:rPr>
        <w:t>Art. 1.</w:t>
      </w:r>
      <w:r w:rsidRPr="003C1CD6">
        <w:rPr>
          <w:b/>
          <w:color w:val="000000"/>
        </w:rPr>
        <w:t xml:space="preserve"> – Se aprobă </w:t>
      </w:r>
      <w:r w:rsidRPr="003C1CD6">
        <w:rPr>
          <w:color w:val="000000"/>
        </w:rPr>
        <w:t>prețul pentru apa potabilă produsă, transportată și distribuită pentru întreaga arie de operare, la nivelul de 4,42 lei/mc., exclusiv T.V.A.</w:t>
      </w:r>
    </w:p>
    <w:p w:rsidR="009930CD" w:rsidRPr="003C1CD6" w:rsidRDefault="009930CD" w:rsidP="009930CD">
      <w:pPr>
        <w:ind w:firstLine="720"/>
        <w:jc w:val="both"/>
      </w:pPr>
      <w:r w:rsidRPr="003C1CD6">
        <w:rPr>
          <w:b/>
          <w:color w:val="000000"/>
          <w:u w:val="single"/>
        </w:rPr>
        <w:t>Art. 2.</w:t>
      </w:r>
      <w:r w:rsidRPr="003C1CD6">
        <w:rPr>
          <w:b/>
          <w:color w:val="000000"/>
        </w:rPr>
        <w:t xml:space="preserve">– </w:t>
      </w:r>
      <w:r w:rsidRPr="003C1CD6">
        <w:rPr>
          <w:b/>
        </w:rPr>
        <w:t>Se aprobă</w:t>
      </w:r>
      <w:r w:rsidRPr="003C1CD6">
        <w:t xml:space="preserve"> prețul pentru apa industrială pentru întreaga arie de operare, la nivelul de 3,22 lei/mc.,</w:t>
      </w:r>
      <w:r w:rsidRPr="003C1CD6">
        <w:rPr>
          <w:color w:val="000000"/>
        </w:rPr>
        <w:t xml:space="preserve"> exclusiv T.V.A.</w:t>
      </w:r>
    </w:p>
    <w:p w:rsidR="009930CD" w:rsidRPr="003C1CD6" w:rsidRDefault="009930CD" w:rsidP="009930CD">
      <w:pPr>
        <w:ind w:firstLine="720"/>
        <w:jc w:val="both"/>
        <w:rPr>
          <w:color w:val="000000"/>
        </w:rPr>
      </w:pPr>
      <w:r w:rsidRPr="003C1CD6">
        <w:rPr>
          <w:b/>
          <w:u w:val="single"/>
        </w:rPr>
        <w:t>Art. 3.</w:t>
      </w:r>
      <w:r w:rsidRPr="003C1CD6">
        <w:t xml:space="preserve"> – </w:t>
      </w:r>
      <w:r w:rsidRPr="003C1CD6">
        <w:rPr>
          <w:b/>
        </w:rPr>
        <w:t>Se aprobă</w:t>
      </w:r>
      <w:r w:rsidRPr="003C1CD6">
        <w:t xml:space="preserve"> tariful pentru canalizare – epurare pentru întreaga arie de operare, la nivelul de 3,62 lei/mc., </w:t>
      </w:r>
      <w:r w:rsidRPr="003C1CD6">
        <w:rPr>
          <w:color w:val="000000"/>
        </w:rPr>
        <w:t>exclusiv T.V.A., din care:</w:t>
      </w:r>
    </w:p>
    <w:p w:rsidR="009930CD" w:rsidRPr="003C1CD6" w:rsidRDefault="009930CD" w:rsidP="009930CD">
      <w:pPr>
        <w:ind w:firstLine="720"/>
        <w:jc w:val="both"/>
        <w:rPr>
          <w:color w:val="000000"/>
        </w:rPr>
      </w:pPr>
      <w:r w:rsidRPr="003C1CD6">
        <w:rPr>
          <w:color w:val="000000"/>
        </w:rPr>
        <w:t>- tariful pentru canalizare pentru întreaga arie de operare, la nivelul de 1,73 lei/mc., exclusiv T.V.A.</w:t>
      </w:r>
    </w:p>
    <w:p w:rsidR="009930CD" w:rsidRPr="003C1CD6" w:rsidRDefault="009930CD" w:rsidP="009930CD">
      <w:pPr>
        <w:ind w:firstLine="720"/>
        <w:jc w:val="both"/>
        <w:rPr>
          <w:color w:val="000000"/>
        </w:rPr>
      </w:pPr>
      <w:r w:rsidRPr="003C1CD6">
        <w:rPr>
          <w:color w:val="000000"/>
        </w:rPr>
        <w:t>- tariful pentru epurare pentru întreaga arie de operare, la nivelul de 1,89 lei/mc., exclusiv T.V.A.</w:t>
      </w:r>
    </w:p>
    <w:p w:rsidR="009930CD" w:rsidRPr="003C1CD6" w:rsidRDefault="009930CD" w:rsidP="009930CD">
      <w:pPr>
        <w:ind w:firstLine="720"/>
        <w:jc w:val="both"/>
      </w:pPr>
      <w:r w:rsidRPr="003C1CD6">
        <w:rPr>
          <w:b/>
          <w:u w:val="single"/>
        </w:rPr>
        <w:t>Art. 4.</w:t>
      </w:r>
      <w:r w:rsidRPr="003C1CD6">
        <w:t xml:space="preserve"> – </w:t>
      </w:r>
      <w:r w:rsidRPr="003C1CD6">
        <w:rPr>
          <w:b/>
          <w:color w:val="000000"/>
        </w:rPr>
        <w:t>Se aprobă Actul Adițional nr. 37 ce cuprinde modificarea</w:t>
      </w:r>
      <w:r w:rsidRPr="003C1CD6">
        <w:t xml:space="preserve">, începând cu data de 01.08.2020, a </w:t>
      </w:r>
      <w:r w:rsidRPr="003C1CD6">
        <w:rPr>
          <w:b/>
        </w:rPr>
        <w:t>Anexei 1</w:t>
      </w:r>
      <w:r w:rsidRPr="003C1CD6">
        <w:t xml:space="preserve"> din Contractul de delegare a gestiunii serviciilor publice de alimentare cu apă și de canalizare – </w:t>
      </w:r>
      <w:r w:rsidRPr="003C1CD6">
        <w:rPr>
          <w:b/>
        </w:rPr>
        <w:t>Dispoziții speciale, Partea de Apă,</w:t>
      </w:r>
      <w:r w:rsidRPr="003C1CD6">
        <w:t xml:space="preserve"> care va avea următorul cuprins:</w:t>
      </w:r>
    </w:p>
    <w:p w:rsidR="009930CD" w:rsidRPr="003C1CD6" w:rsidRDefault="009930CD" w:rsidP="009930CD">
      <w:pPr>
        <w:ind w:firstLine="720"/>
        <w:jc w:val="both"/>
        <w:rPr>
          <w:i/>
        </w:rPr>
      </w:pPr>
      <w:r w:rsidRPr="003C1CD6">
        <w:rPr>
          <w:i/>
        </w:rPr>
        <w:t>Prețul în lei/mc fără T.V.A.</w:t>
      </w:r>
    </w:p>
    <w:tbl>
      <w:tblPr>
        <w:tblStyle w:val="TableGrid"/>
        <w:tblW w:w="0" w:type="auto"/>
        <w:tblLook w:val="04A0"/>
      </w:tblPr>
      <w:tblGrid>
        <w:gridCol w:w="6169"/>
        <w:gridCol w:w="754"/>
        <w:gridCol w:w="2319"/>
      </w:tblGrid>
      <w:tr w:rsidR="009930CD" w:rsidRPr="003C1CD6" w:rsidTr="005C4CD6">
        <w:tc>
          <w:tcPr>
            <w:tcW w:w="7924" w:type="dxa"/>
            <w:gridSpan w:val="2"/>
          </w:tcPr>
          <w:p w:rsidR="009930CD" w:rsidRPr="003C1CD6" w:rsidRDefault="009930CD" w:rsidP="005C4CD6">
            <w:pPr>
              <w:jc w:val="both"/>
              <w:rPr>
                <w:i/>
                <w:sz w:val="22"/>
                <w:szCs w:val="22"/>
                <w:lang w:val="ro-RO"/>
              </w:rPr>
            </w:pPr>
            <w:r w:rsidRPr="003C1CD6">
              <w:rPr>
                <w:i/>
                <w:sz w:val="22"/>
                <w:szCs w:val="22"/>
                <w:lang w:val="ro-RO"/>
              </w:rPr>
              <w:t>Prețuri fără T.V.A *</w:t>
            </w:r>
          </w:p>
        </w:tc>
        <w:tc>
          <w:tcPr>
            <w:tcW w:w="2642" w:type="dxa"/>
          </w:tcPr>
          <w:p w:rsidR="009930CD" w:rsidRPr="003C1CD6" w:rsidRDefault="009930CD" w:rsidP="005C4CD6">
            <w:pPr>
              <w:jc w:val="center"/>
              <w:rPr>
                <w:b/>
                <w:i/>
                <w:sz w:val="22"/>
                <w:szCs w:val="22"/>
                <w:lang w:val="ro-RO"/>
              </w:rPr>
            </w:pPr>
            <w:r w:rsidRPr="003C1CD6">
              <w:rPr>
                <w:b/>
                <w:i/>
                <w:sz w:val="22"/>
                <w:szCs w:val="22"/>
                <w:lang w:val="ro-RO"/>
              </w:rPr>
              <w:t>01.08.2020</w:t>
            </w:r>
          </w:p>
        </w:tc>
      </w:tr>
      <w:tr w:rsidR="009930CD" w:rsidRPr="003C1CD6" w:rsidTr="005C4CD6">
        <w:trPr>
          <w:cantSplit/>
          <w:trHeight w:val="667"/>
        </w:trPr>
        <w:tc>
          <w:tcPr>
            <w:tcW w:w="7580" w:type="dxa"/>
            <w:tcBorders>
              <w:right w:val="single" w:sz="4" w:space="0" w:color="auto"/>
            </w:tcBorders>
            <w:vAlign w:val="center"/>
          </w:tcPr>
          <w:p w:rsidR="009930CD" w:rsidRPr="003C1CD6" w:rsidRDefault="009930CD" w:rsidP="005C4CD6">
            <w:pPr>
              <w:rPr>
                <w:i/>
                <w:sz w:val="22"/>
                <w:szCs w:val="22"/>
                <w:lang w:val="ro-RO"/>
              </w:rPr>
            </w:pPr>
            <w:r w:rsidRPr="003C1CD6">
              <w:rPr>
                <w:i/>
                <w:sz w:val="22"/>
                <w:szCs w:val="22"/>
                <w:lang w:val="ro-RO"/>
              </w:rPr>
              <w:t>Apă potabilă produsă, transportată și distribuită pe întreaga arie de operare</w:t>
            </w:r>
          </w:p>
        </w:tc>
        <w:tc>
          <w:tcPr>
            <w:tcW w:w="344" w:type="dxa"/>
            <w:tcBorders>
              <w:left w:val="single" w:sz="4" w:space="0" w:color="auto"/>
            </w:tcBorders>
            <w:vAlign w:val="center"/>
          </w:tcPr>
          <w:p w:rsidR="009930CD" w:rsidRPr="003C1CD6" w:rsidRDefault="009930CD" w:rsidP="005C4CD6">
            <w:pPr>
              <w:jc w:val="center"/>
              <w:rPr>
                <w:i/>
                <w:sz w:val="22"/>
                <w:szCs w:val="22"/>
                <w:lang w:val="ro-RO"/>
              </w:rPr>
            </w:pPr>
            <w:r w:rsidRPr="003C1CD6">
              <w:rPr>
                <w:i/>
                <w:sz w:val="22"/>
                <w:szCs w:val="22"/>
                <w:lang w:val="ro-RO"/>
              </w:rPr>
              <w:t>lei/mc</w:t>
            </w:r>
          </w:p>
        </w:tc>
        <w:tc>
          <w:tcPr>
            <w:tcW w:w="2642" w:type="dxa"/>
            <w:vAlign w:val="center"/>
          </w:tcPr>
          <w:p w:rsidR="009930CD" w:rsidRPr="003C1CD6" w:rsidRDefault="009930CD" w:rsidP="005C4CD6">
            <w:pPr>
              <w:jc w:val="center"/>
              <w:rPr>
                <w:i/>
                <w:sz w:val="22"/>
                <w:szCs w:val="22"/>
                <w:lang w:val="ro-RO"/>
              </w:rPr>
            </w:pPr>
            <w:r w:rsidRPr="003C1CD6">
              <w:rPr>
                <w:i/>
                <w:sz w:val="22"/>
                <w:szCs w:val="22"/>
                <w:lang w:val="ro-RO"/>
              </w:rPr>
              <w:t>4,42</w:t>
            </w:r>
          </w:p>
        </w:tc>
      </w:tr>
      <w:tr w:rsidR="009930CD" w:rsidRPr="003C1CD6" w:rsidTr="005C4CD6">
        <w:tc>
          <w:tcPr>
            <w:tcW w:w="7580" w:type="dxa"/>
            <w:tcBorders>
              <w:right w:val="single" w:sz="4" w:space="0" w:color="auto"/>
            </w:tcBorders>
            <w:vAlign w:val="center"/>
          </w:tcPr>
          <w:p w:rsidR="009930CD" w:rsidRPr="003C1CD6" w:rsidRDefault="009930CD" w:rsidP="005C4CD6">
            <w:pPr>
              <w:rPr>
                <w:i/>
                <w:sz w:val="22"/>
                <w:szCs w:val="22"/>
                <w:lang w:val="ro-RO"/>
              </w:rPr>
            </w:pPr>
            <w:r w:rsidRPr="003C1CD6">
              <w:rPr>
                <w:i/>
                <w:sz w:val="22"/>
                <w:szCs w:val="22"/>
                <w:lang w:val="ro-RO"/>
              </w:rPr>
              <w:t>Apă industrială pe întreaga arie de operare</w:t>
            </w:r>
          </w:p>
        </w:tc>
        <w:tc>
          <w:tcPr>
            <w:tcW w:w="344" w:type="dxa"/>
            <w:tcBorders>
              <w:left w:val="single" w:sz="4" w:space="0" w:color="auto"/>
            </w:tcBorders>
            <w:vAlign w:val="center"/>
          </w:tcPr>
          <w:p w:rsidR="009930CD" w:rsidRPr="003C1CD6" w:rsidRDefault="009930CD" w:rsidP="005C4CD6">
            <w:pPr>
              <w:jc w:val="center"/>
              <w:rPr>
                <w:i/>
                <w:sz w:val="22"/>
                <w:szCs w:val="22"/>
                <w:lang w:val="ro-RO"/>
              </w:rPr>
            </w:pPr>
            <w:r w:rsidRPr="003C1CD6">
              <w:rPr>
                <w:i/>
                <w:sz w:val="22"/>
                <w:szCs w:val="22"/>
                <w:lang w:val="ro-RO"/>
              </w:rPr>
              <w:t>lei/mc</w:t>
            </w:r>
          </w:p>
        </w:tc>
        <w:tc>
          <w:tcPr>
            <w:tcW w:w="2642" w:type="dxa"/>
            <w:vAlign w:val="center"/>
          </w:tcPr>
          <w:p w:rsidR="009930CD" w:rsidRPr="003C1CD6" w:rsidRDefault="009930CD" w:rsidP="005C4CD6">
            <w:pPr>
              <w:jc w:val="center"/>
              <w:rPr>
                <w:i/>
                <w:sz w:val="22"/>
                <w:szCs w:val="22"/>
                <w:lang w:val="ro-RO"/>
              </w:rPr>
            </w:pPr>
            <w:r w:rsidRPr="003C1CD6">
              <w:rPr>
                <w:i/>
                <w:sz w:val="22"/>
                <w:szCs w:val="22"/>
                <w:lang w:val="ro-RO"/>
              </w:rPr>
              <w:t>3,22</w:t>
            </w:r>
          </w:p>
        </w:tc>
      </w:tr>
    </w:tbl>
    <w:p w:rsidR="009930CD" w:rsidRPr="003C1CD6" w:rsidRDefault="009930CD" w:rsidP="009930CD">
      <w:pPr>
        <w:jc w:val="both"/>
        <w:rPr>
          <w:i/>
        </w:rPr>
      </w:pPr>
    </w:p>
    <w:p w:rsidR="009930CD" w:rsidRPr="003C1CD6" w:rsidRDefault="009930CD" w:rsidP="009930CD">
      <w:pPr>
        <w:ind w:firstLine="720"/>
        <w:jc w:val="both"/>
        <w:rPr>
          <w:i/>
        </w:rPr>
      </w:pPr>
      <w:r w:rsidRPr="003C1CD6">
        <w:rPr>
          <w:i/>
        </w:rPr>
        <w:t>*conform avizului ANRSC nr. 806950/29.04.2020</w:t>
      </w:r>
    </w:p>
    <w:p w:rsidR="009930CD" w:rsidRPr="00243753" w:rsidRDefault="009930CD" w:rsidP="009930CD">
      <w:pPr>
        <w:ind w:firstLine="720"/>
        <w:jc w:val="both"/>
      </w:pPr>
      <w:r w:rsidRPr="003C1CD6">
        <w:rPr>
          <w:b/>
          <w:u w:val="single"/>
        </w:rPr>
        <w:t>Art. 5.</w:t>
      </w:r>
      <w:r w:rsidRPr="003C1CD6">
        <w:rPr>
          <w:b/>
          <w:color w:val="000000"/>
        </w:rPr>
        <w:t xml:space="preserve"> – Se aprobă Actul Adițional nr. 37 ce cuprinde modificarea</w:t>
      </w:r>
      <w:r w:rsidRPr="003C1CD6">
        <w:t xml:space="preserve">, începând cu data de 01.08.2020, a </w:t>
      </w:r>
      <w:r w:rsidRPr="003C1CD6">
        <w:rPr>
          <w:b/>
        </w:rPr>
        <w:t>Anexei 1</w:t>
      </w:r>
      <w:r w:rsidRPr="003C1CD6">
        <w:t xml:space="preserve"> din Contractul de delegare a gestiunii serviciilor publice de alimentare cu apă și de canalizare – </w:t>
      </w:r>
      <w:r w:rsidRPr="003C1CD6">
        <w:rPr>
          <w:b/>
        </w:rPr>
        <w:t xml:space="preserve">Dispoziții speciale, Partea de Canalizare, </w:t>
      </w:r>
      <w:r w:rsidRPr="003C1CD6">
        <w:t>care va avea următorul cuprins:</w:t>
      </w:r>
    </w:p>
    <w:p w:rsidR="009930CD" w:rsidRPr="003C1CD6" w:rsidRDefault="009930CD" w:rsidP="009930CD">
      <w:pPr>
        <w:ind w:firstLine="720"/>
        <w:jc w:val="both"/>
        <w:rPr>
          <w:i/>
        </w:rPr>
      </w:pPr>
      <w:r w:rsidRPr="003C1CD6">
        <w:rPr>
          <w:i/>
        </w:rPr>
        <w:lastRenderedPageBreak/>
        <w:t>Tariful în lei/mc fără T.V.A.</w:t>
      </w:r>
    </w:p>
    <w:tbl>
      <w:tblPr>
        <w:tblStyle w:val="TableGrid"/>
        <w:tblW w:w="0" w:type="auto"/>
        <w:tblLook w:val="04A0"/>
      </w:tblPr>
      <w:tblGrid>
        <w:gridCol w:w="6164"/>
        <w:gridCol w:w="754"/>
        <w:gridCol w:w="2324"/>
      </w:tblGrid>
      <w:tr w:rsidR="009930CD" w:rsidRPr="003C1CD6" w:rsidTr="005C4CD6">
        <w:trPr>
          <w:trHeight w:val="333"/>
        </w:trPr>
        <w:tc>
          <w:tcPr>
            <w:tcW w:w="7924" w:type="dxa"/>
            <w:gridSpan w:val="2"/>
          </w:tcPr>
          <w:p w:rsidR="009930CD" w:rsidRPr="003C1CD6" w:rsidRDefault="009930CD" w:rsidP="005C4CD6">
            <w:pPr>
              <w:jc w:val="both"/>
              <w:rPr>
                <w:i/>
                <w:sz w:val="22"/>
                <w:szCs w:val="22"/>
                <w:lang w:val="ro-RO"/>
              </w:rPr>
            </w:pPr>
            <w:r w:rsidRPr="003C1CD6">
              <w:rPr>
                <w:i/>
                <w:sz w:val="22"/>
                <w:szCs w:val="22"/>
                <w:lang w:val="ro-RO"/>
              </w:rPr>
              <w:t>Tarife fără T.V.A *</w:t>
            </w:r>
          </w:p>
        </w:tc>
        <w:tc>
          <w:tcPr>
            <w:tcW w:w="2642" w:type="dxa"/>
          </w:tcPr>
          <w:p w:rsidR="009930CD" w:rsidRPr="003C1CD6" w:rsidRDefault="009930CD" w:rsidP="005C4CD6">
            <w:pPr>
              <w:jc w:val="center"/>
              <w:rPr>
                <w:i/>
                <w:sz w:val="22"/>
                <w:szCs w:val="22"/>
                <w:lang w:val="ro-RO"/>
              </w:rPr>
            </w:pPr>
            <w:r w:rsidRPr="003C1CD6">
              <w:rPr>
                <w:b/>
                <w:i/>
                <w:sz w:val="22"/>
                <w:szCs w:val="22"/>
                <w:lang w:val="ro-RO"/>
              </w:rPr>
              <w:t>01.08.2020</w:t>
            </w:r>
          </w:p>
        </w:tc>
      </w:tr>
      <w:tr w:rsidR="009930CD" w:rsidRPr="003C1CD6" w:rsidTr="005C4CD6">
        <w:trPr>
          <w:cantSplit/>
          <w:trHeight w:val="621"/>
        </w:trPr>
        <w:tc>
          <w:tcPr>
            <w:tcW w:w="7580" w:type="dxa"/>
            <w:tcBorders>
              <w:right w:val="single" w:sz="4" w:space="0" w:color="auto"/>
            </w:tcBorders>
          </w:tcPr>
          <w:p w:rsidR="009930CD" w:rsidRPr="003C1CD6" w:rsidRDefault="009930CD" w:rsidP="005C4CD6">
            <w:pPr>
              <w:jc w:val="both"/>
              <w:rPr>
                <w:i/>
                <w:sz w:val="22"/>
                <w:szCs w:val="22"/>
                <w:lang w:val="ro-RO"/>
              </w:rPr>
            </w:pPr>
            <w:r w:rsidRPr="003C1CD6">
              <w:rPr>
                <w:i/>
                <w:sz w:val="22"/>
                <w:szCs w:val="22"/>
                <w:lang w:val="ro-RO"/>
              </w:rPr>
              <w:t>Canalizare – epurare pentru întreaga arie de operare, din care:</w:t>
            </w:r>
          </w:p>
        </w:tc>
        <w:tc>
          <w:tcPr>
            <w:tcW w:w="344" w:type="dxa"/>
            <w:tcBorders>
              <w:left w:val="single" w:sz="4" w:space="0" w:color="auto"/>
            </w:tcBorders>
            <w:vAlign w:val="center"/>
          </w:tcPr>
          <w:p w:rsidR="009930CD" w:rsidRPr="003C1CD6" w:rsidRDefault="009930CD" w:rsidP="005C4CD6">
            <w:pPr>
              <w:jc w:val="center"/>
              <w:rPr>
                <w:i/>
                <w:sz w:val="22"/>
                <w:szCs w:val="22"/>
                <w:lang w:val="ro-RO"/>
              </w:rPr>
            </w:pPr>
            <w:r w:rsidRPr="003C1CD6">
              <w:rPr>
                <w:i/>
                <w:sz w:val="22"/>
                <w:szCs w:val="22"/>
                <w:lang w:val="ro-RO"/>
              </w:rPr>
              <w:t>lei/mc</w:t>
            </w:r>
          </w:p>
        </w:tc>
        <w:tc>
          <w:tcPr>
            <w:tcW w:w="2642" w:type="dxa"/>
            <w:vAlign w:val="center"/>
          </w:tcPr>
          <w:p w:rsidR="009930CD" w:rsidRPr="003C1CD6" w:rsidRDefault="009930CD" w:rsidP="005C4CD6">
            <w:pPr>
              <w:jc w:val="center"/>
              <w:rPr>
                <w:i/>
                <w:sz w:val="22"/>
                <w:szCs w:val="22"/>
                <w:lang w:val="ro-RO"/>
              </w:rPr>
            </w:pPr>
            <w:r w:rsidRPr="003C1CD6">
              <w:rPr>
                <w:i/>
                <w:sz w:val="22"/>
                <w:szCs w:val="22"/>
                <w:lang w:val="ro-RO"/>
              </w:rPr>
              <w:t>3,62</w:t>
            </w:r>
          </w:p>
        </w:tc>
      </w:tr>
      <w:tr w:rsidR="009930CD" w:rsidRPr="003C1CD6" w:rsidTr="005C4CD6">
        <w:trPr>
          <w:cantSplit/>
          <w:trHeight w:val="621"/>
        </w:trPr>
        <w:tc>
          <w:tcPr>
            <w:tcW w:w="7580" w:type="dxa"/>
            <w:tcBorders>
              <w:right w:val="single" w:sz="4" w:space="0" w:color="auto"/>
            </w:tcBorders>
          </w:tcPr>
          <w:p w:rsidR="009930CD" w:rsidRPr="003C1CD6" w:rsidRDefault="009930CD" w:rsidP="005C4CD6">
            <w:pPr>
              <w:jc w:val="both"/>
              <w:rPr>
                <w:i/>
                <w:sz w:val="22"/>
                <w:szCs w:val="22"/>
                <w:lang w:val="ro-RO"/>
              </w:rPr>
            </w:pPr>
            <w:r w:rsidRPr="003C1CD6">
              <w:rPr>
                <w:i/>
                <w:sz w:val="22"/>
                <w:szCs w:val="22"/>
                <w:lang w:val="ro-RO"/>
              </w:rPr>
              <w:t>Canalizare</w:t>
            </w:r>
          </w:p>
        </w:tc>
        <w:tc>
          <w:tcPr>
            <w:tcW w:w="344" w:type="dxa"/>
            <w:tcBorders>
              <w:left w:val="single" w:sz="4" w:space="0" w:color="auto"/>
            </w:tcBorders>
            <w:vAlign w:val="center"/>
          </w:tcPr>
          <w:p w:rsidR="009930CD" w:rsidRPr="003C1CD6" w:rsidRDefault="009930CD" w:rsidP="005C4CD6">
            <w:pPr>
              <w:jc w:val="center"/>
              <w:rPr>
                <w:i/>
                <w:sz w:val="22"/>
                <w:szCs w:val="22"/>
                <w:lang w:val="ro-RO"/>
              </w:rPr>
            </w:pPr>
            <w:r w:rsidRPr="003C1CD6">
              <w:rPr>
                <w:i/>
                <w:sz w:val="22"/>
                <w:szCs w:val="22"/>
                <w:lang w:val="ro-RO"/>
              </w:rPr>
              <w:t>lei/mc</w:t>
            </w:r>
          </w:p>
        </w:tc>
        <w:tc>
          <w:tcPr>
            <w:tcW w:w="2642" w:type="dxa"/>
            <w:vAlign w:val="center"/>
          </w:tcPr>
          <w:p w:rsidR="009930CD" w:rsidRPr="003C1CD6" w:rsidRDefault="009930CD" w:rsidP="005C4CD6">
            <w:pPr>
              <w:jc w:val="center"/>
              <w:rPr>
                <w:i/>
                <w:sz w:val="22"/>
                <w:szCs w:val="22"/>
                <w:lang w:val="ro-RO"/>
              </w:rPr>
            </w:pPr>
            <w:r w:rsidRPr="003C1CD6">
              <w:rPr>
                <w:i/>
                <w:sz w:val="22"/>
                <w:szCs w:val="22"/>
                <w:lang w:val="ro-RO"/>
              </w:rPr>
              <w:t>1,73</w:t>
            </w:r>
          </w:p>
        </w:tc>
      </w:tr>
      <w:tr w:rsidR="009930CD" w:rsidRPr="003C1CD6" w:rsidTr="005C4CD6">
        <w:tc>
          <w:tcPr>
            <w:tcW w:w="7580" w:type="dxa"/>
            <w:tcBorders>
              <w:right w:val="single" w:sz="4" w:space="0" w:color="auto"/>
            </w:tcBorders>
          </w:tcPr>
          <w:p w:rsidR="009930CD" w:rsidRPr="003C1CD6" w:rsidRDefault="009930CD" w:rsidP="005C4CD6">
            <w:pPr>
              <w:jc w:val="both"/>
              <w:rPr>
                <w:i/>
                <w:sz w:val="22"/>
                <w:szCs w:val="22"/>
                <w:lang w:val="ro-RO"/>
              </w:rPr>
            </w:pPr>
            <w:r>
              <w:rPr>
                <w:i/>
                <w:sz w:val="22"/>
                <w:szCs w:val="22"/>
                <w:lang w:val="ro-RO"/>
              </w:rPr>
              <w:t>Epurare</w:t>
            </w:r>
          </w:p>
        </w:tc>
        <w:tc>
          <w:tcPr>
            <w:tcW w:w="344" w:type="dxa"/>
            <w:tcBorders>
              <w:left w:val="single" w:sz="4" w:space="0" w:color="auto"/>
            </w:tcBorders>
            <w:vAlign w:val="center"/>
          </w:tcPr>
          <w:p w:rsidR="009930CD" w:rsidRPr="003C1CD6" w:rsidRDefault="009930CD" w:rsidP="005C4CD6">
            <w:pPr>
              <w:jc w:val="center"/>
              <w:rPr>
                <w:i/>
                <w:sz w:val="22"/>
                <w:szCs w:val="22"/>
                <w:lang w:val="ro-RO"/>
              </w:rPr>
            </w:pPr>
            <w:r w:rsidRPr="003C1CD6">
              <w:rPr>
                <w:i/>
                <w:sz w:val="22"/>
                <w:szCs w:val="22"/>
                <w:lang w:val="ro-RO"/>
              </w:rPr>
              <w:t>lei/mc</w:t>
            </w:r>
          </w:p>
        </w:tc>
        <w:tc>
          <w:tcPr>
            <w:tcW w:w="2642" w:type="dxa"/>
            <w:vAlign w:val="center"/>
          </w:tcPr>
          <w:p w:rsidR="009930CD" w:rsidRPr="003C1CD6" w:rsidRDefault="009930CD" w:rsidP="005C4CD6">
            <w:pPr>
              <w:jc w:val="center"/>
              <w:rPr>
                <w:i/>
                <w:sz w:val="22"/>
                <w:szCs w:val="22"/>
                <w:lang w:val="ro-RO"/>
              </w:rPr>
            </w:pPr>
            <w:r w:rsidRPr="003C1CD6">
              <w:rPr>
                <w:i/>
                <w:sz w:val="22"/>
                <w:szCs w:val="22"/>
                <w:lang w:val="ro-RO"/>
              </w:rPr>
              <w:t>1,89</w:t>
            </w:r>
          </w:p>
        </w:tc>
      </w:tr>
    </w:tbl>
    <w:p w:rsidR="009930CD" w:rsidRPr="003C1CD6" w:rsidRDefault="009930CD" w:rsidP="009930CD">
      <w:pPr>
        <w:ind w:firstLine="720"/>
        <w:jc w:val="both"/>
        <w:rPr>
          <w:i/>
        </w:rPr>
      </w:pPr>
    </w:p>
    <w:p w:rsidR="009930CD" w:rsidRPr="003C1CD6" w:rsidRDefault="009930CD" w:rsidP="009930CD">
      <w:pPr>
        <w:ind w:firstLine="720"/>
        <w:jc w:val="both"/>
        <w:rPr>
          <w:i/>
        </w:rPr>
      </w:pPr>
      <w:r w:rsidRPr="003C1CD6">
        <w:rPr>
          <w:i/>
        </w:rPr>
        <w:t>*conform avizului ANRSC nr. 806950/29.04.2020</w:t>
      </w:r>
    </w:p>
    <w:p w:rsidR="009930CD" w:rsidRPr="003C1CD6" w:rsidRDefault="009930CD" w:rsidP="009930CD">
      <w:pPr>
        <w:ind w:firstLine="720"/>
        <w:jc w:val="both"/>
        <w:rPr>
          <w:b/>
        </w:rPr>
      </w:pPr>
      <w:r w:rsidRPr="003C1CD6">
        <w:rPr>
          <w:b/>
          <w:u w:val="single"/>
        </w:rPr>
        <w:t>Art. 6.</w:t>
      </w:r>
      <w:r w:rsidRPr="003C1CD6">
        <w:rPr>
          <w:b/>
        </w:rPr>
        <w:t xml:space="preserve"> – Se acordă mandat special</w:t>
      </w:r>
      <w:r w:rsidRPr="003C1CD6">
        <w:t xml:space="preserve"> reprezentantului comunei Bozieni în Adunarea Generală a Asociației Regionale a Serviciilor Apă Canal Iași – ARSACIS, </w:t>
      </w:r>
      <w:r w:rsidRPr="003C1CD6">
        <w:rPr>
          <w:b/>
          <w:bCs/>
        </w:rPr>
        <w:t>să aprobe în AGA - ARSACIS</w:t>
      </w:r>
      <w:r w:rsidRPr="003C1CD6">
        <w:rPr>
          <w:bCs/>
        </w:rPr>
        <w:t xml:space="preserve">, în numele și pe seama </w:t>
      </w:r>
      <w:r w:rsidRPr="003C1CD6">
        <w:rPr>
          <w:color w:val="000000"/>
        </w:rPr>
        <w:t>comunei</w:t>
      </w:r>
      <w:r w:rsidRPr="003C1CD6">
        <w:rPr>
          <w:color w:val="000000"/>
          <w:u w:val="single"/>
        </w:rPr>
        <w:t xml:space="preserve"> Bozieni</w:t>
      </w:r>
      <w:r w:rsidRPr="003C1CD6">
        <w:rPr>
          <w:bCs/>
        </w:rPr>
        <w:t xml:space="preserve">, </w:t>
      </w:r>
      <w:r w:rsidRPr="003C1CD6">
        <w:rPr>
          <w:b/>
        </w:rPr>
        <w:t>prețul pentru apa potabilă</w:t>
      </w:r>
      <w:r w:rsidRPr="003C1CD6">
        <w:t xml:space="preserve"> produsă, transportată și distribuită pentru întreaga arie de operare, </w:t>
      </w:r>
      <w:r w:rsidRPr="003C1CD6">
        <w:rPr>
          <w:b/>
        </w:rPr>
        <w:t>prețul pentru apa industrială</w:t>
      </w:r>
      <w:r w:rsidRPr="003C1CD6">
        <w:t xml:space="preserve"> pentru întreaga arie de operare și </w:t>
      </w:r>
      <w:r w:rsidRPr="003C1CD6">
        <w:rPr>
          <w:b/>
        </w:rPr>
        <w:t>tariful pentru canalizare – epurare</w:t>
      </w:r>
      <w:r w:rsidRPr="003C1CD6">
        <w:t xml:space="preserve"> pentru întreaga arie de operare, </w:t>
      </w:r>
      <w:r w:rsidRPr="003C1CD6">
        <w:rPr>
          <w:b/>
        </w:rPr>
        <w:t>Actul Adițional nr. 37</w:t>
      </w:r>
      <w:r w:rsidRPr="003C1CD6">
        <w:t xml:space="preserve">, respectiv </w:t>
      </w:r>
      <w:r w:rsidRPr="003C1CD6">
        <w:rPr>
          <w:b/>
        </w:rPr>
        <w:t>modificarea Anexei 1</w:t>
      </w:r>
      <w:r w:rsidRPr="003C1CD6">
        <w:t xml:space="preserve"> din Contractul de delegare a gestiunii serviciilor publice de alimentare cu apă și de canalizare – </w:t>
      </w:r>
      <w:r w:rsidRPr="003C1CD6">
        <w:rPr>
          <w:b/>
        </w:rPr>
        <w:t xml:space="preserve">Dispoziții speciale, Partea de Apă </w:t>
      </w:r>
      <w:r w:rsidRPr="003C1CD6">
        <w:t xml:space="preserve">și modificarea </w:t>
      </w:r>
      <w:r w:rsidRPr="003C1CD6">
        <w:rPr>
          <w:b/>
        </w:rPr>
        <w:t>Anexei 1</w:t>
      </w:r>
      <w:r w:rsidRPr="003C1CD6">
        <w:t xml:space="preserve"> din Contractul de delegare a gestiunii serviciilor publice de alimentare cu apă și de canalizare – </w:t>
      </w:r>
      <w:r w:rsidRPr="003C1CD6">
        <w:rPr>
          <w:b/>
        </w:rPr>
        <w:t>Dispoziții speciale, Partea de Canalizare.</w:t>
      </w:r>
    </w:p>
    <w:p w:rsidR="009930CD" w:rsidRPr="003C1CD6" w:rsidRDefault="009930CD" w:rsidP="009930CD">
      <w:pPr>
        <w:ind w:firstLine="720"/>
        <w:jc w:val="both"/>
      </w:pPr>
      <w:r w:rsidRPr="003C1CD6">
        <w:rPr>
          <w:b/>
          <w:u w:val="single"/>
        </w:rPr>
        <w:t>Art. 7.</w:t>
      </w:r>
      <w:r w:rsidRPr="003C1CD6">
        <w:tab/>
      </w:r>
      <w:r w:rsidRPr="003C1CD6">
        <w:rPr>
          <w:b/>
        </w:rPr>
        <w:t xml:space="preserve">– Se acordă mandat special </w:t>
      </w:r>
      <w:r w:rsidRPr="003C1CD6">
        <w:t xml:space="preserve">Asociației Regionale a Serviciilor de Apă Canal Iași – ARSACIS, cu sediul în Iași, Str. Mihai Costăchescu nr. 6 (clădire administrativă 3), jud. Iași, înscrisă în Registrul asociațiilor și fundațiilor de la grefa Judecătoriei Iași cu nr. 84/A/07.07.2005, al cărei membru este </w:t>
      </w:r>
      <w:r w:rsidRPr="003C1CD6">
        <w:rPr>
          <w:color w:val="000000"/>
        </w:rPr>
        <w:t>comuna Bozieni</w:t>
      </w:r>
      <w:r w:rsidRPr="003C1CD6">
        <w:t xml:space="preserve">, </w:t>
      </w:r>
      <w:r w:rsidRPr="003C1CD6">
        <w:rPr>
          <w:b/>
        </w:rPr>
        <w:t>să semneze</w:t>
      </w:r>
      <w:r w:rsidRPr="003C1CD6">
        <w:t xml:space="preserve"> prin reprezentantul său legal, Președintele Asociației – Victor Chirilă, în numele și pe seama </w:t>
      </w:r>
      <w:r w:rsidRPr="003C1CD6">
        <w:rPr>
          <w:color w:val="000000"/>
        </w:rPr>
        <w:t>comunei</w:t>
      </w:r>
      <w:r w:rsidRPr="003C1CD6">
        <w:rPr>
          <w:color w:val="000000"/>
          <w:u w:val="single"/>
        </w:rPr>
        <w:t xml:space="preserve"> Bozieni</w:t>
      </w:r>
      <w:r w:rsidRPr="003C1CD6">
        <w:t xml:space="preserve">, </w:t>
      </w:r>
      <w:r w:rsidRPr="003C1CD6">
        <w:rPr>
          <w:b/>
        </w:rPr>
        <w:t>Actul Adițional nr. 37</w:t>
      </w:r>
      <w:r w:rsidRPr="003C1CD6">
        <w:t xml:space="preserve"> la Contractul de delegare a gestiunii serviciului de alimentare cu apă și canalizare.</w:t>
      </w:r>
    </w:p>
    <w:p w:rsidR="009930CD" w:rsidRPr="003C1CD6" w:rsidRDefault="009930CD" w:rsidP="009930CD">
      <w:pPr>
        <w:ind w:firstLine="720"/>
        <w:jc w:val="both"/>
      </w:pPr>
      <w:r w:rsidRPr="003C1CD6">
        <w:rPr>
          <w:b/>
          <w:u w:val="single"/>
        </w:rPr>
        <w:t>Art. 8.</w:t>
      </w:r>
      <w:r w:rsidRPr="003C1CD6">
        <w:rPr>
          <w:b/>
        </w:rPr>
        <w:t xml:space="preserve"> – </w:t>
      </w:r>
      <w:r w:rsidRPr="003C1CD6">
        <w:t>Celelalte prevederi ale Contractului de delegare a gestiunii serviciilor publice de alimentare cu apă și de canalizare nr. 48/2009, încheiat între Asociația Regională a Serviciilor de Apă Canal Iași – ARSACIS și Societatea APAVITAL SA, cu modificările și completările ulterioare prin acte adiționale, care nu contravin prevederilor Actului Adițional nr. 37, rămân neschimbate și își produc efectele.</w:t>
      </w:r>
    </w:p>
    <w:p w:rsidR="009930CD" w:rsidRPr="003C1CD6" w:rsidRDefault="009930CD" w:rsidP="009930CD">
      <w:pPr>
        <w:ind w:firstLine="720"/>
        <w:jc w:val="both"/>
        <w:rPr>
          <w:color w:val="000000"/>
        </w:rPr>
      </w:pPr>
      <w:r w:rsidRPr="003C1CD6">
        <w:rPr>
          <w:b/>
          <w:color w:val="000000"/>
          <w:u w:val="single"/>
        </w:rPr>
        <w:t>Art. 9.</w:t>
      </w:r>
      <w:r w:rsidRPr="003C1CD6">
        <w:rPr>
          <w:color w:val="000000"/>
        </w:rPr>
        <w:t xml:space="preserve"> – Asociația Regională a Serviciilor de Apă Canal Iași – ARSACIS și APAVITAL SA vor duce la îndeplinire prevederile prezentei hotărâri.</w:t>
      </w:r>
    </w:p>
    <w:p w:rsidR="009930CD" w:rsidRDefault="009930CD" w:rsidP="009930CD">
      <w:pPr>
        <w:spacing w:after="120"/>
        <w:ind w:firstLine="708"/>
        <w:jc w:val="both"/>
      </w:pPr>
      <w:r w:rsidRPr="003C1CD6">
        <w:rPr>
          <w:b/>
          <w:u w:val="single"/>
        </w:rPr>
        <w:t>Art. 10.</w:t>
      </w:r>
      <w:r w:rsidRPr="003C1CD6">
        <w:t>– Secretarul general al</w:t>
      </w:r>
      <w:r w:rsidRPr="003C1CD6">
        <w:rPr>
          <w:color w:val="FF0000"/>
        </w:rPr>
        <w:t xml:space="preserve"> </w:t>
      </w:r>
      <w:r w:rsidRPr="003C1CD6">
        <w:rPr>
          <w:color w:val="000000"/>
        </w:rPr>
        <w:t>comunei</w:t>
      </w:r>
      <w:r w:rsidRPr="003C1CD6">
        <w:rPr>
          <w:color w:val="000000"/>
          <w:u w:val="single"/>
        </w:rPr>
        <w:t xml:space="preserve"> Bozieni </w:t>
      </w:r>
      <w:r w:rsidRPr="003C1CD6">
        <w:t>va comunica copii după prezenta hotărâre Asociației Regionale a Serviciilor de Apă Canal Iași – ARSACIS, societății APAVITAL SA și Instituției Prefectului Ju</w:t>
      </w:r>
      <w:r>
        <w:t>dețului Neamt</w:t>
      </w:r>
      <w:r w:rsidRPr="003C1CD6">
        <w:t>.</w:t>
      </w:r>
    </w:p>
    <w:p w:rsidR="009930CD" w:rsidRDefault="009930CD" w:rsidP="009930CD">
      <w:pPr>
        <w:spacing w:after="120"/>
        <w:ind w:firstLine="708"/>
        <w:jc w:val="both"/>
      </w:pPr>
    </w:p>
    <w:p w:rsidR="009930CD" w:rsidRPr="00C03405" w:rsidRDefault="009930CD" w:rsidP="009930CD">
      <w:pPr>
        <w:spacing w:after="120"/>
        <w:ind w:firstLine="708"/>
        <w:jc w:val="both"/>
      </w:pPr>
    </w:p>
    <w:p w:rsidR="009930CD" w:rsidRPr="00C03405" w:rsidRDefault="009930CD" w:rsidP="009930CD">
      <w:pPr>
        <w:pStyle w:val="NoSpacing"/>
        <w:jc w:val="both"/>
        <w:rPr>
          <w:b/>
          <w:sz w:val="22"/>
          <w:szCs w:val="22"/>
        </w:rPr>
      </w:pPr>
      <w:r w:rsidRPr="00C03405">
        <w:rPr>
          <w:b/>
          <w:sz w:val="22"/>
          <w:szCs w:val="22"/>
        </w:rPr>
        <w:t xml:space="preserve">     Presedinte de sedinta                              </w:t>
      </w:r>
      <w:r>
        <w:rPr>
          <w:b/>
          <w:sz w:val="22"/>
          <w:szCs w:val="22"/>
        </w:rPr>
        <w:t xml:space="preserve">                   </w:t>
      </w:r>
      <w:r w:rsidRPr="00C03405">
        <w:rPr>
          <w:b/>
          <w:sz w:val="22"/>
          <w:szCs w:val="22"/>
        </w:rPr>
        <w:t xml:space="preserve"> Avizat pentru legalitate, </w:t>
      </w:r>
    </w:p>
    <w:p w:rsidR="009930CD" w:rsidRPr="00C03405" w:rsidRDefault="009930CD" w:rsidP="009930CD">
      <w:pPr>
        <w:pStyle w:val="NoSpacing"/>
        <w:rPr>
          <w:b/>
          <w:sz w:val="22"/>
          <w:szCs w:val="22"/>
        </w:rPr>
      </w:pPr>
      <w:r w:rsidRPr="00C03405">
        <w:rPr>
          <w:b/>
          <w:sz w:val="22"/>
          <w:szCs w:val="22"/>
        </w:rPr>
        <w:t xml:space="preserve">       Patrauceanu Mihai                                       </w:t>
      </w:r>
      <w:r>
        <w:rPr>
          <w:b/>
          <w:sz w:val="22"/>
          <w:szCs w:val="22"/>
        </w:rPr>
        <w:t xml:space="preserve">                   </w:t>
      </w:r>
      <w:r w:rsidRPr="00C03405">
        <w:rPr>
          <w:b/>
          <w:sz w:val="22"/>
          <w:szCs w:val="22"/>
        </w:rPr>
        <w:t xml:space="preserve"> Secretar general,</w:t>
      </w:r>
    </w:p>
    <w:p w:rsidR="009930CD" w:rsidRDefault="009930CD" w:rsidP="009930CD">
      <w:pPr>
        <w:pStyle w:val="NoSpacing"/>
        <w:rPr>
          <w:sz w:val="22"/>
          <w:szCs w:val="22"/>
        </w:rPr>
      </w:pPr>
      <w:r w:rsidRPr="00C03405">
        <w:rPr>
          <w:b/>
          <w:sz w:val="22"/>
          <w:szCs w:val="22"/>
        </w:rPr>
        <w:t xml:space="preserve">                                                                                 </w:t>
      </w:r>
      <w:r>
        <w:rPr>
          <w:b/>
          <w:sz w:val="22"/>
          <w:szCs w:val="22"/>
        </w:rPr>
        <w:t xml:space="preserve">                    </w:t>
      </w:r>
      <w:r w:rsidRPr="00C03405">
        <w:rPr>
          <w:b/>
          <w:sz w:val="22"/>
          <w:szCs w:val="22"/>
        </w:rPr>
        <w:t xml:space="preserve">  </w:t>
      </w:r>
      <w:r w:rsidRPr="00C03405">
        <w:rPr>
          <w:sz w:val="22"/>
          <w:szCs w:val="22"/>
        </w:rPr>
        <w:t>Elena Timofte</w:t>
      </w:r>
    </w:p>
    <w:p w:rsidR="00AC4438" w:rsidRDefault="00AC4438" w:rsidP="00AC4438">
      <w:pPr>
        <w:pStyle w:val="NoSpacing"/>
        <w:jc w:val="center"/>
      </w:pPr>
    </w:p>
    <w:p w:rsidR="00AC4438" w:rsidRPr="005B4284" w:rsidRDefault="00AC4438" w:rsidP="00AC4438">
      <w:pPr>
        <w:pStyle w:val="NoSpacing"/>
        <w:jc w:val="center"/>
      </w:pPr>
      <w:r w:rsidRPr="005B4284">
        <w:lastRenderedPageBreak/>
        <w:t>R O M A N I A</w:t>
      </w:r>
    </w:p>
    <w:p w:rsidR="00AC4438" w:rsidRPr="005B4284" w:rsidRDefault="00AC4438" w:rsidP="00AC4438">
      <w:pPr>
        <w:pStyle w:val="NoSpacing"/>
        <w:jc w:val="center"/>
      </w:pPr>
      <w:r w:rsidRPr="005B4284">
        <w:t>JUDETUL NEAMT</w:t>
      </w:r>
    </w:p>
    <w:p w:rsidR="00AC4438" w:rsidRPr="005B4284" w:rsidRDefault="00AC4438" w:rsidP="00AC4438">
      <w:pPr>
        <w:pStyle w:val="NoSpacing"/>
        <w:jc w:val="center"/>
      </w:pPr>
      <w:r w:rsidRPr="005B4284">
        <w:t>CONSILIUL LOCAL AL COMUNEI BOZIENI</w:t>
      </w:r>
    </w:p>
    <w:p w:rsidR="00AC4438" w:rsidRPr="005B4284" w:rsidRDefault="00AC4438" w:rsidP="00AC4438">
      <w:pPr>
        <w:pStyle w:val="NoSpacing"/>
      </w:pPr>
      <w:r>
        <w:t xml:space="preserve">   </w:t>
      </w:r>
    </w:p>
    <w:p w:rsidR="00AC4438" w:rsidRDefault="00AC4438" w:rsidP="00AC4438">
      <w:pPr>
        <w:pStyle w:val="NoSpacing"/>
        <w:jc w:val="center"/>
      </w:pPr>
      <w:r w:rsidRPr="005B4284">
        <w:t>H O T A R A R E</w:t>
      </w:r>
    </w:p>
    <w:p w:rsidR="00AC4438" w:rsidRPr="00C03405" w:rsidRDefault="00AC4438" w:rsidP="00AC4438">
      <w:pPr>
        <w:pStyle w:val="NoSpacing"/>
        <w:jc w:val="center"/>
        <w:rPr>
          <w:sz w:val="22"/>
          <w:szCs w:val="22"/>
        </w:rPr>
      </w:pPr>
      <w:r>
        <w:rPr>
          <w:sz w:val="22"/>
          <w:szCs w:val="22"/>
        </w:rPr>
        <w:t>Nr. 32 din 29.05.2020</w:t>
      </w:r>
    </w:p>
    <w:p w:rsidR="00AC4438" w:rsidRPr="005B4284" w:rsidRDefault="00AC4438" w:rsidP="00AC4438">
      <w:pPr>
        <w:jc w:val="center"/>
        <w:rPr>
          <w:b/>
        </w:rPr>
      </w:pPr>
      <w:r w:rsidRPr="005B4284">
        <w:rPr>
          <w:b/>
        </w:rPr>
        <w:t>privind acordarea unui mandat special</w:t>
      </w:r>
    </w:p>
    <w:p w:rsidR="00AC4438" w:rsidRPr="005B4284" w:rsidRDefault="00AC4438" w:rsidP="00AC4438">
      <w:pPr>
        <w:rPr>
          <w:color w:val="000000"/>
        </w:rPr>
      </w:pPr>
    </w:p>
    <w:p w:rsidR="00AC4438" w:rsidRPr="005B4284" w:rsidRDefault="00AC4438" w:rsidP="00AC4438">
      <w:pPr>
        <w:ind w:firstLine="360"/>
        <w:rPr>
          <w:color w:val="000000"/>
        </w:rPr>
      </w:pPr>
      <w:r w:rsidRPr="005B4284">
        <w:rPr>
          <w:color w:val="000000"/>
        </w:rPr>
        <w:t>Consiliul Local al comunei Bozieni , judetul Neamt;</w:t>
      </w:r>
    </w:p>
    <w:p w:rsidR="00AC4438" w:rsidRPr="005B4284" w:rsidRDefault="00AC4438" w:rsidP="00AC4438">
      <w:pPr>
        <w:ind w:firstLine="720"/>
        <w:jc w:val="both"/>
      </w:pPr>
      <w:r w:rsidRPr="005B4284">
        <w:t>Având în vedere:</w:t>
      </w:r>
    </w:p>
    <w:p w:rsidR="00AC4438" w:rsidRPr="005B4284" w:rsidRDefault="00AC4438" w:rsidP="00AC4438">
      <w:pPr>
        <w:numPr>
          <w:ilvl w:val="0"/>
          <w:numId w:val="1"/>
        </w:numPr>
        <w:spacing w:after="0" w:line="240" w:lineRule="auto"/>
        <w:jc w:val="both"/>
      </w:pPr>
      <w:r w:rsidRPr="005B4284">
        <w:t xml:space="preserve">prevederile art. 8, alin. (3), lit. d^2)din Legea serviciilor comunitare de utilități publice nr. 51/2006 </w:t>
      </w:r>
      <w:r w:rsidRPr="005B4284">
        <w:rPr>
          <w:color w:val="000000"/>
        </w:rPr>
        <w:t>republicată, cu modificările și completările ulterioare;</w:t>
      </w:r>
    </w:p>
    <w:p w:rsidR="00AC4438" w:rsidRPr="005B4284" w:rsidRDefault="00AC4438" w:rsidP="00AC4438">
      <w:pPr>
        <w:numPr>
          <w:ilvl w:val="0"/>
          <w:numId w:val="1"/>
        </w:numPr>
        <w:spacing w:after="0" w:line="240" w:lineRule="auto"/>
        <w:jc w:val="both"/>
      </w:pPr>
      <w:r w:rsidRPr="005B4284">
        <w:t>prevederile art. 13, alin. (1), lit. b)din Legea nr. 101/2006 a serviciului de salubrizare a localităților republicată;</w:t>
      </w:r>
    </w:p>
    <w:p w:rsidR="00AC4438" w:rsidRPr="005B4284" w:rsidRDefault="00AC4438" w:rsidP="00AC4438">
      <w:pPr>
        <w:numPr>
          <w:ilvl w:val="0"/>
          <w:numId w:val="1"/>
        </w:numPr>
        <w:spacing w:after="0" w:line="240" w:lineRule="auto"/>
        <w:jc w:val="both"/>
      </w:pPr>
      <w:r w:rsidRPr="005B4284">
        <w:t>prevederile art. 20 alin. (4) și ale art. 16 alin. (3) lit. d) din Statutul Asociației de Dezvoltare Intercomunitară „ECONEAMȚ”;</w:t>
      </w:r>
    </w:p>
    <w:p w:rsidR="00AC4438" w:rsidRPr="005B4284" w:rsidRDefault="00AC4438" w:rsidP="00AC4438">
      <w:pPr>
        <w:ind w:firstLine="720"/>
        <w:jc w:val="both"/>
      </w:pPr>
      <w:r w:rsidRPr="005B4284">
        <w:t>Examinând referatul de aprobare nr.</w:t>
      </w:r>
      <w:r>
        <w:t>1752</w:t>
      </w:r>
      <w:r w:rsidRPr="005B4284">
        <w:t xml:space="preserve"> din 25.05.2020 al dlui Grumezescu Doinel , primar al comunei Bozieni , întocmit în baza solicitării înregistrate cu nr. 471 /2020 a Asociației de Dezvoltare Intercomunitară „ECONEAMȚ”;</w:t>
      </w:r>
    </w:p>
    <w:p w:rsidR="00AC4438" w:rsidRPr="005B4284" w:rsidRDefault="00AC4438" w:rsidP="00AC4438">
      <w:pPr>
        <w:ind w:firstLine="720"/>
        <w:jc w:val="both"/>
      </w:pPr>
      <w:r w:rsidRPr="005B4284">
        <w:t xml:space="preserve">Văzând raportul de specialitate al compartimentului </w:t>
      </w:r>
      <w:r w:rsidRPr="005B4284">
        <w:rPr>
          <w:highlight w:val="yellow"/>
        </w:rPr>
        <w:t>de specialitate cu atribuții în domeniu</w:t>
      </w:r>
      <w:r w:rsidRPr="005B4284">
        <w:t>, precum și avizele comisiilor de specialitate;</w:t>
      </w:r>
    </w:p>
    <w:p w:rsidR="00AC4438" w:rsidRPr="005B4284" w:rsidRDefault="00AC4438" w:rsidP="00AC4438">
      <w:pPr>
        <w:ind w:firstLine="720"/>
        <w:jc w:val="both"/>
      </w:pPr>
      <w:r w:rsidRPr="005B4284">
        <w:t>În temeiuldispozițiilor art. 129 alin. (7) lit. n) și ale art. 196 alin. (1) lit. a) din Ordonanța de urgență a Guvernului nr. 57/2019 privind Codul administrativ, cu modificările și completările ulterioare;</w:t>
      </w:r>
    </w:p>
    <w:p w:rsidR="00AC4438" w:rsidRPr="005B4284" w:rsidRDefault="00AC4438" w:rsidP="00AC4438">
      <w:pPr>
        <w:jc w:val="center"/>
        <w:rPr>
          <w:b/>
        </w:rPr>
      </w:pPr>
      <w:r w:rsidRPr="005B4284">
        <w:rPr>
          <w:b/>
        </w:rPr>
        <w:t>HOTĂRĂȘTE</w:t>
      </w:r>
    </w:p>
    <w:p w:rsidR="00AC4438" w:rsidRPr="005B4284" w:rsidRDefault="00AC4438" w:rsidP="00AC4438">
      <w:pPr>
        <w:pStyle w:val="ListParagraph"/>
        <w:numPr>
          <w:ilvl w:val="0"/>
          <w:numId w:val="2"/>
        </w:numPr>
        <w:suppressAutoHyphens/>
        <w:autoSpaceDN w:val="0"/>
        <w:spacing w:after="240"/>
        <w:ind w:left="714" w:hanging="357"/>
        <w:contextualSpacing w:val="0"/>
        <w:jc w:val="both"/>
        <w:textAlignment w:val="baseline"/>
        <w:rPr>
          <w:lang w:val="ro-RO"/>
        </w:rPr>
      </w:pPr>
      <w:r w:rsidRPr="005B4284">
        <w:rPr>
          <w:lang w:val="ro-RO"/>
        </w:rPr>
        <w:t xml:space="preserve">Se acordă un mandat special reprezentantului comunei Bozieni în Adunarea Generală a Asociației de Dezvoltare Intercomunitară „ECONEAMȚ”, să voteze, în numele comunei Bozieni, pentru încheierea unui act adițional la </w:t>
      </w:r>
      <w:r w:rsidRPr="005B4284">
        <w:rPr>
          <w:b/>
          <w:bCs/>
          <w:i/>
          <w:iCs/>
          <w:lang w:val="ro-RO"/>
        </w:rPr>
        <w:t>Contractul de delegare</w:t>
      </w:r>
      <w:r w:rsidRPr="005B4284">
        <w:rPr>
          <w:b/>
          <w:i/>
          <w:lang w:val="ro-RO"/>
        </w:rPr>
        <w:t xml:space="preserve"> prin concesiune a gestiunii unor activități componente ale serviciului de salubrizare a unităților administrativ-teritoriale membre ale Asociației de Dezvoltare Intercomunitară ”ECONEAMȚ”, din Zona 2, județul Neamț nr. 159/1035/04.04.2018</w:t>
      </w:r>
      <w:r w:rsidRPr="005B4284">
        <w:rPr>
          <w:lang w:val="ro-RO"/>
        </w:rPr>
        <w:t>încheiat între Asociația de Dezvoltare Intercomunitară „ECONEAMȚ” și S.C. ROSSAL S.R.L. Roman, conform modelului prevăzut în anexa nr. 1 care face parte integrantă din prezenta hotărâre.</w:t>
      </w:r>
    </w:p>
    <w:p w:rsidR="00AC4438" w:rsidRPr="005B4284" w:rsidRDefault="00AC4438" w:rsidP="00AC4438">
      <w:pPr>
        <w:pStyle w:val="ListParagraph"/>
        <w:numPr>
          <w:ilvl w:val="0"/>
          <w:numId w:val="2"/>
        </w:numPr>
        <w:suppressAutoHyphens/>
        <w:autoSpaceDN w:val="0"/>
        <w:contextualSpacing w:val="0"/>
        <w:jc w:val="both"/>
        <w:textAlignment w:val="baseline"/>
        <w:rPr>
          <w:lang w:val="ro-RO"/>
        </w:rPr>
      </w:pPr>
      <w:r w:rsidRPr="005B4284">
        <w:rPr>
          <w:lang w:val="ro-RO"/>
        </w:rPr>
        <w:t>Secretarul general al comunei Bozieni va asigura comunicarea prezentei hotărâri autoritățilorși persoanelor interesate.</w:t>
      </w:r>
    </w:p>
    <w:p w:rsidR="00AC4438" w:rsidRPr="005B4284" w:rsidRDefault="00AC4438" w:rsidP="00AC4438">
      <w:pPr>
        <w:tabs>
          <w:tab w:val="left" w:pos="3420"/>
        </w:tabs>
        <w:jc w:val="both"/>
      </w:pPr>
    </w:p>
    <w:p w:rsidR="00AC4438" w:rsidRDefault="00AC4438" w:rsidP="00AC4438">
      <w:pPr>
        <w:pStyle w:val="NoSpacing"/>
        <w:jc w:val="both"/>
        <w:rPr>
          <w:b/>
          <w:sz w:val="22"/>
          <w:szCs w:val="22"/>
        </w:rPr>
      </w:pPr>
      <w:r w:rsidRPr="00C03405">
        <w:rPr>
          <w:b/>
          <w:sz w:val="22"/>
          <w:szCs w:val="22"/>
        </w:rPr>
        <w:t xml:space="preserve">  </w:t>
      </w:r>
    </w:p>
    <w:p w:rsidR="00AC4438" w:rsidRDefault="00AC4438" w:rsidP="00AC4438">
      <w:pPr>
        <w:pStyle w:val="NoSpacing"/>
        <w:jc w:val="both"/>
        <w:rPr>
          <w:b/>
          <w:sz w:val="22"/>
          <w:szCs w:val="22"/>
        </w:rPr>
      </w:pPr>
    </w:p>
    <w:p w:rsidR="00AC4438" w:rsidRPr="00C03405" w:rsidRDefault="00AC4438" w:rsidP="00AC4438">
      <w:pPr>
        <w:pStyle w:val="NoSpacing"/>
        <w:jc w:val="both"/>
        <w:rPr>
          <w:b/>
          <w:sz w:val="22"/>
          <w:szCs w:val="22"/>
        </w:rPr>
      </w:pPr>
      <w:r w:rsidRPr="00C03405">
        <w:rPr>
          <w:b/>
          <w:sz w:val="22"/>
          <w:szCs w:val="22"/>
        </w:rPr>
        <w:t xml:space="preserve"> </w:t>
      </w:r>
      <w:r>
        <w:rPr>
          <w:b/>
          <w:sz w:val="22"/>
          <w:szCs w:val="22"/>
        </w:rPr>
        <w:t xml:space="preserve">             </w:t>
      </w:r>
      <w:r w:rsidRPr="00C03405">
        <w:rPr>
          <w:b/>
          <w:sz w:val="22"/>
          <w:szCs w:val="22"/>
        </w:rPr>
        <w:t xml:space="preserve">  Presedinte de sedinta                              </w:t>
      </w:r>
      <w:r>
        <w:rPr>
          <w:b/>
          <w:sz w:val="22"/>
          <w:szCs w:val="22"/>
        </w:rPr>
        <w:t xml:space="preserve">                   </w:t>
      </w:r>
      <w:r w:rsidRPr="00C03405">
        <w:rPr>
          <w:b/>
          <w:sz w:val="22"/>
          <w:szCs w:val="22"/>
        </w:rPr>
        <w:t xml:space="preserve"> Avizat pentru legalitate, </w:t>
      </w:r>
    </w:p>
    <w:p w:rsidR="00AC4438" w:rsidRPr="00C03405" w:rsidRDefault="00AC4438" w:rsidP="00AC4438">
      <w:pPr>
        <w:pStyle w:val="NoSpacing"/>
        <w:rPr>
          <w:b/>
          <w:sz w:val="22"/>
          <w:szCs w:val="22"/>
        </w:rPr>
      </w:pPr>
      <w:r w:rsidRPr="00C03405">
        <w:rPr>
          <w:b/>
          <w:sz w:val="22"/>
          <w:szCs w:val="22"/>
        </w:rPr>
        <w:t xml:space="preserve">    </w:t>
      </w:r>
      <w:r>
        <w:rPr>
          <w:b/>
          <w:sz w:val="22"/>
          <w:szCs w:val="22"/>
        </w:rPr>
        <w:t xml:space="preserve">          </w:t>
      </w:r>
      <w:r w:rsidRPr="00C03405">
        <w:rPr>
          <w:b/>
          <w:sz w:val="22"/>
          <w:szCs w:val="22"/>
        </w:rPr>
        <w:t xml:space="preserve">   Patrauceanu Mihai                                       </w:t>
      </w:r>
      <w:r>
        <w:rPr>
          <w:b/>
          <w:sz w:val="22"/>
          <w:szCs w:val="22"/>
        </w:rPr>
        <w:t xml:space="preserve">                   </w:t>
      </w:r>
      <w:r w:rsidRPr="00C03405">
        <w:rPr>
          <w:b/>
          <w:sz w:val="22"/>
          <w:szCs w:val="22"/>
        </w:rPr>
        <w:t xml:space="preserve"> Secretar general,</w:t>
      </w:r>
    </w:p>
    <w:p w:rsidR="00AC4438" w:rsidRDefault="00AC4438" w:rsidP="00AC4438">
      <w:pPr>
        <w:pStyle w:val="NoSpacing"/>
        <w:rPr>
          <w:sz w:val="22"/>
          <w:szCs w:val="22"/>
        </w:rPr>
      </w:pPr>
      <w:r w:rsidRPr="00C03405">
        <w:rPr>
          <w:b/>
          <w:sz w:val="22"/>
          <w:szCs w:val="22"/>
        </w:rPr>
        <w:t xml:space="preserve">                                                                                 </w:t>
      </w:r>
      <w:r>
        <w:rPr>
          <w:b/>
          <w:sz w:val="22"/>
          <w:szCs w:val="22"/>
        </w:rPr>
        <w:t xml:space="preserve">                    </w:t>
      </w:r>
      <w:r w:rsidRPr="00C03405">
        <w:rPr>
          <w:b/>
          <w:sz w:val="22"/>
          <w:szCs w:val="22"/>
        </w:rPr>
        <w:t xml:space="preserve">  </w:t>
      </w:r>
      <w:r>
        <w:rPr>
          <w:b/>
          <w:sz w:val="22"/>
          <w:szCs w:val="22"/>
        </w:rPr>
        <w:t xml:space="preserve">          </w:t>
      </w:r>
      <w:r w:rsidRPr="00C03405">
        <w:rPr>
          <w:sz w:val="22"/>
          <w:szCs w:val="22"/>
        </w:rPr>
        <w:t>Elena Timofte</w:t>
      </w:r>
    </w:p>
    <w:p w:rsidR="00AC4438" w:rsidRPr="00FC5D8F" w:rsidRDefault="00AC4438" w:rsidP="00AC4438">
      <w:pPr>
        <w:pStyle w:val="NoSpacing"/>
        <w:jc w:val="center"/>
      </w:pPr>
      <w:r w:rsidRPr="00FC5D8F">
        <w:lastRenderedPageBreak/>
        <w:t>R O M A N I A</w:t>
      </w:r>
    </w:p>
    <w:p w:rsidR="00AC4438" w:rsidRPr="00FC5D8F" w:rsidRDefault="00AC4438" w:rsidP="00AC4438">
      <w:pPr>
        <w:pStyle w:val="NoSpacing"/>
        <w:jc w:val="center"/>
      </w:pPr>
      <w:r w:rsidRPr="00FC5D8F">
        <w:t>JUDETUL NEAMT</w:t>
      </w:r>
    </w:p>
    <w:p w:rsidR="00AC4438" w:rsidRPr="00FC5D8F" w:rsidRDefault="00AC4438" w:rsidP="00AC4438">
      <w:pPr>
        <w:pStyle w:val="NoSpacing"/>
        <w:jc w:val="center"/>
      </w:pPr>
      <w:r w:rsidRPr="00FC5D8F">
        <w:t>CONSILIUL LOCAL AL COMUNEI BOZIENI</w:t>
      </w:r>
    </w:p>
    <w:p w:rsidR="00AC4438" w:rsidRPr="00FC5D8F" w:rsidRDefault="00AC4438" w:rsidP="00AC4438">
      <w:pPr>
        <w:pStyle w:val="NoSpacing"/>
        <w:jc w:val="center"/>
      </w:pPr>
      <w:r w:rsidRPr="00FC5D8F">
        <w:t xml:space="preserve">                                                                     </w:t>
      </w:r>
    </w:p>
    <w:p w:rsidR="00AC4438" w:rsidRPr="00FC5D8F" w:rsidRDefault="00AC4438" w:rsidP="00AC4438">
      <w:pPr>
        <w:pStyle w:val="NoSpacing"/>
      </w:pPr>
    </w:p>
    <w:p w:rsidR="00AC4438" w:rsidRDefault="00AC4438" w:rsidP="00AC4438">
      <w:pPr>
        <w:pStyle w:val="NoSpacing"/>
        <w:jc w:val="center"/>
      </w:pPr>
      <w:r w:rsidRPr="00FC5D8F">
        <w:t>H O T A R A R E</w:t>
      </w:r>
    </w:p>
    <w:p w:rsidR="00AC4438" w:rsidRPr="00BD4825" w:rsidRDefault="00AC4438" w:rsidP="00AC4438">
      <w:pPr>
        <w:pStyle w:val="NoSpacing"/>
        <w:jc w:val="center"/>
        <w:rPr>
          <w:sz w:val="22"/>
          <w:szCs w:val="22"/>
        </w:rPr>
      </w:pPr>
      <w:r>
        <w:rPr>
          <w:sz w:val="22"/>
          <w:szCs w:val="22"/>
        </w:rPr>
        <w:t>Nr. 33din 29.05.2020</w:t>
      </w:r>
    </w:p>
    <w:p w:rsidR="00AC4438" w:rsidRPr="00FC5D8F" w:rsidRDefault="00AC4438" w:rsidP="00AC4438">
      <w:pPr>
        <w:jc w:val="center"/>
      </w:pPr>
      <w:r w:rsidRPr="00FC5D8F">
        <w:t>privind achizitionarea a 50 de tablete si distribuirea lor catre copii cu situatie precara din cadrul Scolii Gimnaziale Comuna Bozieni si un numar de 15 tablete cu in</w:t>
      </w:r>
      <w:r>
        <w:t>ternet inclus pentru Consiliu  Local si salariatii primariei</w:t>
      </w:r>
      <w:r w:rsidRPr="00FC5D8F">
        <w:t>;</w:t>
      </w:r>
    </w:p>
    <w:p w:rsidR="00AC4438" w:rsidRPr="00FC5D8F" w:rsidRDefault="00AC4438" w:rsidP="00AC4438">
      <w:pPr>
        <w:pStyle w:val="NoSpacing"/>
      </w:pPr>
      <w:r w:rsidRPr="00FC5D8F">
        <w:tab/>
      </w:r>
    </w:p>
    <w:p w:rsidR="00AC4438" w:rsidRPr="00FC5D8F" w:rsidRDefault="00AC4438" w:rsidP="00AC4438">
      <w:pPr>
        <w:pStyle w:val="NoSpacing"/>
        <w:jc w:val="both"/>
      </w:pPr>
      <w:r w:rsidRPr="00FC5D8F">
        <w:tab/>
        <w:t>Consiliul local al comunei Bozieni, judeţul Neamţ:</w:t>
      </w:r>
    </w:p>
    <w:p w:rsidR="00AC4438" w:rsidRPr="00FC5D8F" w:rsidRDefault="00AC4438" w:rsidP="00AC4438">
      <w:pPr>
        <w:pStyle w:val="NoSpacing"/>
        <w:jc w:val="both"/>
      </w:pPr>
      <w:r w:rsidRPr="00FC5D8F">
        <w:t xml:space="preserve">          Avand in vedere :</w:t>
      </w:r>
    </w:p>
    <w:p w:rsidR="00AC4438" w:rsidRPr="00FC5D8F" w:rsidRDefault="00AC4438" w:rsidP="00AC4438">
      <w:pPr>
        <w:pStyle w:val="NoSpacing"/>
        <w:jc w:val="both"/>
      </w:pPr>
      <w:r w:rsidRPr="00FC5D8F">
        <w:t>OMEC nr. 4135 /24.04.2020 cu privire la sustinerea elevilor care nu au posibilitatea de achizitionare a unor dispozitive informationale necesare efectuarii lectiilor online;</w:t>
      </w:r>
    </w:p>
    <w:p w:rsidR="00AC4438" w:rsidRPr="00FC5D8F" w:rsidRDefault="00AC4438" w:rsidP="00AC4438">
      <w:pPr>
        <w:pStyle w:val="NoSpacing"/>
        <w:jc w:val="both"/>
      </w:pPr>
      <w:r w:rsidRPr="00FC5D8F">
        <w:t xml:space="preserve">         Adresa Scolii Gimnaziale  </w:t>
      </w:r>
      <w:r>
        <w:t>Comuna Bozieni</w:t>
      </w:r>
      <w:r w:rsidRPr="00FC5D8F">
        <w:t xml:space="preserve"> nr.501 din 30.04.2020</w:t>
      </w:r>
    </w:p>
    <w:p w:rsidR="00AC4438" w:rsidRPr="00FC5D8F" w:rsidRDefault="00AC4438" w:rsidP="00AC4438">
      <w:pPr>
        <w:pStyle w:val="NoSpacing"/>
        <w:jc w:val="both"/>
      </w:pPr>
      <w:r w:rsidRPr="00FC5D8F">
        <w:t xml:space="preserve">         Referatul de aprobare al Primarului comunei Bozieni nr. 1753 din 25.05.2020.</w:t>
      </w:r>
    </w:p>
    <w:p w:rsidR="00AC4438" w:rsidRPr="00FC5D8F" w:rsidRDefault="00AC4438" w:rsidP="00AC4438">
      <w:pPr>
        <w:pStyle w:val="NoSpacing"/>
        <w:jc w:val="both"/>
      </w:pPr>
      <w:r w:rsidRPr="00FC5D8F">
        <w:t xml:space="preserve">-cap IV , art.49 din Decretul  nr. 195 /2020 referitor la instituirea Starii de urgenta pe teritoriul Romaniei prin care se suspenda cursurile in toate unitatile si institutiile  de invatamant </w:t>
      </w:r>
    </w:p>
    <w:p w:rsidR="00AC4438" w:rsidRPr="00FC5D8F" w:rsidRDefault="00AC4438" w:rsidP="00AC4438">
      <w:pPr>
        <w:pStyle w:val="ListParagraph"/>
        <w:rPr>
          <w:rStyle w:val="Heading1Char"/>
        </w:rPr>
      </w:pPr>
      <w:r w:rsidRPr="00FC5D8F">
        <w:t>-</w:t>
      </w:r>
      <w:proofErr w:type="spellStart"/>
      <w:r w:rsidRPr="00FC5D8F">
        <w:t>Legea</w:t>
      </w:r>
      <w:proofErr w:type="spellEnd"/>
      <w:r w:rsidRPr="00FC5D8F">
        <w:t xml:space="preserve"> 1/2011 a </w:t>
      </w:r>
      <w:proofErr w:type="spellStart"/>
      <w:r w:rsidRPr="00FC5D8F">
        <w:t>Educatiei</w:t>
      </w:r>
      <w:proofErr w:type="spellEnd"/>
      <w:r w:rsidRPr="00FC5D8F">
        <w:t xml:space="preserve"> </w:t>
      </w:r>
      <w:proofErr w:type="spellStart"/>
      <w:r w:rsidRPr="00FC5D8F">
        <w:t>Nationale</w:t>
      </w:r>
      <w:proofErr w:type="spellEnd"/>
      <w:r w:rsidRPr="00FC5D8F">
        <w:t xml:space="preserve"> cu </w:t>
      </w:r>
      <w:proofErr w:type="spellStart"/>
      <w:r w:rsidRPr="00FC5D8F">
        <w:t>modificarile</w:t>
      </w:r>
      <w:proofErr w:type="spellEnd"/>
      <w:r w:rsidRPr="00FC5D8F">
        <w:t xml:space="preserve"> </w:t>
      </w:r>
      <w:proofErr w:type="spellStart"/>
      <w:r w:rsidRPr="00FC5D8F">
        <w:t>si</w:t>
      </w:r>
      <w:proofErr w:type="spellEnd"/>
      <w:r w:rsidRPr="00FC5D8F">
        <w:t xml:space="preserve"> </w:t>
      </w:r>
      <w:proofErr w:type="spellStart"/>
      <w:r w:rsidRPr="00FC5D8F">
        <w:t>completarile</w:t>
      </w:r>
      <w:proofErr w:type="spellEnd"/>
      <w:r w:rsidRPr="00FC5D8F">
        <w:t xml:space="preserve"> </w:t>
      </w:r>
      <w:proofErr w:type="spellStart"/>
      <w:proofErr w:type="gramStart"/>
      <w:r w:rsidRPr="00FC5D8F">
        <w:t>ulterioare</w:t>
      </w:r>
      <w:proofErr w:type="spellEnd"/>
      <w:r w:rsidRPr="00FC5D8F">
        <w:t xml:space="preserve"> ;</w:t>
      </w:r>
      <w:proofErr w:type="gramEnd"/>
    </w:p>
    <w:p w:rsidR="00AC4438" w:rsidRPr="00FC5D8F" w:rsidRDefault="00AC4438" w:rsidP="00AC4438">
      <w:pPr>
        <w:pStyle w:val="NoSpacing"/>
        <w:jc w:val="both"/>
      </w:pPr>
      <w:r w:rsidRPr="00FC5D8F">
        <w:t xml:space="preserve">       In temeiul prevederilor art.129 si 139 , alin ,,1 ,,din OUG nr. 57/2019 privind Codul Administrativ;</w:t>
      </w:r>
    </w:p>
    <w:p w:rsidR="00AC4438" w:rsidRPr="00FC5D8F" w:rsidRDefault="00AC4438" w:rsidP="00AC4438">
      <w:pPr>
        <w:pStyle w:val="NoSpacing"/>
        <w:jc w:val="both"/>
      </w:pPr>
    </w:p>
    <w:p w:rsidR="00AC4438" w:rsidRDefault="00AC4438" w:rsidP="00AC4438">
      <w:pPr>
        <w:pStyle w:val="NoSpacing"/>
      </w:pPr>
      <w:r w:rsidRPr="00FC5D8F">
        <w:t xml:space="preserve">                                           H O T A R A S T E :</w:t>
      </w:r>
    </w:p>
    <w:p w:rsidR="00AC4438" w:rsidRPr="00FC5D8F" w:rsidRDefault="00AC4438" w:rsidP="00AC4438">
      <w:pPr>
        <w:pStyle w:val="NoSpacing"/>
      </w:pPr>
    </w:p>
    <w:p w:rsidR="00AC4438" w:rsidRPr="00FC5D8F" w:rsidRDefault="00AC4438" w:rsidP="00AC4438">
      <w:r w:rsidRPr="00FC5D8F">
        <w:t xml:space="preserve">       Art.1. (1) Se aproba achizitia a 50 tablete cu internet inclus si distribuirea lor catre copiii  cu situatie precara din cadrul Scolii Gimnaziale Comuna Bozieni si un numar d</w:t>
      </w:r>
      <w:r>
        <w:t>e 15 tablete cu internet inclus</w:t>
      </w:r>
      <w:r w:rsidRPr="00FC5D8F">
        <w:t>;</w:t>
      </w:r>
    </w:p>
    <w:p w:rsidR="00AC4438" w:rsidRPr="00FC5D8F" w:rsidRDefault="00AC4438" w:rsidP="00AC4438">
      <w:pPr>
        <w:pStyle w:val="NoSpacing"/>
        <w:jc w:val="both"/>
      </w:pPr>
      <w:r w:rsidRPr="00FC5D8F">
        <w:t xml:space="preserve">                 (2)  Se aproba achizitia a 15 tablete cu internet inclus dupa cum urmeaza:</w:t>
      </w:r>
    </w:p>
    <w:p w:rsidR="00AC4438" w:rsidRPr="00FC5D8F" w:rsidRDefault="00AC4438" w:rsidP="00AC4438">
      <w:pPr>
        <w:pStyle w:val="NoSpacing"/>
        <w:jc w:val="both"/>
      </w:pPr>
      <w:r>
        <w:t xml:space="preserve">                 -10</w:t>
      </w:r>
      <w:r w:rsidRPr="00FC5D8F">
        <w:t xml:space="preserve"> tablete pentru consilierii locali</w:t>
      </w:r>
    </w:p>
    <w:p w:rsidR="00AC4438" w:rsidRPr="00FC5D8F" w:rsidRDefault="00AC4438" w:rsidP="00AC4438">
      <w:pPr>
        <w:pStyle w:val="NoSpacing"/>
        <w:jc w:val="both"/>
      </w:pPr>
      <w:r w:rsidRPr="00FC5D8F">
        <w:t xml:space="preserve">                 -  1 tableta pentru delegatul satesc</w:t>
      </w:r>
    </w:p>
    <w:p w:rsidR="00AC4438" w:rsidRDefault="00AC4438" w:rsidP="00AC4438">
      <w:pPr>
        <w:pStyle w:val="NoSpacing"/>
        <w:jc w:val="both"/>
      </w:pPr>
      <w:r w:rsidRPr="00FC5D8F">
        <w:t xml:space="preserve">                 -  3 tablete pentru primar, viceprimar si contabil primarie</w:t>
      </w:r>
    </w:p>
    <w:p w:rsidR="00AC4438" w:rsidRPr="00FC5D8F" w:rsidRDefault="00AC4438" w:rsidP="00AC4438">
      <w:pPr>
        <w:pStyle w:val="NoSpacing"/>
        <w:jc w:val="both"/>
      </w:pPr>
      <w:r>
        <w:t xml:space="preserve">                 - 1 tableta pentru secretar general primarie </w:t>
      </w:r>
    </w:p>
    <w:p w:rsidR="00AC4438" w:rsidRDefault="00AC4438" w:rsidP="00AC4438">
      <w:pPr>
        <w:pStyle w:val="NoSpacing"/>
        <w:jc w:val="both"/>
      </w:pPr>
      <w:r w:rsidRPr="00FC5D8F">
        <w:t xml:space="preserve">                 (3)Valoarea totala a acestor tablete este de 43297 lei</w:t>
      </w:r>
    </w:p>
    <w:p w:rsidR="00AC4438" w:rsidRPr="00FC5D8F" w:rsidRDefault="00AC4438" w:rsidP="00AC4438">
      <w:pPr>
        <w:pStyle w:val="NoSpacing"/>
        <w:jc w:val="both"/>
      </w:pPr>
    </w:p>
    <w:p w:rsidR="00AC4438" w:rsidRDefault="00AC4438" w:rsidP="00AC4438">
      <w:pPr>
        <w:pStyle w:val="NoSpacing"/>
        <w:jc w:val="both"/>
      </w:pPr>
      <w:r w:rsidRPr="00FC5D8F">
        <w:t xml:space="preserve">      Art.2. Tabletele vor fi restrictionate pentru anumite aplicatii si vor putea fi folosite doar pentru perioada cursurilor scolare .</w:t>
      </w:r>
    </w:p>
    <w:p w:rsidR="00AC4438" w:rsidRPr="00FC5D8F" w:rsidRDefault="00AC4438" w:rsidP="00AC4438">
      <w:pPr>
        <w:pStyle w:val="NoSpacing"/>
        <w:jc w:val="both"/>
      </w:pPr>
    </w:p>
    <w:p w:rsidR="00AC4438" w:rsidRDefault="00AC4438" w:rsidP="00AC4438">
      <w:pPr>
        <w:pStyle w:val="NoSpacing"/>
        <w:jc w:val="both"/>
      </w:pPr>
      <w:r w:rsidRPr="00FC5D8F">
        <w:t xml:space="preserve">     Art.3. Distribuirea tabletelor catre copii se va face pe baza de proces verbal predare primire si  anchete sociale .</w:t>
      </w:r>
    </w:p>
    <w:p w:rsidR="00AC4438" w:rsidRPr="00FC5D8F" w:rsidRDefault="00AC4438" w:rsidP="00AC4438">
      <w:pPr>
        <w:pStyle w:val="NoSpacing"/>
        <w:jc w:val="both"/>
      </w:pPr>
    </w:p>
    <w:p w:rsidR="00AC4438" w:rsidRPr="00FC5D8F" w:rsidRDefault="00AC4438" w:rsidP="00AC4438">
      <w:pPr>
        <w:pStyle w:val="NoSpacing"/>
        <w:jc w:val="both"/>
      </w:pPr>
      <w:r w:rsidRPr="00FC5D8F">
        <w:t xml:space="preserve">      Art.4. Secretarul general al comunei Bozieni va asigura comunicarea prezentei hotărâri persoanelor şi autorităţilor interesate.    </w:t>
      </w:r>
    </w:p>
    <w:p w:rsidR="00AC4438" w:rsidRPr="00FC5D8F" w:rsidRDefault="00AC4438" w:rsidP="00AC4438">
      <w:pPr>
        <w:pStyle w:val="NoSpacing"/>
        <w:jc w:val="both"/>
      </w:pPr>
    </w:p>
    <w:p w:rsidR="00AC4438" w:rsidRPr="00C03405" w:rsidRDefault="00AC4438" w:rsidP="00AC4438">
      <w:pPr>
        <w:pStyle w:val="NoSpacing"/>
        <w:jc w:val="both"/>
        <w:rPr>
          <w:b/>
          <w:sz w:val="22"/>
          <w:szCs w:val="22"/>
        </w:rPr>
      </w:pPr>
      <w:r w:rsidRPr="00C03405">
        <w:rPr>
          <w:b/>
          <w:sz w:val="22"/>
          <w:szCs w:val="22"/>
        </w:rPr>
        <w:t xml:space="preserve"> </w:t>
      </w:r>
      <w:r>
        <w:rPr>
          <w:b/>
          <w:sz w:val="22"/>
          <w:szCs w:val="22"/>
        </w:rPr>
        <w:t xml:space="preserve">             </w:t>
      </w:r>
      <w:r w:rsidRPr="00C03405">
        <w:rPr>
          <w:b/>
          <w:sz w:val="22"/>
          <w:szCs w:val="22"/>
        </w:rPr>
        <w:t xml:space="preserve">  Presedinte de sedinta                              </w:t>
      </w:r>
      <w:r>
        <w:rPr>
          <w:b/>
          <w:sz w:val="22"/>
          <w:szCs w:val="22"/>
        </w:rPr>
        <w:t xml:space="preserve">                   </w:t>
      </w:r>
      <w:r w:rsidRPr="00C03405">
        <w:rPr>
          <w:b/>
          <w:sz w:val="22"/>
          <w:szCs w:val="22"/>
        </w:rPr>
        <w:t xml:space="preserve"> Avizat pentru legalitate, </w:t>
      </w:r>
    </w:p>
    <w:p w:rsidR="00AC4438" w:rsidRPr="00C03405" w:rsidRDefault="00AC4438" w:rsidP="00AC4438">
      <w:pPr>
        <w:pStyle w:val="NoSpacing"/>
        <w:rPr>
          <w:b/>
          <w:sz w:val="22"/>
          <w:szCs w:val="22"/>
        </w:rPr>
      </w:pPr>
      <w:r w:rsidRPr="00C03405">
        <w:rPr>
          <w:b/>
          <w:sz w:val="22"/>
          <w:szCs w:val="22"/>
        </w:rPr>
        <w:t xml:space="preserve">    </w:t>
      </w:r>
      <w:r>
        <w:rPr>
          <w:b/>
          <w:sz w:val="22"/>
          <w:szCs w:val="22"/>
        </w:rPr>
        <w:t xml:space="preserve">          </w:t>
      </w:r>
      <w:r w:rsidRPr="00C03405">
        <w:rPr>
          <w:b/>
          <w:sz w:val="22"/>
          <w:szCs w:val="22"/>
        </w:rPr>
        <w:t xml:space="preserve">   Patrauceanu Mihai                                       </w:t>
      </w:r>
      <w:r>
        <w:rPr>
          <w:b/>
          <w:sz w:val="22"/>
          <w:szCs w:val="22"/>
        </w:rPr>
        <w:t xml:space="preserve">                   </w:t>
      </w:r>
      <w:r w:rsidRPr="00C03405">
        <w:rPr>
          <w:b/>
          <w:sz w:val="22"/>
          <w:szCs w:val="22"/>
        </w:rPr>
        <w:t xml:space="preserve"> Secretar general,</w:t>
      </w:r>
    </w:p>
    <w:p w:rsidR="00AC4438" w:rsidRPr="00C03405" w:rsidRDefault="00AC4438" w:rsidP="00AC4438">
      <w:pPr>
        <w:pStyle w:val="NoSpacing"/>
        <w:rPr>
          <w:sz w:val="22"/>
          <w:szCs w:val="22"/>
        </w:rPr>
      </w:pPr>
      <w:r w:rsidRPr="00C03405">
        <w:rPr>
          <w:b/>
          <w:sz w:val="22"/>
          <w:szCs w:val="22"/>
        </w:rPr>
        <w:t xml:space="preserve">                                                                                 </w:t>
      </w:r>
      <w:r>
        <w:rPr>
          <w:b/>
          <w:sz w:val="22"/>
          <w:szCs w:val="22"/>
        </w:rPr>
        <w:t xml:space="preserve">                    </w:t>
      </w:r>
      <w:r w:rsidRPr="00C03405">
        <w:rPr>
          <w:b/>
          <w:sz w:val="22"/>
          <w:szCs w:val="22"/>
        </w:rPr>
        <w:t xml:space="preserve">  </w:t>
      </w:r>
      <w:r>
        <w:rPr>
          <w:b/>
          <w:sz w:val="22"/>
          <w:szCs w:val="22"/>
        </w:rPr>
        <w:t xml:space="preserve">          </w:t>
      </w:r>
      <w:r w:rsidRPr="00C03405">
        <w:rPr>
          <w:sz w:val="22"/>
          <w:szCs w:val="22"/>
        </w:rPr>
        <w:t>Elena Timofte</w:t>
      </w:r>
    </w:p>
    <w:p w:rsidR="00AC4438" w:rsidRDefault="00AC4438" w:rsidP="00AC4438">
      <w:pPr>
        <w:pStyle w:val="NoSpacing"/>
        <w:jc w:val="center"/>
        <w:rPr>
          <w:sz w:val="28"/>
          <w:szCs w:val="28"/>
        </w:rPr>
      </w:pPr>
      <w:r>
        <w:rPr>
          <w:sz w:val="28"/>
          <w:szCs w:val="28"/>
        </w:rPr>
        <w:lastRenderedPageBreak/>
        <w:t>R O M A N I A</w:t>
      </w:r>
    </w:p>
    <w:p w:rsidR="00AC4438" w:rsidRDefault="00AC4438" w:rsidP="00AC4438">
      <w:pPr>
        <w:pStyle w:val="NoSpacing"/>
        <w:jc w:val="center"/>
        <w:rPr>
          <w:sz w:val="28"/>
          <w:szCs w:val="28"/>
        </w:rPr>
      </w:pPr>
      <w:r>
        <w:rPr>
          <w:sz w:val="28"/>
          <w:szCs w:val="28"/>
        </w:rPr>
        <w:t>JUDETUL NEAMT</w:t>
      </w:r>
    </w:p>
    <w:p w:rsidR="00AC4438" w:rsidRDefault="00AC4438" w:rsidP="00AC4438">
      <w:pPr>
        <w:pStyle w:val="NoSpacing"/>
        <w:jc w:val="center"/>
        <w:rPr>
          <w:sz w:val="28"/>
          <w:szCs w:val="28"/>
        </w:rPr>
      </w:pPr>
      <w:r>
        <w:rPr>
          <w:sz w:val="28"/>
          <w:szCs w:val="28"/>
        </w:rPr>
        <w:t>CONSILIUL LOCAL AL COMUNEI BOZIENI</w:t>
      </w:r>
    </w:p>
    <w:p w:rsidR="00AC4438" w:rsidRDefault="00AC4438" w:rsidP="00AC4438">
      <w:pPr>
        <w:pStyle w:val="NoSpacing"/>
        <w:jc w:val="center"/>
        <w:rPr>
          <w:sz w:val="28"/>
          <w:szCs w:val="28"/>
        </w:rPr>
      </w:pPr>
      <w:r>
        <w:rPr>
          <w:sz w:val="28"/>
          <w:szCs w:val="28"/>
        </w:rPr>
        <w:t xml:space="preserve">                                                                     </w:t>
      </w:r>
    </w:p>
    <w:p w:rsidR="00AC4438" w:rsidRDefault="00AC4438" w:rsidP="00AC4438">
      <w:pPr>
        <w:spacing w:before="120"/>
        <w:jc w:val="center"/>
      </w:pPr>
      <w:r w:rsidRPr="00810C39">
        <w:t>HOTĂRÂRE</w:t>
      </w:r>
    </w:p>
    <w:p w:rsidR="00AC4438" w:rsidRPr="00BD4825" w:rsidRDefault="00AC4438" w:rsidP="00AC4438">
      <w:pPr>
        <w:pStyle w:val="NoSpacing"/>
        <w:jc w:val="center"/>
        <w:rPr>
          <w:sz w:val="22"/>
          <w:szCs w:val="22"/>
        </w:rPr>
      </w:pPr>
      <w:r>
        <w:rPr>
          <w:sz w:val="22"/>
          <w:szCs w:val="22"/>
        </w:rPr>
        <w:t>Nr. 34 din 29.05.2020</w:t>
      </w:r>
    </w:p>
    <w:p w:rsidR="00AC4438" w:rsidRPr="00810C39" w:rsidRDefault="00AC4438" w:rsidP="00AC4438">
      <w:pPr>
        <w:spacing w:after="120"/>
        <w:jc w:val="center"/>
      </w:pPr>
      <w:r w:rsidRPr="00810C39">
        <w:t>privind implement</w:t>
      </w:r>
      <w:r>
        <w:t>area de către comuna Bozieni</w:t>
      </w:r>
      <w:r w:rsidRPr="00810C39">
        <w:t xml:space="preserve"> a proiectului ”WiFi4EU Promovarea conectivității la internet în comunitățile locale”.</w:t>
      </w:r>
    </w:p>
    <w:p w:rsidR="00AC4438" w:rsidRPr="00810C39" w:rsidRDefault="00AC4438" w:rsidP="00AC4438">
      <w:pPr>
        <w:spacing w:after="120"/>
        <w:jc w:val="both"/>
      </w:pPr>
      <w:r w:rsidRPr="00810C39">
        <w:t xml:space="preserve">CONSILIUL LOCAL AL COMUNEI </w:t>
      </w:r>
      <w:r>
        <w:t xml:space="preserve">Bozieni </w:t>
      </w:r>
      <w:r w:rsidRPr="00810C39">
        <w:t xml:space="preserve">, </w:t>
      </w:r>
      <w:r>
        <w:t>judetul Neamt;</w:t>
      </w:r>
    </w:p>
    <w:p w:rsidR="00AC4438" w:rsidRPr="00810C39" w:rsidRDefault="00AC4438" w:rsidP="00AC4438">
      <w:pPr>
        <w:jc w:val="both"/>
      </w:pPr>
      <w:r w:rsidRPr="00810C39">
        <w:t>Având în vedere :</w:t>
      </w:r>
    </w:p>
    <w:p w:rsidR="00AC4438" w:rsidRPr="00810C39" w:rsidRDefault="00AC4438" w:rsidP="00AC4438">
      <w:pPr>
        <w:numPr>
          <w:ilvl w:val="0"/>
          <w:numId w:val="3"/>
        </w:numPr>
        <w:spacing w:after="0" w:line="240" w:lineRule="auto"/>
        <w:jc w:val="both"/>
      </w:pPr>
      <w:r w:rsidRPr="00810C39">
        <w:t>Prevederile art. 121 alin. (2) din Constituția României;</w:t>
      </w:r>
    </w:p>
    <w:p w:rsidR="00AC4438" w:rsidRPr="00810C39" w:rsidRDefault="00AC4438" w:rsidP="00AC4438">
      <w:pPr>
        <w:numPr>
          <w:ilvl w:val="0"/>
          <w:numId w:val="3"/>
        </w:numPr>
        <w:spacing w:after="0" w:line="240" w:lineRule="auto"/>
        <w:jc w:val="both"/>
      </w:pPr>
      <w:r w:rsidRPr="00810C39">
        <w:t xml:space="preserve">Notificarea din data de </w:t>
      </w:r>
      <w:r>
        <w:t xml:space="preserve">06.08.2019 </w:t>
      </w:r>
      <w:r w:rsidRPr="00810C39">
        <w:t xml:space="preserve"> generată de către portalul WiFi4EU, înregistrată la Primăria comunei </w:t>
      </w:r>
      <w:r>
        <w:t>Bozieni</w:t>
      </w:r>
      <w:r w:rsidRPr="00810C39">
        <w:t>;</w:t>
      </w:r>
    </w:p>
    <w:p w:rsidR="00AC4438" w:rsidRDefault="00AC4438" w:rsidP="00AC4438">
      <w:pPr>
        <w:numPr>
          <w:ilvl w:val="0"/>
          <w:numId w:val="3"/>
        </w:numPr>
        <w:spacing w:after="0" w:line="240" w:lineRule="auto"/>
        <w:jc w:val="both"/>
      </w:pPr>
      <w:r w:rsidRPr="00810C39">
        <w:t xml:space="preserve">Referatul compartimentului urbanism și amenajarea teritoriului </w:t>
      </w:r>
      <w:r>
        <w:t>:</w:t>
      </w:r>
    </w:p>
    <w:p w:rsidR="00AC4438" w:rsidRPr="00810C39" w:rsidRDefault="00AC4438" w:rsidP="00AC4438">
      <w:pPr>
        <w:ind w:left="360"/>
        <w:jc w:val="both"/>
      </w:pPr>
      <w:r>
        <w:t>Examinand raportul de aprobare nr. 1754  din 25.05.2020 a primarului comunei Bozieni</w:t>
      </w:r>
    </w:p>
    <w:p w:rsidR="00AC4438" w:rsidRPr="00442892" w:rsidRDefault="00AC4438" w:rsidP="00AC4438">
      <w:pPr>
        <w:pStyle w:val="NoSpacing"/>
        <w:jc w:val="both"/>
      </w:pPr>
      <w:r>
        <w:rPr>
          <w:sz w:val="28"/>
          <w:szCs w:val="28"/>
        </w:rPr>
        <w:t xml:space="preserve">       </w:t>
      </w:r>
      <w:r w:rsidRPr="00442892">
        <w:t>In temeiul prevederilor art.129 si 139 , alin ,,1 ,,din OUG nr. 57/2019 privind Codul Administrativ;</w:t>
      </w:r>
    </w:p>
    <w:p w:rsidR="00AC4438" w:rsidRDefault="00AC4438" w:rsidP="00AC4438">
      <w:pPr>
        <w:spacing w:after="120"/>
        <w:jc w:val="center"/>
      </w:pPr>
      <w:r w:rsidRPr="00810C39">
        <w:t>HOTĂRÂRE:</w:t>
      </w:r>
    </w:p>
    <w:p w:rsidR="00AC4438" w:rsidRPr="00810C39" w:rsidRDefault="00AC4438" w:rsidP="00AC4438">
      <w:pPr>
        <w:jc w:val="both"/>
      </w:pPr>
      <w:r>
        <w:t xml:space="preserve">        </w:t>
      </w:r>
      <w:r w:rsidRPr="00810C39">
        <w:t>Art.1.</w:t>
      </w:r>
      <w:r w:rsidRPr="00810C39">
        <w:rPr>
          <w:b/>
        </w:rPr>
        <w:t xml:space="preserve"> </w:t>
      </w:r>
      <w:r w:rsidRPr="00810C39">
        <w:t xml:space="preserve">– Se aprobă implementarea de către comuna </w:t>
      </w:r>
      <w:r>
        <w:t>Bozieni</w:t>
      </w:r>
      <w:r w:rsidRPr="00810C39">
        <w:t xml:space="preserve"> a proiectului”WiFi4EU Promovarea conectivității la internet în comunitățile locale”.</w:t>
      </w:r>
    </w:p>
    <w:p w:rsidR="00AC4438" w:rsidRPr="00810C39" w:rsidRDefault="00AC4438" w:rsidP="00AC4438">
      <w:pPr>
        <w:jc w:val="both"/>
      </w:pPr>
      <w:r>
        <w:t xml:space="preserve">         </w:t>
      </w:r>
      <w:r w:rsidRPr="00810C39">
        <w:t xml:space="preserve">Art.2. – Se mandatează primarul comunei </w:t>
      </w:r>
      <w:r>
        <w:t>Bozieni</w:t>
      </w:r>
      <w:r w:rsidRPr="00810C39">
        <w:t xml:space="preserve">, domnul </w:t>
      </w:r>
      <w:r>
        <w:t xml:space="preserve">Grumezescu Doinel </w:t>
      </w:r>
      <w:r w:rsidRPr="00810C39">
        <w:t>, să semneze acordul încheiat cu Agenția Executivă pentru Inovare și Rețele (INEA), precum și orice alte documente necesare implementării proiectului.</w:t>
      </w:r>
    </w:p>
    <w:p w:rsidR="00AC4438" w:rsidRPr="00810C39" w:rsidRDefault="00AC4438" w:rsidP="00AC4438">
      <w:pPr>
        <w:jc w:val="both"/>
      </w:pPr>
      <w:r>
        <w:t xml:space="preserve">          </w:t>
      </w:r>
      <w:r w:rsidRPr="00810C39">
        <w:t xml:space="preserve">Art.3. – Pentru buna derulare a proiectului, comuna </w:t>
      </w:r>
      <w:r>
        <w:t>Bozieni</w:t>
      </w:r>
      <w:r w:rsidRPr="00810C39">
        <w:t xml:space="preserve"> se obligă să se aboneze la o conexiune de internet de larg consum, cea mai rapidă disponibilă pe piața din zonă și să suporte din bugetul propriu costurile aferente.</w:t>
      </w:r>
    </w:p>
    <w:p w:rsidR="00AC4438" w:rsidRPr="00810C39" w:rsidRDefault="00AC4438" w:rsidP="00AC4438">
      <w:pPr>
        <w:jc w:val="both"/>
      </w:pPr>
      <w:r>
        <w:t xml:space="preserve">         </w:t>
      </w:r>
      <w:r w:rsidRPr="00810C39">
        <w:t>Art.4. – Cu ducerea la îndeplinire a prezentei hotărâri se încredinţe</w:t>
      </w:r>
      <w:r>
        <w:t>ază primarul comunei Bozieni</w:t>
      </w:r>
    </w:p>
    <w:p w:rsidR="00AC4438" w:rsidRPr="00442892" w:rsidRDefault="00AC4438" w:rsidP="00AC4438">
      <w:pPr>
        <w:pStyle w:val="NoSpacing"/>
        <w:jc w:val="both"/>
      </w:pPr>
      <w:r>
        <w:t xml:space="preserve">         </w:t>
      </w:r>
      <w:r w:rsidRPr="00442892">
        <w:t xml:space="preserve">Art.5. Secretarul general al comunei Bozieni va asigura comunicarea prezentei hotărâri persoanelor şi autorităţilor interesate.    </w:t>
      </w:r>
    </w:p>
    <w:p w:rsidR="00AC4438" w:rsidRDefault="00AC4438" w:rsidP="00AC4438">
      <w:pPr>
        <w:pStyle w:val="NoSpacing"/>
        <w:rPr>
          <w:sz w:val="28"/>
          <w:szCs w:val="28"/>
        </w:rPr>
      </w:pPr>
    </w:p>
    <w:p w:rsidR="00AC4438" w:rsidRDefault="00AC4438" w:rsidP="00AC4438">
      <w:pPr>
        <w:pStyle w:val="NoSpacing"/>
        <w:rPr>
          <w:sz w:val="28"/>
          <w:szCs w:val="28"/>
        </w:rPr>
      </w:pPr>
    </w:p>
    <w:p w:rsidR="00AC4438" w:rsidRPr="00FC5D8F" w:rsidRDefault="00AC4438" w:rsidP="00AC4438">
      <w:pPr>
        <w:pStyle w:val="NoSpacing"/>
        <w:jc w:val="both"/>
      </w:pPr>
    </w:p>
    <w:p w:rsidR="00AC4438" w:rsidRPr="00BD4825" w:rsidRDefault="00AC4438" w:rsidP="00AC4438">
      <w:pPr>
        <w:pStyle w:val="NoSpacing"/>
        <w:jc w:val="both"/>
        <w:rPr>
          <w:b/>
        </w:rPr>
      </w:pPr>
      <w:r w:rsidRPr="00BD4825">
        <w:rPr>
          <w:b/>
        </w:rPr>
        <w:t xml:space="preserve">                Presedinte de sedinta                                                  Avizat pentru legalitate, </w:t>
      </w:r>
    </w:p>
    <w:p w:rsidR="00AC4438" w:rsidRPr="00BD4825" w:rsidRDefault="00AC4438" w:rsidP="00AC4438">
      <w:pPr>
        <w:pStyle w:val="NoSpacing"/>
        <w:rPr>
          <w:b/>
        </w:rPr>
      </w:pPr>
      <w:r w:rsidRPr="00BD4825">
        <w:rPr>
          <w:b/>
        </w:rPr>
        <w:t xml:space="preserve">                 Patrauceanu Mihai                                                           Secretar general,</w:t>
      </w:r>
    </w:p>
    <w:p w:rsidR="00AC4438" w:rsidRDefault="00AC4438" w:rsidP="00AC4438">
      <w:pPr>
        <w:pStyle w:val="NoSpacing"/>
      </w:pPr>
      <w:r w:rsidRPr="00BD4825">
        <w:rPr>
          <w:b/>
        </w:rPr>
        <w:t xml:space="preserve">                                                                                                                 </w:t>
      </w:r>
      <w:r w:rsidRPr="00BD4825">
        <w:t>Elena Timofte</w:t>
      </w:r>
    </w:p>
    <w:p w:rsidR="00AC4438" w:rsidRDefault="00AC4438" w:rsidP="00AC4438">
      <w:pPr>
        <w:pStyle w:val="NoSpacing"/>
      </w:pPr>
    </w:p>
    <w:p w:rsidR="00AC4438" w:rsidRDefault="00AC4438" w:rsidP="00AC4438">
      <w:pPr>
        <w:pStyle w:val="NoSpacing"/>
      </w:pPr>
    </w:p>
    <w:p w:rsidR="00AC4438" w:rsidRDefault="00AC4438" w:rsidP="00AC4438">
      <w:pPr>
        <w:pStyle w:val="NoSpacing"/>
      </w:pPr>
    </w:p>
    <w:p w:rsidR="00000000" w:rsidRDefault="00AC4438"/>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77559"/>
    <w:multiLevelType w:val="hybridMultilevel"/>
    <w:tmpl w:val="035417FA"/>
    <w:lvl w:ilvl="0" w:tplc="B30EAB5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40524487"/>
    <w:multiLevelType w:val="multilevel"/>
    <w:tmpl w:val="D27A51DC"/>
    <w:lvl w:ilvl="0">
      <w:start w:val="1"/>
      <w:numFmt w:val="decimal"/>
      <w:lvlText w:val="Art %1."/>
      <w:lvlJc w:val="right"/>
      <w:pPr>
        <w:ind w:left="720" w:hanging="360"/>
      </w:pPr>
      <w:rPr>
        <w:rFonts w:ascii="Arial"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A730DAD"/>
    <w:multiLevelType w:val="hybridMultilevel"/>
    <w:tmpl w:val="B2D4E480"/>
    <w:lvl w:ilvl="0" w:tplc="8950324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9930CD"/>
    <w:rsid w:val="009930CD"/>
    <w:rsid w:val="00AC4438"/>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C4438"/>
    <w:pPr>
      <w:keepNext/>
      <w:spacing w:before="240" w:after="60" w:line="240" w:lineRule="auto"/>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30CD"/>
    <w:pPr>
      <w:spacing w:after="0" w:line="240" w:lineRule="auto"/>
    </w:pPr>
    <w:rPr>
      <w:rFonts w:ascii="Times New Roman" w:eastAsia="Times New Roman" w:hAnsi="Times New Roman" w:cs="Times New Roman"/>
      <w:sz w:val="24"/>
      <w:szCs w:val="24"/>
    </w:rPr>
  </w:style>
  <w:style w:type="table" w:styleId="TableGrid">
    <w:name w:val="Table Grid"/>
    <w:basedOn w:val="TableNormal"/>
    <w:rsid w:val="009930CD"/>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C4438"/>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rsid w:val="00AC4438"/>
    <w:rPr>
      <w:rFonts w:asciiTheme="majorHAnsi" w:eastAsiaTheme="majorEastAsia" w:hAnsiTheme="majorHAnsi" w:cstheme="majorBidi"/>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2091</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Utilizator Windows</cp:lastModifiedBy>
  <cp:revision>2</cp:revision>
  <dcterms:created xsi:type="dcterms:W3CDTF">2022-04-19T09:51:00Z</dcterms:created>
  <dcterms:modified xsi:type="dcterms:W3CDTF">2022-04-19T10:08:00Z</dcterms:modified>
</cp:coreProperties>
</file>