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33" w:rsidRDefault="00305033" w:rsidP="00305033">
      <w:pPr>
        <w:pStyle w:val="NoSpacing"/>
        <w:rPr>
          <w:sz w:val="28"/>
          <w:szCs w:val="28"/>
        </w:rPr>
      </w:pPr>
    </w:p>
    <w:p w:rsidR="00305033" w:rsidRPr="00563317" w:rsidRDefault="00305033" w:rsidP="00305033">
      <w:pPr>
        <w:pStyle w:val="NoSpacing"/>
        <w:rPr>
          <w:sz w:val="28"/>
          <w:szCs w:val="28"/>
        </w:rPr>
      </w:pPr>
    </w:p>
    <w:p w:rsidR="00305033" w:rsidRPr="00563317" w:rsidRDefault="00305033" w:rsidP="00305033">
      <w:pPr>
        <w:pStyle w:val="NoSpacing"/>
        <w:jc w:val="center"/>
        <w:rPr>
          <w:sz w:val="28"/>
          <w:szCs w:val="28"/>
        </w:rPr>
      </w:pPr>
      <w:r w:rsidRPr="00563317">
        <w:rPr>
          <w:sz w:val="28"/>
          <w:szCs w:val="28"/>
        </w:rPr>
        <w:t>R O M A N I A</w:t>
      </w:r>
    </w:p>
    <w:p w:rsidR="00305033" w:rsidRPr="00563317" w:rsidRDefault="00305033" w:rsidP="00305033">
      <w:pPr>
        <w:pStyle w:val="NoSpacing"/>
        <w:jc w:val="center"/>
        <w:rPr>
          <w:sz w:val="28"/>
          <w:szCs w:val="28"/>
        </w:rPr>
      </w:pPr>
      <w:r w:rsidRPr="00563317">
        <w:rPr>
          <w:sz w:val="28"/>
          <w:szCs w:val="28"/>
        </w:rPr>
        <w:t>JUDETUL NEAMT</w:t>
      </w:r>
    </w:p>
    <w:p w:rsidR="00305033" w:rsidRPr="00563317" w:rsidRDefault="00305033" w:rsidP="00305033">
      <w:pPr>
        <w:pStyle w:val="NoSpacing"/>
        <w:jc w:val="center"/>
        <w:rPr>
          <w:sz w:val="28"/>
          <w:szCs w:val="28"/>
        </w:rPr>
      </w:pPr>
      <w:r w:rsidRPr="00563317">
        <w:rPr>
          <w:sz w:val="28"/>
          <w:szCs w:val="28"/>
        </w:rPr>
        <w:t>CONSILIUL LOCAL AL COMUNEI BOZIENI</w:t>
      </w:r>
    </w:p>
    <w:p w:rsidR="00305033" w:rsidRPr="00563317" w:rsidRDefault="00305033" w:rsidP="00305033">
      <w:pPr>
        <w:pStyle w:val="NoSpacing"/>
        <w:jc w:val="center"/>
        <w:rPr>
          <w:sz w:val="28"/>
          <w:szCs w:val="28"/>
        </w:rPr>
      </w:pPr>
    </w:p>
    <w:p w:rsidR="00305033" w:rsidRPr="00563317" w:rsidRDefault="00305033" w:rsidP="00305033">
      <w:pPr>
        <w:pStyle w:val="NoSpacing"/>
        <w:rPr>
          <w:sz w:val="28"/>
          <w:szCs w:val="28"/>
        </w:rPr>
      </w:pPr>
    </w:p>
    <w:p w:rsidR="00305033" w:rsidRPr="00563317" w:rsidRDefault="00305033" w:rsidP="00305033">
      <w:pPr>
        <w:pStyle w:val="NoSpacing"/>
        <w:jc w:val="center"/>
        <w:rPr>
          <w:sz w:val="28"/>
          <w:szCs w:val="28"/>
        </w:rPr>
      </w:pPr>
      <w:r w:rsidRPr="00563317">
        <w:rPr>
          <w:sz w:val="28"/>
          <w:szCs w:val="28"/>
        </w:rPr>
        <w:t>H O T A R A R E</w:t>
      </w:r>
    </w:p>
    <w:p w:rsidR="00305033" w:rsidRPr="00563317" w:rsidRDefault="00305033" w:rsidP="00305033">
      <w:pPr>
        <w:pStyle w:val="NoSpacing"/>
        <w:jc w:val="center"/>
        <w:rPr>
          <w:sz w:val="28"/>
          <w:szCs w:val="28"/>
        </w:rPr>
      </w:pPr>
      <w:r>
        <w:rPr>
          <w:sz w:val="28"/>
          <w:szCs w:val="28"/>
        </w:rPr>
        <w:t>Nr.45</w:t>
      </w:r>
      <w:r w:rsidRPr="00563317">
        <w:rPr>
          <w:sz w:val="28"/>
          <w:szCs w:val="28"/>
        </w:rPr>
        <w:t xml:space="preserve"> din </w:t>
      </w:r>
      <w:r>
        <w:rPr>
          <w:sz w:val="28"/>
          <w:szCs w:val="28"/>
        </w:rPr>
        <w:t>31.08.2020</w:t>
      </w:r>
    </w:p>
    <w:p w:rsidR="00305033" w:rsidRPr="00280198" w:rsidRDefault="00305033" w:rsidP="00305033">
      <w:pPr>
        <w:pStyle w:val="NoSpacing"/>
        <w:jc w:val="center"/>
        <w:rPr>
          <w:sz w:val="28"/>
          <w:szCs w:val="28"/>
        </w:rPr>
      </w:pPr>
      <w:r w:rsidRPr="00280198">
        <w:rPr>
          <w:sz w:val="28"/>
          <w:szCs w:val="28"/>
        </w:rPr>
        <w:t xml:space="preserve">Privind rectificarea bugetului local  </w:t>
      </w:r>
      <w:r>
        <w:rPr>
          <w:sz w:val="28"/>
          <w:szCs w:val="28"/>
        </w:rPr>
        <w:t>pe anul 2020</w:t>
      </w:r>
    </w:p>
    <w:p w:rsidR="00305033" w:rsidRPr="00280198" w:rsidRDefault="00305033" w:rsidP="00305033">
      <w:pPr>
        <w:pStyle w:val="NoSpacing"/>
        <w:jc w:val="center"/>
        <w:rPr>
          <w:sz w:val="28"/>
          <w:szCs w:val="28"/>
        </w:rPr>
      </w:pPr>
    </w:p>
    <w:p w:rsidR="00305033" w:rsidRPr="00280198" w:rsidRDefault="00305033" w:rsidP="00305033">
      <w:pPr>
        <w:pStyle w:val="NoSpacing"/>
        <w:jc w:val="center"/>
        <w:rPr>
          <w:sz w:val="28"/>
          <w:szCs w:val="28"/>
        </w:rPr>
      </w:pPr>
    </w:p>
    <w:p w:rsidR="00305033" w:rsidRPr="00280198" w:rsidRDefault="00305033" w:rsidP="00305033">
      <w:pPr>
        <w:pStyle w:val="NoSpacing"/>
        <w:jc w:val="both"/>
        <w:rPr>
          <w:sz w:val="28"/>
          <w:szCs w:val="28"/>
        </w:rPr>
      </w:pPr>
    </w:p>
    <w:p w:rsidR="00305033" w:rsidRPr="00280198" w:rsidRDefault="00305033" w:rsidP="00305033">
      <w:pPr>
        <w:pStyle w:val="NoSpacing"/>
        <w:jc w:val="both"/>
        <w:rPr>
          <w:sz w:val="28"/>
          <w:szCs w:val="28"/>
        </w:rPr>
      </w:pPr>
      <w:r w:rsidRPr="00280198">
        <w:rPr>
          <w:sz w:val="28"/>
          <w:szCs w:val="28"/>
        </w:rPr>
        <w:tab/>
        <w:t>Consiliul local al comunei Bozieni, judeţul Neamţ:</w:t>
      </w:r>
    </w:p>
    <w:p w:rsidR="00305033" w:rsidRPr="00280198" w:rsidRDefault="00305033" w:rsidP="00305033">
      <w:pPr>
        <w:pStyle w:val="NoSpacing"/>
        <w:jc w:val="both"/>
        <w:rPr>
          <w:sz w:val="28"/>
          <w:szCs w:val="28"/>
        </w:rPr>
      </w:pPr>
      <w:r w:rsidRPr="00280198">
        <w:rPr>
          <w:sz w:val="28"/>
          <w:szCs w:val="28"/>
        </w:rPr>
        <w:t xml:space="preserve">         Văzând prevederile Legii contabilităţii nr. 82/ 1991, republicată şi ale Legii nr. 273/2006 privind finanţele publice locale, cu modificările şi completările ulterioare :</w:t>
      </w:r>
    </w:p>
    <w:p w:rsidR="00305033" w:rsidRPr="00280198" w:rsidRDefault="00305033" w:rsidP="00305033">
      <w:pPr>
        <w:pStyle w:val="NoSpacing"/>
        <w:jc w:val="both"/>
        <w:rPr>
          <w:sz w:val="28"/>
          <w:szCs w:val="28"/>
        </w:rPr>
      </w:pPr>
      <w:r w:rsidRPr="00280198">
        <w:rPr>
          <w:sz w:val="28"/>
          <w:szCs w:val="28"/>
        </w:rPr>
        <w:t xml:space="preserve">          Examinând expunerea de motive a primarului comunei  B</w:t>
      </w:r>
      <w:r>
        <w:rPr>
          <w:sz w:val="28"/>
          <w:szCs w:val="28"/>
        </w:rPr>
        <w:t>ozieni, înregistrată sub nr.</w:t>
      </w:r>
      <w:r w:rsidRPr="00280198">
        <w:rPr>
          <w:sz w:val="28"/>
          <w:szCs w:val="28"/>
        </w:rPr>
        <w:t xml:space="preserve"> </w:t>
      </w:r>
      <w:r>
        <w:rPr>
          <w:sz w:val="28"/>
          <w:szCs w:val="28"/>
        </w:rPr>
        <w:t>2774 din 27.08.2020</w:t>
      </w:r>
      <w:r w:rsidRPr="00280198">
        <w:rPr>
          <w:sz w:val="28"/>
          <w:szCs w:val="28"/>
        </w:rPr>
        <w:t>, raportul compartimentului de resort şi  avizul  comisiei de specialitate;</w:t>
      </w:r>
    </w:p>
    <w:p w:rsidR="00305033" w:rsidRPr="00280198" w:rsidRDefault="00305033" w:rsidP="00305033">
      <w:pPr>
        <w:pStyle w:val="NoSpacing"/>
        <w:jc w:val="both"/>
        <w:rPr>
          <w:sz w:val="28"/>
          <w:szCs w:val="28"/>
        </w:rPr>
      </w:pPr>
      <w:r w:rsidRPr="00280198">
        <w:rPr>
          <w:sz w:val="28"/>
          <w:szCs w:val="28"/>
        </w:rPr>
        <w:t xml:space="preserve">         </w:t>
      </w:r>
      <w:r>
        <w:rPr>
          <w:sz w:val="28"/>
          <w:szCs w:val="28"/>
        </w:rPr>
        <w:t xml:space="preserve">In temeiul dispoziţiilor art. 129,alin.4 şi art. 196 ,alin.1 </w:t>
      </w:r>
      <w:r w:rsidRPr="00280198">
        <w:rPr>
          <w:sz w:val="28"/>
          <w:szCs w:val="28"/>
        </w:rPr>
        <w:t xml:space="preserve">,lit.,,a” din </w:t>
      </w:r>
      <w:r w:rsidRPr="00FF5909">
        <w:t>din OUG nr.57/2019 privind Codul Administrativ</w:t>
      </w:r>
      <w:r>
        <w:t>;</w:t>
      </w:r>
    </w:p>
    <w:p w:rsidR="00305033" w:rsidRPr="00280198" w:rsidRDefault="00305033" w:rsidP="00305033">
      <w:pPr>
        <w:pStyle w:val="NoSpacing"/>
        <w:rPr>
          <w:sz w:val="28"/>
          <w:szCs w:val="28"/>
        </w:rPr>
      </w:pPr>
    </w:p>
    <w:p w:rsidR="00305033" w:rsidRPr="00280198" w:rsidRDefault="00305033" w:rsidP="00305033">
      <w:pPr>
        <w:pStyle w:val="NoSpacing"/>
        <w:rPr>
          <w:sz w:val="28"/>
          <w:szCs w:val="28"/>
        </w:rPr>
      </w:pPr>
      <w:r w:rsidRPr="00280198">
        <w:rPr>
          <w:sz w:val="28"/>
          <w:szCs w:val="28"/>
        </w:rPr>
        <w:t xml:space="preserve">                                           H O T A R A S T E :</w:t>
      </w:r>
    </w:p>
    <w:p w:rsidR="00305033" w:rsidRPr="00280198" w:rsidRDefault="00305033" w:rsidP="00305033">
      <w:pPr>
        <w:pStyle w:val="NoSpacing"/>
        <w:jc w:val="both"/>
        <w:rPr>
          <w:sz w:val="28"/>
          <w:szCs w:val="28"/>
        </w:rPr>
      </w:pPr>
    </w:p>
    <w:p w:rsidR="00305033" w:rsidRDefault="00305033" w:rsidP="00305033">
      <w:pPr>
        <w:pStyle w:val="NoSpacing"/>
        <w:jc w:val="both"/>
        <w:rPr>
          <w:sz w:val="28"/>
          <w:szCs w:val="28"/>
        </w:rPr>
      </w:pPr>
      <w:r w:rsidRPr="00280198">
        <w:rPr>
          <w:sz w:val="28"/>
          <w:szCs w:val="28"/>
        </w:rPr>
        <w:t xml:space="preserve">       Art.1. Aprobă rectificarea bugetului local pe anu</w:t>
      </w:r>
      <w:r>
        <w:rPr>
          <w:sz w:val="28"/>
          <w:szCs w:val="28"/>
        </w:rPr>
        <w:t>l 2020</w:t>
      </w:r>
      <w:r w:rsidRPr="00280198">
        <w:rPr>
          <w:sz w:val="28"/>
          <w:szCs w:val="28"/>
        </w:rPr>
        <w:t xml:space="preserve">  , conform anexei nr.1   care face  parte  integrantă din prezenta hotărâre. </w:t>
      </w:r>
    </w:p>
    <w:p w:rsidR="00305033" w:rsidRPr="00280198" w:rsidRDefault="00305033" w:rsidP="00305033">
      <w:pPr>
        <w:pStyle w:val="NoSpacing"/>
        <w:jc w:val="both"/>
        <w:rPr>
          <w:sz w:val="28"/>
          <w:szCs w:val="28"/>
        </w:rPr>
      </w:pPr>
      <w:r w:rsidRPr="00280198">
        <w:rPr>
          <w:sz w:val="28"/>
          <w:szCs w:val="28"/>
        </w:rPr>
        <w:t xml:space="preserve"> </w:t>
      </w:r>
    </w:p>
    <w:p w:rsidR="00305033" w:rsidRDefault="00305033" w:rsidP="00305033">
      <w:pPr>
        <w:pStyle w:val="NoSpacing"/>
        <w:jc w:val="both"/>
        <w:rPr>
          <w:sz w:val="28"/>
          <w:szCs w:val="28"/>
        </w:rPr>
      </w:pPr>
      <w:r w:rsidRPr="00280198">
        <w:rPr>
          <w:sz w:val="28"/>
          <w:szCs w:val="28"/>
        </w:rPr>
        <w:t xml:space="preserve">      Art.2. Ordonatorul principal de credite împreună cu compartimentul  financiar- contabil din cadrul primăriei locale, răspund de aducerea la îndeplinire a prevederilor prezentei hotărâri. </w:t>
      </w:r>
    </w:p>
    <w:p w:rsidR="00305033" w:rsidRPr="00280198" w:rsidRDefault="00305033" w:rsidP="00305033">
      <w:pPr>
        <w:pStyle w:val="NoSpacing"/>
        <w:jc w:val="both"/>
        <w:rPr>
          <w:sz w:val="28"/>
          <w:szCs w:val="28"/>
        </w:rPr>
      </w:pPr>
    </w:p>
    <w:p w:rsidR="00305033" w:rsidRPr="00280198" w:rsidRDefault="00305033" w:rsidP="00305033">
      <w:pPr>
        <w:pStyle w:val="NoSpacing"/>
        <w:jc w:val="both"/>
        <w:rPr>
          <w:sz w:val="28"/>
          <w:szCs w:val="28"/>
        </w:rPr>
      </w:pPr>
      <w:r w:rsidRPr="00280198">
        <w:rPr>
          <w:sz w:val="28"/>
          <w:szCs w:val="28"/>
        </w:rPr>
        <w:t xml:space="preserve">      Art.3. Secretarul comunei Bozieni va asigura comunicarea prezentei hotărâri persoanelor şi autorităţilor interesate.    </w:t>
      </w:r>
    </w:p>
    <w:p w:rsidR="00305033" w:rsidRDefault="00305033" w:rsidP="00305033">
      <w:pPr>
        <w:pStyle w:val="NoSpacing"/>
        <w:rPr>
          <w:sz w:val="28"/>
          <w:szCs w:val="28"/>
        </w:rPr>
      </w:pPr>
    </w:p>
    <w:p w:rsidR="00305033" w:rsidRPr="00280198" w:rsidRDefault="00305033" w:rsidP="00305033">
      <w:pPr>
        <w:pStyle w:val="NoSpacing"/>
        <w:rPr>
          <w:sz w:val="28"/>
          <w:szCs w:val="28"/>
        </w:rPr>
      </w:pPr>
    </w:p>
    <w:p w:rsidR="00305033" w:rsidRDefault="00305033" w:rsidP="00305033">
      <w:pPr>
        <w:pStyle w:val="NoSpacing"/>
        <w:rPr>
          <w:b/>
          <w:sz w:val="28"/>
          <w:szCs w:val="28"/>
        </w:rPr>
      </w:pPr>
      <w:r w:rsidRPr="00563317">
        <w:rPr>
          <w:b/>
          <w:sz w:val="28"/>
          <w:szCs w:val="28"/>
        </w:rPr>
        <w:t xml:space="preserve">     Presedinte de sedinta                               Avizat pentru legalitate,</w:t>
      </w:r>
      <w:r>
        <w:rPr>
          <w:b/>
          <w:sz w:val="28"/>
          <w:szCs w:val="28"/>
        </w:rPr>
        <w:t xml:space="preserve"> </w:t>
      </w:r>
    </w:p>
    <w:p w:rsidR="00305033" w:rsidRPr="00563317" w:rsidRDefault="00305033" w:rsidP="00305033">
      <w:pPr>
        <w:pStyle w:val="NoSpacing"/>
        <w:rPr>
          <w:b/>
          <w:sz w:val="28"/>
          <w:szCs w:val="28"/>
        </w:rPr>
      </w:pPr>
      <w:r>
        <w:rPr>
          <w:b/>
          <w:sz w:val="28"/>
          <w:szCs w:val="28"/>
        </w:rPr>
        <w:t xml:space="preserve">      Arghiropol Emanoil</w:t>
      </w:r>
      <w:r w:rsidRPr="00563317">
        <w:rPr>
          <w:b/>
          <w:sz w:val="28"/>
          <w:szCs w:val="28"/>
        </w:rPr>
        <w:t xml:space="preserve">            </w:t>
      </w:r>
      <w:r>
        <w:rPr>
          <w:b/>
          <w:sz w:val="28"/>
          <w:szCs w:val="28"/>
        </w:rPr>
        <w:t xml:space="preserve">                         </w:t>
      </w:r>
      <w:r w:rsidRPr="00563317">
        <w:rPr>
          <w:b/>
          <w:sz w:val="28"/>
          <w:szCs w:val="28"/>
        </w:rPr>
        <w:t>Secretar</w:t>
      </w:r>
      <w:r>
        <w:rPr>
          <w:b/>
          <w:sz w:val="28"/>
          <w:szCs w:val="28"/>
        </w:rPr>
        <w:t xml:space="preserve"> general</w:t>
      </w:r>
    </w:p>
    <w:p w:rsidR="00305033" w:rsidRDefault="00305033" w:rsidP="00305033">
      <w:pPr>
        <w:pStyle w:val="NoSpacing"/>
        <w:rPr>
          <w:sz w:val="28"/>
          <w:szCs w:val="28"/>
        </w:rPr>
      </w:pPr>
      <w:r w:rsidRPr="00563317">
        <w:rPr>
          <w:b/>
          <w:sz w:val="28"/>
          <w:szCs w:val="28"/>
        </w:rPr>
        <w:t xml:space="preserve">                                                                       </w:t>
      </w:r>
      <w:r>
        <w:rPr>
          <w:b/>
          <w:sz w:val="28"/>
          <w:szCs w:val="28"/>
        </w:rPr>
        <w:t xml:space="preserve">   </w:t>
      </w:r>
      <w:r w:rsidRPr="00563317">
        <w:rPr>
          <w:b/>
          <w:sz w:val="28"/>
          <w:szCs w:val="28"/>
        </w:rPr>
        <w:t xml:space="preserve">    </w:t>
      </w:r>
      <w:r>
        <w:rPr>
          <w:b/>
          <w:sz w:val="28"/>
          <w:szCs w:val="28"/>
        </w:rPr>
        <w:t xml:space="preserve">   </w:t>
      </w:r>
      <w:r w:rsidRPr="00563317">
        <w:rPr>
          <w:b/>
          <w:sz w:val="28"/>
          <w:szCs w:val="28"/>
        </w:rPr>
        <w:t xml:space="preserve">  </w:t>
      </w:r>
      <w:r w:rsidRPr="00563317">
        <w:rPr>
          <w:sz w:val="28"/>
          <w:szCs w:val="28"/>
        </w:rPr>
        <w:t>Elena Timofte</w:t>
      </w:r>
    </w:p>
    <w:p w:rsidR="00305033" w:rsidRDefault="00305033" w:rsidP="00305033">
      <w:pPr>
        <w:pStyle w:val="NoSpacing"/>
        <w:rPr>
          <w:sz w:val="28"/>
          <w:szCs w:val="28"/>
        </w:rPr>
      </w:pPr>
    </w:p>
    <w:p w:rsidR="00305033" w:rsidRPr="00EC1403" w:rsidRDefault="00305033" w:rsidP="00305033">
      <w:pPr>
        <w:pStyle w:val="NoSpacing"/>
        <w:rPr>
          <w:sz w:val="28"/>
          <w:szCs w:val="28"/>
        </w:rPr>
      </w:pPr>
    </w:p>
    <w:p w:rsidR="00305033" w:rsidRDefault="00305033" w:rsidP="00305033"/>
    <w:p w:rsidR="00000000" w:rsidRDefault="00305033"/>
    <w:p w:rsidR="00305033" w:rsidRPr="00305033" w:rsidRDefault="00305033" w:rsidP="00305033">
      <w:pPr>
        <w:pStyle w:val="NoSpacing"/>
        <w:jc w:val="center"/>
        <w:rPr>
          <w:b/>
          <w:sz w:val="20"/>
          <w:szCs w:val="20"/>
        </w:rPr>
      </w:pPr>
      <w:r w:rsidRPr="00305033">
        <w:rPr>
          <w:b/>
          <w:sz w:val="20"/>
          <w:szCs w:val="20"/>
        </w:rPr>
        <w:lastRenderedPageBreak/>
        <w:t>ROMANIA</w:t>
      </w:r>
    </w:p>
    <w:p w:rsidR="00305033" w:rsidRPr="00305033" w:rsidRDefault="00305033" w:rsidP="00305033">
      <w:pPr>
        <w:pStyle w:val="NoSpacing"/>
        <w:jc w:val="center"/>
        <w:rPr>
          <w:b/>
          <w:sz w:val="20"/>
          <w:szCs w:val="20"/>
        </w:rPr>
      </w:pPr>
      <w:r w:rsidRPr="00305033">
        <w:rPr>
          <w:b/>
          <w:sz w:val="20"/>
          <w:szCs w:val="20"/>
        </w:rPr>
        <w:t>JUDETUL NEAMȚ</w:t>
      </w:r>
    </w:p>
    <w:p w:rsidR="00305033" w:rsidRPr="00305033" w:rsidRDefault="00305033" w:rsidP="00305033">
      <w:pPr>
        <w:pStyle w:val="NoSpacing"/>
        <w:jc w:val="center"/>
        <w:rPr>
          <w:b/>
          <w:sz w:val="20"/>
          <w:szCs w:val="20"/>
        </w:rPr>
      </w:pPr>
      <w:r w:rsidRPr="00305033">
        <w:rPr>
          <w:b/>
          <w:sz w:val="20"/>
          <w:szCs w:val="20"/>
        </w:rPr>
        <w:t>CONSILIUL LOCAL AL COMUNEI BOZIENI</w:t>
      </w:r>
    </w:p>
    <w:p w:rsidR="00305033" w:rsidRPr="00305033" w:rsidRDefault="00305033" w:rsidP="00305033">
      <w:pPr>
        <w:pStyle w:val="NoSpacing"/>
        <w:jc w:val="center"/>
        <w:rPr>
          <w:b/>
          <w:sz w:val="20"/>
          <w:szCs w:val="20"/>
        </w:rPr>
      </w:pPr>
      <w:r w:rsidRPr="00305033">
        <w:rPr>
          <w:b/>
          <w:sz w:val="20"/>
          <w:szCs w:val="20"/>
        </w:rPr>
        <w:t>HOTĂRÂRE</w:t>
      </w:r>
    </w:p>
    <w:p w:rsidR="00305033" w:rsidRPr="00305033" w:rsidRDefault="00305033" w:rsidP="00305033">
      <w:pPr>
        <w:pStyle w:val="NoSpacing"/>
        <w:jc w:val="center"/>
        <w:rPr>
          <w:b/>
          <w:sz w:val="20"/>
          <w:szCs w:val="20"/>
        </w:rPr>
      </w:pPr>
      <w:r w:rsidRPr="00305033">
        <w:rPr>
          <w:b/>
          <w:sz w:val="20"/>
          <w:szCs w:val="20"/>
        </w:rPr>
        <w:t>Nr.   46   din 31.08.2020</w:t>
      </w:r>
    </w:p>
    <w:p w:rsidR="00305033" w:rsidRPr="00305033" w:rsidRDefault="00305033" w:rsidP="00305033">
      <w:pPr>
        <w:pStyle w:val="NoSpacing"/>
        <w:jc w:val="center"/>
        <w:rPr>
          <w:b/>
          <w:sz w:val="20"/>
          <w:szCs w:val="20"/>
        </w:rPr>
      </w:pPr>
      <w:r w:rsidRPr="00305033">
        <w:rPr>
          <w:b/>
          <w:sz w:val="20"/>
          <w:szCs w:val="20"/>
        </w:rPr>
        <w:t>privind neasumarea responsabilităţii organizării si derulării procedurilor de atribuire a contractelor/acordurilor-cadru pentru achiziţionarea produselor aferente Programului pentru scoli al României si al contractelor/ acordurilor-cadru de prestare a serviciilor pentru derularea masurilor educative»la nivelul comunei BOZIENI</w:t>
      </w:r>
    </w:p>
    <w:p w:rsidR="00305033" w:rsidRPr="00305033" w:rsidRDefault="00305033" w:rsidP="00305033">
      <w:pPr>
        <w:spacing w:line="284" w:lineRule="exact"/>
        <w:ind w:firstLine="740"/>
        <w:jc w:val="both"/>
        <w:rPr>
          <w:rFonts w:ascii="Times New Roman" w:hAnsi="Times New Roman" w:cs="Times New Roman"/>
          <w:sz w:val="18"/>
          <w:szCs w:val="18"/>
        </w:rPr>
      </w:pPr>
      <w:r w:rsidRPr="00305033">
        <w:rPr>
          <w:rFonts w:ascii="Times New Roman" w:hAnsi="Times New Roman" w:cs="Times New Roman"/>
          <w:sz w:val="18"/>
          <w:szCs w:val="18"/>
        </w:rPr>
        <w:t>Consiliul Local al comunei Bozieni , judeţul Neamț;</w:t>
      </w:r>
    </w:p>
    <w:p w:rsidR="00305033" w:rsidRPr="00305033" w:rsidRDefault="00305033" w:rsidP="00305033">
      <w:pPr>
        <w:spacing w:line="274" w:lineRule="exact"/>
        <w:ind w:firstLine="740"/>
        <w:jc w:val="both"/>
        <w:rPr>
          <w:rFonts w:ascii="Times New Roman" w:hAnsi="Times New Roman" w:cs="Times New Roman"/>
          <w:sz w:val="18"/>
          <w:szCs w:val="18"/>
        </w:rPr>
      </w:pPr>
      <w:r w:rsidRPr="00305033">
        <w:rPr>
          <w:rFonts w:ascii="Times New Roman" w:hAnsi="Times New Roman" w:cs="Times New Roman"/>
          <w:sz w:val="18"/>
          <w:szCs w:val="18"/>
        </w:rPr>
        <w:t>Având în vedere:</w:t>
      </w:r>
    </w:p>
    <w:p w:rsidR="00305033" w:rsidRPr="00305033" w:rsidRDefault="00305033" w:rsidP="00305033">
      <w:pPr>
        <w:widowControl w:val="0"/>
        <w:numPr>
          <w:ilvl w:val="0"/>
          <w:numId w:val="1"/>
        </w:numPr>
        <w:tabs>
          <w:tab w:val="left" w:pos="223"/>
        </w:tabs>
        <w:spacing w:after="0" w:line="274" w:lineRule="exact"/>
        <w:jc w:val="both"/>
        <w:rPr>
          <w:rFonts w:ascii="Times New Roman" w:hAnsi="Times New Roman" w:cs="Times New Roman"/>
          <w:sz w:val="18"/>
          <w:szCs w:val="18"/>
        </w:rPr>
      </w:pPr>
      <w:r w:rsidRPr="00305033">
        <w:rPr>
          <w:rFonts w:ascii="Times New Roman" w:hAnsi="Times New Roman" w:cs="Times New Roman"/>
          <w:sz w:val="18"/>
          <w:szCs w:val="18"/>
        </w:rPr>
        <w:t>raportul de specialitate întocmit de Inspectorul cu atribuții in domeniul Registrului agricol  din cadrul aparatului de specialitate al primarului comunei Bozieni  in conformitate cu prevederile art.136 din Ordonanța de Urgență nr. 57/2019, privind Codul Administrativ;</w:t>
      </w:r>
    </w:p>
    <w:p w:rsidR="00305033" w:rsidRPr="00305033" w:rsidRDefault="00305033" w:rsidP="00305033">
      <w:pPr>
        <w:widowControl w:val="0"/>
        <w:numPr>
          <w:ilvl w:val="0"/>
          <w:numId w:val="1"/>
        </w:numPr>
        <w:tabs>
          <w:tab w:val="left" w:pos="216"/>
        </w:tabs>
        <w:spacing w:after="0" w:line="274" w:lineRule="exact"/>
        <w:jc w:val="both"/>
        <w:rPr>
          <w:rFonts w:ascii="Times New Roman" w:hAnsi="Times New Roman" w:cs="Times New Roman"/>
          <w:sz w:val="18"/>
          <w:szCs w:val="18"/>
        </w:rPr>
      </w:pPr>
      <w:r w:rsidRPr="00305033">
        <w:rPr>
          <w:rFonts w:ascii="Times New Roman" w:hAnsi="Times New Roman" w:cs="Times New Roman"/>
          <w:sz w:val="18"/>
          <w:szCs w:val="18"/>
        </w:rPr>
        <w:t>avizul comisiei de specialitate a Consiliului local;</w:t>
      </w:r>
    </w:p>
    <w:p w:rsidR="00305033" w:rsidRPr="00305033" w:rsidRDefault="00305033" w:rsidP="00305033">
      <w:pPr>
        <w:widowControl w:val="0"/>
        <w:numPr>
          <w:ilvl w:val="0"/>
          <w:numId w:val="1"/>
        </w:numPr>
        <w:tabs>
          <w:tab w:val="left" w:pos="219"/>
        </w:tabs>
        <w:spacing w:after="0" w:line="274" w:lineRule="exact"/>
        <w:jc w:val="both"/>
        <w:rPr>
          <w:rFonts w:ascii="Times New Roman" w:hAnsi="Times New Roman" w:cs="Times New Roman"/>
          <w:sz w:val="18"/>
          <w:szCs w:val="18"/>
        </w:rPr>
      </w:pPr>
      <w:r w:rsidRPr="00305033">
        <w:rPr>
          <w:rFonts w:ascii="Times New Roman" w:hAnsi="Times New Roman" w:cs="Times New Roman"/>
          <w:sz w:val="18"/>
          <w:szCs w:val="18"/>
        </w:rPr>
        <w:t>adresa nr.18250 din 21/08/2020  a Consiliului Judeţean Neamț ;</w:t>
      </w:r>
    </w:p>
    <w:p w:rsidR="00305033" w:rsidRPr="00305033" w:rsidRDefault="00305033" w:rsidP="00305033">
      <w:pPr>
        <w:widowControl w:val="0"/>
        <w:numPr>
          <w:ilvl w:val="0"/>
          <w:numId w:val="1"/>
        </w:numPr>
        <w:tabs>
          <w:tab w:val="left" w:pos="223"/>
        </w:tabs>
        <w:spacing w:after="0" w:line="274" w:lineRule="exact"/>
        <w:jc w:val="both"/>
        <w:rPr>
          <w:rFonts w:ascii="Times New Roman" w:hAnsi="Times New Roman" w:cs="Times New Roman"/>
          <w:sz w:val="18"/>
          <w:szCs w:val="18"/>
        </w:rPr>
      </w:pPr>
      <w:r w:rsidRPr="00305033">
        <w:rPr>
          <w:rFonts w:ascii="Times New Roman" w:hAnsi="Times New Roman" w:cs="Times New Roman"/>
          <w:sz w:val="18"/>
          <w:szCs w:val="18"/>
        </w:rPr>
        <w:t>prevederile H.G nr.640/2017 pentru aprobarea Programului pentru Scoli al României in perioada 2017-2023 si pentru stabilirea bugetului pentru implementarea acestuia in anul şcolar 2017-2018, modificata si completata prin dispoziţiile H.G nr.52/2019;</w:t>
      </w:r>
    </w:p>
    <w:p w:rsidR="00305033" w:rsidRPr="00305033" w:rsidRDefault="00305033" w:rsidP="00305033">
      <w:pPr>
        <w:widowControl w:val="0"/>
        <w:numPr>
          <w:ilvl w:val="0"/>
          <w:numId w:val="1"/>
        </w:numPr>
        <w:tabs>
          <w:tab w:val="left" w:pos="226"/>
        </w:tabs>
        <w:spacing w:after="0" w:line="274" w:lineRule="exact"/>
        <w:jc w:val="both"/>
        <w:rPr>
          <w:rFonts w:ascii="Times New Roman" w:hAnsi="Times New Roman" w:cs="Times New Roman"/>
          <w:i/>
          <w:iCs/>
          <w:sz w:val="18"/>
          <w:szCs w:val="18"/>
        </w:rPr>
      </w:pPr>
      <w:r w:rsidRPr="00305033">
        <w:rPr>
          <w:rFonts w:ascii="Times New Roman" w:hAnsi="Times New Roman" w:cs="Times New Roman"/>
          <w:sz w:val="18"/>
          <w:szCs w:val="18"/>
        </w:rPr>
        <w:t xml:space="preserve">prevederile art.I, pct. 12, alin.6, prevederile pct. 1.4 din cap.I al anexei nr.6 coroborat cu prevederile art.III din H.G nr.52/2019 privind modificarea şi completarea Hotărârii Guvernului nr. 640/2017 pentru aprobarea Programului pentru şcoli al României în perioada 2017-2023 şi pentru stabilirea bugetului pentru implementarea acestuia în anul şcolar 2017-2018, potrivit căruia: </w:t>
      </w:r>
      <w:r w:rsidRPr="00305033">
        <w:rPr>
          <w:rFonts w:ascii="Times New Roman" w:hAnsi="Times New Roman" w:cs="Times New Roman"/>
          <w:i/>
          <w:iCs/>
          <w:sz w:val="18"/>
          <w:szCs w:val="18"/>
        </w:rPr>
        <w:t>“Prin excepţie de la prevederile pct 1.4 din cap. I al anexei nr</w:t>
      </w:r>
      <w:r w:rsidRPr="00305033">
        <w:rPr>
          <w:rFonts w:ascii="Times New Roman" w:hAnsi="Times New Roman" w:cs="Times New Roman"/>
          <w:sz w:val="18"/>
          <w:szCs w:val="18"/>
        </w:rPr>
        <w:t xml:space="preserve">. 6 </w:t>
      </w:r>
      <w:r w:rsidRPr="00305033">
        <w:rPr>
          <w:rFonts w:ascii="Times New Roman" w:hAnsi="Times New Roman" w:cs="Times New Roman"/>
          <w:i/>
          <w:iCs/>
          <w:sz w:val="18"/>
          <w:szCs w:val="18"/>
        </w:rPr>
        <w:t>„Procedura privind colaborarea şi distribuirea de responsabilităţi între consiliile judeţene şi consiliile locale" la Hotărârea Guvernului nr. 640/2017</w:t>
      </w:r>
      <w:r w:rsidRPr="00305033">
        <w:rPr>
          <w:rFonts w:ascii="Times New Roman" w:hAnsi="Times New Roman" w:cs="Times New Roman"/>
          <w:sz w:val="18"/>
          <w:szCs w:val="18"/>
        </w:rPr>
        <w:t xml:space="preserve">, </w:t>
      </w:r>
      <w:r w:rsidRPr="00305033">
        <w:rPr>
          <w:rFonts w:ascii="Times New Roman" w:hAnsi="Times New Roman" w:cs="Times New Roman"/>
          <w:i/>
          <w:iCs/>
          <w:sz w:val="18"/>
          <w:szCs w:val="18"/>
        </w:rPr>
        <w:t>cu modificările şi completările ulterioare, pentru anul şcolar 2018-2019, perioada de timp de aplicare este de maximum 15 zile lucrătoare de la publicarea acesteia în Monitorul Oficial al României, Partea I.”</w:t>
      </w:r>
      <w:r w:rsidRPr="00305033">
        <w:rPr>
          <w:rFonts w:ascii="Times New Roman" w:hAnsi="Times New Roman" w:cs="Times New Roman"/>
          <w:sz w:val="18"/>
          <w:szCs w:val="18"/>
        </w:rPr>
        <w:t xml:space="preserve"> , respectiv 08.02.2019;</w:t>
      </w:r>
    </w:p>
    <w:p w:rsidR="00305033" w:rsidRPr="00305033" w:rsidRDefault="00305033" w:rsidP="00305033">
      <w:pPr>
        <w:spacing w:line="274" w:lineRule="exact"/>
        <w:jc w:val="both"/>
        <w:rPr>
          <w:rFonts w:ascii="Times New Roman" w:hAnsi="Times New Roman" w:cs="Times New Roman"/>
          <w:sz w:val="18"/>
          <w:szCs w:val="18"/>
        </w:rPr>
      </w:pPr>
      <w:r w:rsidRPr="00305033">
        <w:rPr>
          <w:rFonts w:ascii="Times New Roman" w:hAnsi="Times New Roman" w:cs="Times New Roman"/>
          <w:sz w:val="18"/>
          <w:szCs w:val="18"/>
        </w:rPr>
        <w:t>-faptul ca in prezent Consiliul Judeţean Neamț are in derulare proceduri de achiziţie aferente Programului pentru scoli;</w:t>
      </w:r>
    </w:p>
    <w:p w:rsidR="00305033" w:rsidRPr="00305033" w:rsidRDefault="00305033" w:rsidP="00305033">
      <w:pPr>
        <w:widowControl w:val="0"/>
        <w:numPr>
          <w:ilvl w:val="0"/>
          <w:numId w:val="1"/>
        </w:numPr>
        <w:tabs>
          <w:tab w:val="left" w:pos="219"/>
        </w:tabs>
        <w:spacing w:after="0" w:line="288" w:lineRule="exact"/>
        <w:jc w:val="both"/>
        <w:rPr>
          <w:rFonts w:ascii="Times New Roman" w:hAnsi="Times New Roman" w:cs="Times New Roman"/>
          <w:sz w:val="18"/>
          <w:szCs w:val="18"/>
        </w:rPr>
      </w:pPr>
      <w:r w:rsidRPr="00305033">
        <w:rPr>
          <w:rFonts w:ascii="Times New Roman" w:hAnsi="Times New Roman" w:cs="Times New Roman"/>
          <w:sz w:val="18"/>
          <w:szCs w:val="18"/>
        </w:rPr>
        <w:t>prevederile art.129  alin.2, lit.d, alin.7, lit.a, alin.10 lit.a  din Ordonanța de Urgență nr.57/2019 privind Codul Administrativ;</w:t>
      </w:r>
    </w:p>
    <w:p w:rsidR="00305033" w:rsidRPr="00305033" w:rsidRDefault="00305033" w:rsidP="00305033">
      <w:pPr>
        <w:spacing w:line="270" w:lineRule="exact"/>
        <w:ind w:firstLine="740"/>
        <w:jc w:val="both"/>
        <w:rPr>
          <w:rFonts w:ascii="Times New Roman" w:hAnsi="Times New Roman" w:cs="Times New Roman"/>
          <w:sz w:val="18"/>
          <w:szCs w:val="18"/>
        </w:rPr>
      </w:pPr>
      <w:r w:rsidRPr="00305033">
        <w:rPr>
          <w:rFonts w:ascii="Times New Roman" w:hAnsi="Times New Roman" w:cs="Times New Roman"/>
          <w:sz w:val="18"/>
          <w:szCs w:val="18"/>
        </w:rPr>
        <w:t>Luând in considerare dispoziţiile Legii nr.24/2000 privind normele de tehnica legislativa la elaborarea actelor normative republicata, cu modificările si completările ulterioare;</w:t>
      </w:r>
    </w:p>
    <w:p w:rsidR="00305033" w:rsidRDefault="00305033" w:rsidP="00305033">
      <w:pPr>
        <w:spacing w:line="288" w:lineRule="exact"/>
        <w:ind w:firstLine="740"/>
        <w:jc w:val="both"/>
        <w:rPr>
          <w:rFonts w:ascii="Times New Roman" w:hAnsi="Times New Roman" w:cs="Times New Roman"/>
          <w:sz w:val="18"/>
          <w:szCs w:val="18"/>
        </w:rPr>
      </w:pPr>
      <w:r w:rsidRPr="00305033">
        <w:rPr>
          <w:rFonts w:ascii="Times New Roman" w:hAnsi="Times New Roman" w:cs="Times New Roman"/>
          <w:sz w:val="18"/>
          <w:szCs w:val="18"/>
        </w:rPr>
        <w:t>În temeiul dispozițiilor art. 129 alin (2), lit. b și alin.(4) lit. a și ale art. 139 alin.(1) din Ordonanța de Urgență nr. 57/2019 privind Codul Administrativ;</w:t>
      </w:r>
    </w:p>
    <w:p w:rsidR="00305033" w:rsidRPr="00305033" w:rsidRDefault="00305033" w:rsidP="00305033">
      <w:pPr>
        <w:spacing w:line="288" w:lineRule="exact"/>
        <w:ind w:firstLine="740"/>
        <w:jc w:val="center"/>
        <w:rPr>
          <w:rFonts w:ascii="Times New Roman" w:hAnsi="Times New Roman" w:cs="Times New Roman"/>
          <w:sz w:val="18"/>
          <w:szCs w:val="18"/>
        </w:rPr>
      </w:pPr>
      <w:r w:rsidRPr="00305033">
        <w:rPr>
          <w:rFonts w:ascii="Times New Roman" w:hAnsi="Times New Roman" w:cs="Times New Roman"/>
          <w:sz w:val="18"/>
          <w:szCs w:val="18"/>
        </w:rPr>
        <w:t>HOTĂRĂȘTE</w:t>
      </w:r>
    </w:p>
    <w:p w:rsidR="00305033" w:rsidRPr="00305033" w:rsidRDefault="00305033" w:rsidP="00305033">
      <w:pPr>
        <w:spacing w:line="274" w:lineRule="exact"/>
        <w:ind w:firstLine="740"/>
        <w:jc w:val="both"/>
        <w:rPr>
          <w:rFonts w:ascii="Times New Roman" w:hAnsi="Times New Roman" w:cs="Times New Roman"/>
          <w:sz w:val="18"/>
          <w:szCs w:val="18"/>
        </w:rPr>
      </w:pPr>
      <w:r w:rsidRPr="00305033">
        <w:rPr>
          <w:rFonts w:ascii="Times New Roman" w:hAnsi="Times New Roman" w:cs="Times New Roman"/>
          <w:b/>
          <w:bCs/>
          <w:sz w:val="18"/>
          <w:szCs w:val="18"/>
        </w:rPr>
        <w:t xml:space="preserve">Art.l. </w:t>
      </w:r>
      <w:r w:rsidRPr="00305033">
        <w:rPr>
          <w:rFonts w:ascii="Times New Roman" w:hAnsi="Times New Roman" w:cs="Times New Roman"/>
          <w:sz w:val="18"/>
          <w:szCs w:val="18"/>
        </w:rPr>
        <w:t>Se aproba neasumarea responsabilităţii organizării si derulării procedurilor de atribuire a contractelor/acordurilor-cadru pentru achiziţionarea produselor aferente Programului pentru scoli al României si al contractelor/acordurilor-cadru de prestare a serviciilor pentru derularea masurilor educative, la nivelul comunei Bozieni .</w:t>
      </w:r>
    </w:p>
    <w:p w:rsidR="00305033" w:rsidRPr="00305033" w:rsidRDefault="00305033" w:rsidP="00305033">
      <w:pPr>
        <w:spacing w:line="274" w:lineRule="exact"/>
        <w:ind w:firstLine="740"/>
        <w:jc w:val="both"/>
        <w:rPr>
          <w:rFonts w:ascii="Times New Roman" w:hAnsi="Times New Roman" w:cs="Times New Roman"/>
          <w:sz w:val="18"/>
          <w:szCs w:val="18"/>
        </w:rPr>
      </w:pPr>
      <w:r w:rsidRPr="00305033">
        <w:rPr>
          <w:rFonts w:ascii="Times New Roman" w:hAnsi="Times New Roman" w:cs="Times New Roman"/>
          <w:b/>
          <w:bCs/>
          <w:sz w:val="18"/>
          <w:szCs w:val="18"/>
        </w:rPr>
        <w:t xml:space="preserve">Art.2. </w:t>
      </w:r>
      <w:r w:rsidRPr="00305033">
        <w:rPr>
          <w:rFonts w:ascii="Times New Roman" w:hAnsi="Times New Roman" w:cs="Times New Roman"/>
          <w:sz w:val="18"/>
          <w:szCs w:val="18"/>
        </w:rPr>
        <w:t>Cu aducerea la îndeplinire a prezentei hotărâri se însărcinează Primarul comunei Bozieni</w:t>
      </w:r>
    </w:p>
    <w:p w:rsidR="00305033" w:rsidRDefault="00305033" w:rsidP="00305033">
      <w:pPr>
        <w:spacing w:line="274" w:lineRule="exact"/>
        <w:ind w:firstLine="740"/>
        <w:jc w:val="both"/>
        <w:rPr>
          <w:rFonts w:ascii="Times New Roman" w:hAnsi="Times New Roman" w:cs="Times New Roman"/>
          <w:sz w:val="18"/>
          <w:szCs w:val="18"/>
        </w:rPr>
      </w:pPr>
      <w:r w:rsidRPr="00305033">
        <w:rPr>
          <w:rFonts w:ascii="Times New Roman" w:hAnsi="Times New Roman" w:cs="Times New Roman"/>
          <w:b/>
          <w:bCs/>
          <w:sz w:val="18"/>
          <w:szCs w:val="18"/>
        </w:rPr>
        <w:t xml:space="preserve">Art.3. </w:t>
      </w:r>
      <w:r w:rsidRPr="00305033">
        <w:rPr>
          <w:rFonts w:ascii="Times New Roman" w:hAnsi="Times New Roman" w:cs="Times New Roman"/>
          <w:sz w:val="18"/>
          <w:szCs w:val="18"/>
        </w:rPr>
        <w:t>Prezenta hotărâre se aduce la cunoştinţa publica, respectiv se comunica Primarului comunei Bozieni , celor nominalizaţi cu ducerea la îndeplinire si se comunica Instituţiei Prefectului Judeţului Neamț  in vederea exercitării controlului cu privire la legalitate.</w:t>
      </w:r>
    </w:p>
    <w:p w:rsidR="00305033" w:rsidRPr="00305033" w:rsidRDefault="00305033" w:rsidP="00305033">
      <w:pPr>
        <w:pStyle w:val="NoSpacing"/>
      </w:pPr>
      <w:r>
        <w:t xml:space="preserve">             </w:t>
      </w:r>
      <w:r w:rsidRPr="00305033">
        <w:t>Președinte de ședință</w:t>
      </w:r>
    </w:p>
    <w:p w:rsidR="00305033" w:rsidRPr="00305033" w:rsidRDefault="00305033" w:rsidP="00305033">
      <w:pPr>
        <w:pStyle w:val="NoSpacing"/>
      </w:pPr>
      <w:r>
        <w:t xml:space="preserve">                 </w:t>
      </w:r>
      <w:r w:rsidRPr="00305033">
        <w:t xml:space="preserve">Consilier </w:t>
      </w:r>
      <w:r w:rsidRPr="00305033">
        <w:tab/>
      </w:r>
      <w:r w:rsidRPr="00305033">
        <w:tab/>
        <w:t xml:space="preserve">                                               </w:t>
      </w:r>
      <w:r>
        <w:t xml:space="preserve">             </w:t>
      </w:r>
      <w:r w:rsidRPr="00305033">
        <w:t xml:space="preserve">  Contrasemnează</w:t>
      </w:r>
    </w:p>
    <w:p w:rsidR="00305033" w:rsidRDefault="00305033" w:rsidP="00305033">
      <w:pPr>
        <w:pStyle w:val="NoSpacing"/>
      </w:pPr>
      <w:r>
        <w:t xml:space="preserve">           </w:t>
      </w:r>
      <w:r w:rsidRPr="00305033">
        <w:t>Arghiropol Emanoil</w:t>
      </w:r>
      <w:r w:rsidRPr="00305033">
        <w:tab/>
        <w:t xml:space="preserve">                                                                 Secretar general</w:t>
      </w:r>
    </w:p>
    <w:p w:rsidR="00305033" w:rsidRPr="00305033" w:rsidRDefault="00305033" w:rsidP="00305033">
      <w:pPr>
        <w:pStyle w:val="NoSpacing"/>
      </w:pPr>
      <w:r>
        <w:t xml:space="preserve">                                                                                                              ELENA TIMOFTE</w:t>
      </w:r>
    </w:p>
    <w:p w:rsidR="00305033" w:rsidRPr="00305033" w:rsidRDefault="00305033" w:rsidP="00305033">
      <w:pPr>
        <w:pStyle w:val="NoSpacing"/>
        <w:jc w:val="center"/>
        <w:rPr>
          <w:b/>
        </w:rPr>
      </w:pPr>
      <w:r w:rsidRPr="00305033">
        <w:rPr>
          <w:b/>
        </w:rPr>
        <w:lastRenderedPageBreak/>
        <w:t>ROMANIA</w:t>
      </w:r>
    </w:p>
    <w:p w:rsidR="00305033" w:rsidRPr="00305033" w:rsidRDefault="00305033" w:rsidP="00305033">
      <w:pPr>
        <w:pStyle w:val="NoSpacing"/>
        <w:jc w:val="center"/>
        <w:rPr>
          <w:b/>
        </w:rPr>
      </w:pPr>
      <w:r w:rsidRPr="00305033">
        <w:rPr>
          <w:b/>
        </w:rPr>
        <w:t>JUDETUL NEAMȚ</w:t>
      </w:r>
    </w:p>
    <w:p w:rsidR="00305033" w:rsidRPr="00305033" w:rsidRDefault="00305033" w:rsidP="00305033">
      <w:pPr>
        <w:pStyle w:val="NoSpacing"/>
        <w:jc w:val="center"/>
        <w:rPr>
          <w:b/>
        </w:rPr>
      </w:pPr>
      <w:r w:rsidRPr="00305033">
        <w:rPr>
          <w:b/>
        </w:rPr>
        <w:t>CONSILIUL LOCAL AL COMUNEI BOZIENI</w:t>
      </w:r>
    </w:p>
    <w:p w:rsidR="00305033" w:rsidRPr="00305033" w:rsidRDefault="00305033" w:rsidP="00305033">
      <w:pPr>
        <w:pStyle w:val="NoSpacing"/>
        <w:jc w:val="center"/>
        <w:rPr>
          <w:b/>
        </w:rPr>
      </w:pPr>
    </w:p>
    <w:p w:rsidR="00305033" w:rsidRPr="00305033" w:rsidRDefault="00305033" w:rsidP="00305033">
      <w:pPr>
        <w:pStyle w:val="NoSpacing"/>
        <w:jc w:val="center"/>
        <w:rPr>
          <w:b/>
        </w:rPr>
      </w:pPr>
    </w:p>
    <w:p w:rsidR="00305033" w:rsidRPr="00305033" w:rsidRDefault="00305033" w:rsidP="00305033">
      <w:pPr>
        <w:pStyle w:val="NoSpacing"/>
        <w:jc w:val="center"/>
        <w:rPr>
          <w:b/>
        </w:rPr>
      </w:pPr>
      <w:r w:rsidRPr="00305033">
        <w:rPr>
          <w:b/>
        </w:rPr>
        <w:t>HOTARARE</w:t>
      </w:r>
    </w:p>
    <w:p w:rsidR="00305033" w:rsidRPr="00305033" w:rsidRDefault="00305033" w:rsidP="00305033">
      <w:pPr>
        <w:pStyle w:val="NoSpacing"/>
        <w:jc w:val="center"/>
        <w:rPr>
          <w:b/>
        </w:rPr>
      </w:pPr>
      <w:r w:rsidRPr="00305033">
        <w:rPr>
          <w:b/>
        </w:rPr>
        <w:t>Nr.   47   din 31.08.2020</w:t>
      </w:r>
    </w:p>
    <w:p w:rsidR="00305033" w:rsidRPr="00305033" w:rsidRDefault="00305033" w:rsidP="00305033">
      <w:pPr>
        <w:pStyle w:val="NoSpacing"/>
        <w:jc w:val="center"/>
        <w:rPr>
          <w:b/>
        </w:rPr>
      </w:pPr>
      <w:r w:rsidRPr="00305033">
        <w:rPr>
          <w:b/>
        </w:rPr>
        <w:t>privind acordarea unui premiu in suma neta de 1000 lei, de la bugetul local pe anul 2020, unei persoane care a implinit varsta de 100 de ani si are domiciliul in comuna Bozieni,judetul Neamt</w:t>
      </w:r>
    </w:p>
    <w:p w:rsidR="00305033" w:rsidRPr="00521738" w:rsidRDefault="00305033" w:rsidP="00305033">
      <w:pPr>
        <w:pStyle w:val="NoSpacing"/>
      </w:pPr>
    </w:p>
    <w:p w:rsidR="00305033" w:rsidRPr="00521738" w:rsidRDefault="00305033" w:rsidP="00305033">
      <w:pPr>
        <w:pStyle w:val="NoSpacing"/>
      </w:pPr>
      <w:r w:rsidRPr="00521738">
        <w:t xml:space="preserve">        Consiliul local al comunei Bozieni, judetul Neamt; </w:t>
      </w:r>
    </w:p>
    <w:p w:rsidR="00305033" w:rsidRPr="00521738" w:rsidRDefault="00305033" w:rsidP="00305033">
      <w:pPr>
        <w:pStyle w:val="NoSpacing"/>
      </w:pPr>
    </w:p>
    <w:p w:rsidR="00305033" w:rsidRPr="00521738" w:rsidRDefault="00305033" w:rsidP="00305033">
      <w:pPr>
        <w:pStyle w:val="NoSpacing"/>
      </w:pPr>
      <w:r w:rsidRPr="00521738">
        <w:t xml:space="preserve">        Avand in vedere raportul de aprobare  a primarului comunei;</w:t>
      </w:r>
    </w:p>
    <w:p w:rsidR="00305033" w:rsidRPr="00521738" w:rsidRDefault="00305033" w:rsidP="00305033">
      <w:pPr>
        <w:pStyle w:val="NoSpacing"/>
      </w:pPr>
      <w:r w:rsidRPr="00521738">
        <w:t xml:space="preserve">        Luand in considerare rapoartele de avizare a comisiilor de specialitate ale Consiliului local,</w:t>
      </w:r>
    </w:p>
    <w:p w:rsidR="00305033" w:rsidRPr="00521738" w:rsidRDefault="00305033" w:rsidP="00305033">
      <w:pPr>
        <w:pStyle w:val="NoSpacing"/>
      </w:pPr>
      <w:r w:rsidRPr="00521738">
        <w:t xml:space="preserve">       In conformitate cu prevederile Legii nr. 47/2006 privind Sistemul National de Asistenta Sociala, a Legii nr. 17/2000 privind Asistenta sociala a persoanlor varstnice, republicata, cu modificarile si completarile ulterioare, </w:t>
      </w:r>
    </w:p>
    <w:p w:rsidR="00305033" w:rsidRPr="00521738" w:rsidRDefault="00305033" w:rsidP="00305033">
      <w:pPr>
        <w:pStyle w:val="NoSpacing"/>
      </w:pPr>
      <w:r w:rsidRPr="00521738">
        <w:t xml:space="preserve">       Tinand seama si de prevederile Legii nr. 273/2006 privind Finantele publice locale,</w:t>
      </w:r>
    </w:p>
    <w:p w:rsidR="00305033" w:rsidRPr="00521738" w:rsidRDefault="00305033" w:rsidP="00305033">
      <w:pPr>
        <w:pStyle w:val="NoSpacing"/>
      </w:pPr>
      <w:r w:rsidRPr="00521738">
        <w:t xml:space="preserve">       In temeiul art. 129 alin. 2 lit.”d”, alin 6 lit “a”,  şi 139 alin. 1 si art. 196 alin. 1 lit. “b” din OUG nr. 57/2019 privind Codul Administrativ ; </w:t>
      </w:r>
    </w:p>
    <w:p w:rsidR="00305033" w:rsidRPr="00521738" w:rsidRDefault="00305033" w:rsidP="00305033">
      <w:pPr>
        <w:pStyle w:val="NoSpacing"/>
      </w:pPr>
    </w:p>
    <w:p w:rsidR="00305033" w:rsidRPr="00521738" w:rsidRDefault="00305033" w:rsidP="00305033">
      <w:pPr>
        <w:pStyle w:val="NoSpacing"/>
      </w:pPr>
    </w:p>
    <w:p w:rsidR="00305033" w:rsidRPr="00521738" w:rsidRDefault="00305033" w:rsidP="00305033">
      <w:pPr>
        <w:pStyle w:val="NoSpacing"/>
      </w:pPr>
      <w:r w:rsidRPr="00521738">
        <w:t>HOTĂRĂŞTE:</w:t>
      </w:r>
    </w:p>
    <w:p w:rsidR="00305033" w:rsidRPr="00521738" w:rsidRDefault="00305033" w:rsidP="00305033">
      <w:pPr>
        <w:pStyle w:val="NoSpacing"/>
      </w:pPr>
    </w:p>
    <w:p w:rsidR="00305033" w:rsidRDefault="00305033" w:rsidP="00305033">
      <w:pPr>
        <w:pStyle w:val="NoSpacing"/>
      </w:pPr>
      <w:r w:rsidRPr="00521738">
        <w:t xml:space="preserve">         Art.1 Se aproba acordarea unui premiu in suma neta de 1000 lei, de la bugetul local pe anul 2020, d-nei PALADE AGLAIA  cu domiciliul in comuna Bozieni, cu CNP </w:t>
      </w:r>
      <w:r w:rsidRPr="00521738">
        <w:rPr>
          <w:color w:val="333333"/>
          <w:shd w:val="clear" w:color="auto" w:fill="F5F5F5"/>
        </w:rPr>
        <w:t>2200823272641</w:t>
      </w:r>
      <w:r w:rsidRPr="00521738">
        <w:t>, la implinirea varstei de 100 de ani.</w:t>
      </w:r>
    </w:p>
    <w:p w:rsidR="00305033" w:rsidRPr="00521738" w:rsidRDefault="00305033" w:rsidP="00305033">
      <w:pPr>
        <w:pStyle w:val="NoSpacing"/>
      </w:pPr>
    </w:p>
    <w:p w:rsidR="00305033" w:rsidRDefault="00305033" w:rsidP="00305033">
      <w:pPr>
        <w:pStyle w:val="NoSpacing"/>
      </w:pPr>
      <w:r w:rsidRPr="00521738">
        <w:t xml:space="preserve">       Art. 2 Cu ducerea la indeplinire a prevederilor prezentei hotarari se incredinteaza primarul si asistetul social. </w:t>
      </w:r>
    </w:p>
    <w:p w:rsidR="00305033" w:rsidRPr="00521738" w:rsidRDefault="00305033" w:rsidP="00305033">
      <w:pPr>
        <w:pStyle w:val="NoSpacing"/>
      </w:pPr>
    </w:p>
    <w:p w:rsidR="00305033" w:rsidRDefault="00305033" w:rsidP="00305033">
      <w:pPr>
        <w:pStyle w:val="NoSpacing"/>
      </w:pPr>
      <w:r w:rsidRPr="00521738">
        <w:t xml:space="preserve">        Art. 3 Secretarul general al comunei Bozieni va inainta si comunica prezenta hotarare autoritatilor si persoanelor interesate.</w:t>
      </w:r>
    </w:p>
    <w:p w:rsidR="00305033" w:rsidRPr="007554BD" w:rsidRDefault="00305033" w:rsidP="00305033">
      <w:pPr>
        <w:pStyle w:val="NoSpacing"/>
      </w:pPr>
    </w:p>
    <w:p w:rsidR="00305033" w:rsidRPr="007554BD" w:rsidRDefault="00305033" w:rsidP="00305033">
      <w:pPr>
        <w:pStyle w:val="NoSpacing"/>
      </w:pPr>
    </w:p>
    <w:p w:rsidR="00305033" w:rsidRDefault="00305033" w:rsidP="00305033">
      <w:pPr>
        <w:pStyle w:val="NoSpacing"/>
      </w:pPr>
      <w:r>
        <w:t xml:space="preserve">   </w:t>
      </w:r>
      <w:r w:rsidRPr="001608F9">
        <w:t xml:space="preserve"> Președinte de ședință</w:t>
      </w:r>
    </w:p>
    <w:p w:rsidR="00305033" w:rsidRPr="001608F9" w:rsidRDefault="00305033" w:rsidP="00305033">
      <w:pPr>
        <w:pStyle w:val="NoSpacing"/>
      </w:pPr>
      <w:r>
        <w:t xml:space="preserve">         </w:t>
      </w:r>
      <w:r w:rsidRPr="001608F9">
        <w:t xml:space="preserve">   Consilier </w:t>
      </w:r>
      <w:r w:rsidRPr="001608F9">
        <w:tab/>
      </w:r>
      <w:r w:rsidRPr="001608F9">
        <w:tab/>
        <w:t xml:space="preserve">                                                 Contrasemnează</w:t>
      </w:r>
      <w:r>
        <w:t xml:space="preserve"> pentru legalitate</w:t>
      </w:r>
    </w:p>
    <w:p w:rsidR="00305033" w:rsidRPr="001608F9" w:rsidRDefault="00305033" w:rsidP="00305033">
      <w:pPr>
        <w:pStyle w:val="NoSpacing"/>
      </w:pPr>
      <w:r>
        <w:t xml:space="preserve">     </w:t>
      </w:r>
      <w:r w:rsidRPr="001608F9">
        <w:t>Arghiropol Emanoil</w:t>
      </w:r>
      <w:r w:rsidRPr="001608F9">
        <w:tab/>
        <w:t xml:space="preserve">                         </w:t>
      </w:r>
      <w:r>
        <w:t xml:space="preserve">                                 </w:t>
      </w:r>
      <w:r w:rsidRPr="001608F9">
        <w:t xml:space="preserve">  Secretar general</w:t>
      </w:r>
    </w:p>
    <w:p w:rsidR="00305033" w:rsidRDefault="00305033" w:rsidP="00305033">
      <w:pPr>
        <w:pStyle w:val="NoSpacing"/>
      </w:pPr>
      <w:r w:rsidRPr="001608F9">
        <w:t xml:space="preserve">                                                                          </w:t>
      </w:r>
      <w:r>
        <w:t xml:space="preserve">                    </w:t>
      </w:r>
      <w:r w:rsidRPr="001608F9">
        <w:t xml:space="preserve">  </w:t>
      </w:r>
      <w:r>
        <w:t xml:space="preserve">          </w:t>
      </w:r>
      <w:r w:rsidRPr="001608F9">
        <w:t>Elena Timofte</w:t>
      </w: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pPr>
    </w:p>
    <w:p w:rsidR="00305033" w:rsidRDefault="00305033" w:rsidP="00305033">
      <w:pPr>
        <w:pStyle w:val="NoSpacing"/>
        <w:jc w:val="center"/>
        <w:rPr>
          <w:sz w:val="28"/>
          <w:szCs w:val="28"/>
        </w:rPr>
      </w:pPr>
      <w:r>
        <w:rPr>
          <w:sz w:val="28"/>
          <w:szCs w:val="28"/>
        </w:rPr>
        <w:lastRenderedPageBreak/>
        <w:t>R O M A N I A</w:t>
      </w:r>
    </w:p>
    <w:p w:rsidR="00305033" w:rsidRDefault="00305033" w:rsidP="00305033">
      <w:pPr>
        <w:pStyle w:val="NoSpacing"/>
        <w:jc w:val="center"/>
        <w:rPr>
          <w:sz w:val="28"/>
          <w:szCs w:val="28"/>
        </w:rPr>
      </w:pPr>
      <w:r>
        <w:rPr>
          <w:sz w:val="28"/>
          <w:szCs w:val="28"/>
        </w:rPr>
        <w:t>JUDETUL NEAMT</w:t>
      </w:r>
    </w:p>
    <w:p w:rsidR="00305033" w:rsidRDefault="00305033" w:rsidP="00305033">
      <w:pPr>
        <w:pStyle w:val="NoSpacing"/>
        <w:jc w:val="center"/>
        <w:rPr>
          <w:sz w:val="28"/>
          <w:szCs w:val="28"/>
        </w:rPr>
      </w:pPr>
      <w:r>
        <w:rPr>
          <w:sz w:val="28"/>
          <w:szCs w:val="28"/>
        </w:rPr>
        <w:t>CONSILIUL LOCAL AL COMUNEI BOZIENI</w:t>
      </w:r>
    </w:p>
    <w:p w:rsidR="00305033" w:rsidRDefault="00305033" w:rsidP="00305033">
      <w:pPr>
        <w:pStyle w:val="NoSpacing"/>
        <w:jc w:val="center"/>
        <w:rPr>
          <w:sz w:val="28"/>
          <w:szCs w:val="28"/>
        </w:rPr>
      </w:pPr>
    </w:p>
    <w:p w:rsidR="00305033" w:rsidRDefault="00305033" w:rsidP="00305033">
      <w:pPr>
        <w:pStyle w:val="NoSpacing"/>
        <w:rPr>
          <w:sz w:val="28"/>
          <w:szCs w:val="28"/>
        </w:rPr>
      </w:pPr>
    </w:p>
    <w:p w:rsidR="00305033" w:rsidRDefault="00305033" w:rsidP="00305033">
      <w:pPr>
        <w:pStyle w:val="NoSpacing"/>
        <w:jc w:val="center"/>
        <w:rPr>
          <w:sz w:val="28"/>
          <w:szCs w:val="28"/>
        </w:rPr>
      </w:pPr>
      <w:r>
        <w:rPr>
          <w:sz w:val="28"/>
          <w:szCs w:val="28"/>
        </w:rPr>
        <w:t>H O T A R A R E</w:t>
      </w:r>
    </w:p>
    <w:p w:rsidR="00305033" w:rsidRDefault="00305033" w:rsidP="00305033">
      <w:pPr>
        <w:pStyle w:val="NoSpacing"/>
        <w:jc w:val="center"/>
        <w:rPr>
          <w:sz w:val="28"/>
          <w:szCs w:val="28"/>
        </w:rPr>
      </w:pPr>
      <w:r>
        <w:rPr>
          <w:sz w:val="28"/>
          <w:szCs w:val="28"/>
        </w:rPr>
        <w:t>Nr.44  din 07.08.2020</w:t>
      </w:r>
    </w:p>
    <w:p w:rsidR="00305033" w:rsidRDefault="00305033" w:rsidP="00305033">
      <w:pPr>
        <w:pStyle w:val="NoSpacing"/>
        <w:jc w:val="center"/>
        <w:rPr>
          <w:sz w:val="28"/>
          <w:szCs w:val="28"/>
        </w:rPr>
      </w:pPr>
      <w:r>
        <w:rPr>
          <w:sz w:val="28"/>
          <w:szCs w:val="28"/>
        </w:rPr>
        <w:t>Privind rectificarea bugetului local  pe anul 2020</w:t>
      </w:r>
    </w:p>
    <w:p w:rsidR="00305033" w:rsidRDefault="00305033" w:rsidP="00305033">
      <w:pPr>
        <w:pStyle w:val="NoSpacing"/>
        <w:jc w:val="center"/>
        <w:rPr>
          <w:sz w:val="28"/>
          <w:szCs w:val="28"/>
        </w:rPr>
      </w:pPr>
    </w:p>
    <w:p w:rsidR="00305033" w:rsidRDefault="00305033" w:rsidP="00305033">
      <w:pPr>
        <w:pStyle w:val="NoSpacing"/>
        <w:jc w:val="both"/>
        <w:rPr>
          <w:sz w:val="28"/>
          <w:szCs w:val="28"/>
        </w:rPr>
      </w:pPr>
    </w:p>
    <w:p w:rsidR="00305033" w:rsidRDefault="00305033" w:rsidP="00305033">
      <w:pPr>
        <w:pStyle w:val="NoSpacing"/>
        <w:jc w:val="both"/>
        <w:rPr>
          <w:sz w:val="28"/>
          <w:szCs w:val="28"/>
        </w:rPr>
      </w:pPr>
      <w:r>
        <w:rPr>
          <w:sz w:val="28"/>
          <w:szCs w:val="28"/>
        </w:rPr>
        <w:tab/>
      </w:r>
      <w:r>
        <w:rPr>
          <w:sz w:val="28"/>
          <w:szCs w:val="28"/>
        </w:rPr>
        <w:tab/>
        <w:t xml:space="preserve">         Văzând prevederile Legii contabilităţii nr. 82/ 1991, republicată şi ale Legii nr. 273/2006 privind finanţele publice locale, cu modificările şi completările ulterioare :</w:t>
      </w:r>
    </w:p>
    <w:p w:rsidR="00305033" w:rsidRDefault="00305033" w:rsidP="00305033">
      <w:pPr>
        <w:pStyle w:val="NoSpacing"/>
        <w:jc w:val="both"/>
        <w:rPr>
          <w:sz w:val="28"/>
          <w:szCs w:val="28"/>
        </w:rPr>
      </w:pPr>
      <w:r>
        <w:rPr>
          <w:sz w:val="28"/>
          <w:szCs w:val="28"/>
        </w:rPr>
        <w:t>Examinând referatul de aprobare nr.2515 din 06.08.2020 primarului comunei  Bozieni, raportul compartimentului de resort şi  avizul  comisiei de specialitate;</w:t>
      </w:r>
    </w:p>
    <w:p w:rsidR="00305033" w:rsidRDefault="00305033" w:rsidP="00305033">
      <w:pPr>
        <w:pStyle w:val="NoSpacing"/>
        <w:jc w:val="both"/>
        <w:rPr>
          <w:sz w:val="28"/>
          <w:szCs w:val="28"/>
        </w:rPr>
      </w:pPr>
    </w:p>
    <w:p w:rsidR="00305033" w:rsidRDefault="00305033" w:rsidP="00305033">
      <w:pPr>
        <w:pStyle w:val="NoSpacing"/>
        <w:jc w:val="both"/>
        <w:rPr>
          <w:sz w:val="28"/>
          <w:szCs w:val="28"/>
        </w:rPr>
      </w:pPr>
      <w:r>
        <w:rPr>
          <w:sz w:val="28"/>
          <w:szCs w:val="28"/>
        </w:rPr>
        <w:t xml:space="preserve">         In temeiul dispoziţiilor art. 129,alin.4 şi art. 196 ,alin.1 ,lit.,,a” din </w:t>
      </w:r>
      <w:r>
        <w:t xml:space="preserve">din OUG </w:t>
      </w:r>
      <w:r>
        <w:rPr>
          <w:sz w:val="28"/>
          <w:szCs w:val="28"/>
        </w:rPr>
        <w:t>nr.57/2019 privind Codul Administrativ;</w:t>
      </w:r>
    </w:p>
    <w:p w:rsidR="00305033" w:rsidRDefault="00305033" w:rsidP="00305033">
      <w:pPr>
        <w:pStyle w:val="NoSpacing"/>
        <w:jc w:val="both"/>
        <w:rPr>
          <w:sz w:val="28"/>
          <w:szCs w:val="28"/>
        </w:rPr>
      </w:pPr>
    </w:p>
    <w:p w:rsidR="00305033" w:rsidRDefault="00305033" w:rsidP="00305033">
      <w:pPr>
        <w:pStyle w:val="NoSpacing"/>
        <w:rPr>
          <w:sz w:val="28"/>
          <w:szCs w:val="28"/>
        </w:rPr>
      </w:pPr>
    </w:p>
    <w:p w:rsidR="00305033" w:rsidRDefault="00305033" w:rsidP="00305033">
      <w:pPr>
        <w:pStyle w:val="NoSpacing"/>
        <w:rPr>
          <w:sz w:val="28"/>
          <w:szCs w:val="28"/>
        </w:rPr>
      </w:pPr>
      <w:r>
        <w:rPr>
          <w:sz w:val="28"/>
          <w:szCs w:val="28"/>
        </w:rPr>
        <w:t xml:space="preserve">                                           H O T A R A S T E :</w:t>
      </w:r>
    </w:p>
    <w:p w:rsidR="00305033" w:rsidRDefault="00305033" w:rsidP="00305033">
      <w:pPr>
        <w:pStyle w:val="NoSpacing"/>
        <w:jc w:val="both"/>
        <w:rPr>
          <w:sz w:val="28"/>
          <w:szCs w:val="28"/>
        </w:rPr>
      </w:pPr>
    </w:p>
    <w:p w:rsidR="00305033" w:rsidRDefault="00305033" w:rsidP="00305033">
      <w:pPr>
        <w:pStyle w:val="NoSpacing"/>
        <w:jc w:val="both"/>
        <w:rPr>
          <w:sz w:val="28"/>
          <w:szCs w:val="28"/>
        </w:rPr>
      </w:pPr>
      <w:r>
        <w:rPr>
          <w:sz w:val="28"/>
          <w:szCs w:val="28"/>
        </w:rPr>
        <w:t xml:space="preserve">       Art.1. Aprobă rectificarea bugetului local pe anul 2020  , conform anexei nr.1   care face  parte  integrantă din prezenta hotărâre.  </w:t>
      </w:r>
    </w:p>
    <w:p w:rsidR="00305033" w:rsidRDefault="00305033" w:rsidP="00305033">
      <w:pPr>
        <w:pStyle w:val="NoSpacing"/>
        <w:jc w:val="both"/>
        <w:rPr>
          <w:sz w:val="28"/>
          <w:szCs w:val="28"/>
        </w:rPr>
      </w:pPr>
    </w:p>
    <w:p w:rsidR="00305033" w:rsidRDefault="00305033" w:rsidP="00305033">
      <w:pPr>
        <w:pStyle w:val="NoSpacing"/>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rsidR="00305033" w:rsidRDefault="00305033" w:rsidP="00305033">
      <w:pPr>
        <w:pStyle w:val="NoSpacing"/>
        <w:jc w:val="both"/>
        <w:rPr>
          <w:sz w:val="28"/>
          <w:szCs w:val="28"/>
        </w:rPr>
      </w:pPr>
    </w:p>
    <w:p w:rsidR="00305033" w:rsidRDefault="00305033" w:rsidP="00305033">
      <w:pPr>
        <w:pStyle w:val="NoSpacing"/>
        <w:jc w:val="both"/>
        <w:rPr>
          <w:sz w:val="28"/>
          <w:szCs w:val="28"/>
        </w:rPr>
      </w:pPr>
      <w:r>
        <w:rPr>
          <w:sz w:val="28"/>
          <w:szCs w:val="28"/>
        </w:rPr>
        <w:t xml:space="preserve">      Art.3. Secretarul general al comunei Bozieni va asigura comunicarea prezentei hotărâri persoanelor şi autorităţilor interesate.    </w:t>
      </w:r>
    </w:p>
    <w:p w:rsidR="00305033" w:rsidRDefault="00305033" w:rsidP="00305033">
      <w:pPr>
        <w:pStyle w:val="NoSpacing"/>
        <w:rPr>
          <w:sz w:val="28"/>
          <w:szCs w:val="28"/>
        </w:rPr>
      </w:pPr>
    </w:p>
    <w:p w:rsidR="00305033" w:rsidRDefault="00305033" w:rsidP="00305033">
      <w:pPr>
        <w:pStyle w:val="NoSpacing"/>
        <w:rPr>
          <w:sz w:val="28"/>
          <w:szCs w:val="28"/>
        </w:rPr>
      </w:pPr>
    </w:p>
    <w:p w:rsidR="00305033" w:rsidRDefault="00305033" w:rsidP="00305033">
      <w:pPr>
        <w:pStyle w:val="NoSpacing"/>
        <w:rPr>
          <w:sz w:val="28"/>
          <w:szCs w:val="28"/>
        </w:rPr>
      </w:pPr>
    </w:p>
    <w:p w:rsidR="00305033" w:rsidRDefault="00305033" w:rsidP="00305033">
      <w:pPr>
        <w:pStyle w:val="NoSpacing"/>
        <w:jc w:val="both"/>
        <w:rPr>
          <w:b/>
          <w:sz w:val="28"/>
          <w:szCs w:val="28"/>
        </w:rPr>
      </w:pPr>
      <w:r>
        <w:rPr>
          <w:b/>
          <w:sz w:val="28"/>
          <w:szCs w:val="28"/>
        </w:rPr>
        <w:t xml:space="preserve">     Presedinte de sedinta                               Avizat pentru legalitate, </w:t>
      </w:r>
    </w:p>
    <w:p w:rsidR="00305033" w:rsidRDefault="00305033" w:rsidP="00305033">
      <w:pPr>
        <w:pStyle w:val="NoSpacing"/>
        <w:rPr>
          <w:b/>
          <w:sz w:val="28"/>
          <w:szCs w:val="28"/>
        </w:rPr>
      </w:pPr>
      <w:r>
        <w:rPr>
          <w:b/>
          <w:sz w:val="28"/>
          <w:szCs w:val="28"/>
        </w:rPr>
        <w:t xml:space="preserve">     Arghiropol Emanoil                                        Secretar general,</w:t>
      </w:r>
    </w:p>
    <w:p w:rsidR="00305033" w:rsidRDefault="00305033" w:rsidP="00305033">
      <w:pPr>
        <w:pStyle w:val="NoSpacing"/>
        <w:rPr>
          <w:sz w:val="28"/>
          <w:szCs w:val="28"/>
        </w:rPr>
      </w:pPr>
      <w:r>
        <w:rPr>
          <w:b/>
          <w:sz w:val="28"/>
          <w:szCs w:val="28"/>
        </w:rPr>
        <w:t xml:space="preserve">                                                                                   </w:t>
      </w:r>
      <w:r>
        <w:rPr>
          <w:sz w:val="28"/>
          <w:szCs w:val="28"/>
        </w:rPr>
        <w:t>Elena Timofte</w:t>
      </w:r>
    </w:p>
    <w:p w:rsidR="00305033" w:rsidRDefault="00305033" w:rsidP="00305033">
      <w:pPr>
        <w:pStyle w:val="NoSpacing"/>
        <w:rPr>
          <w:sz w:val="28"/>
          <w:szCs w:val="28"/>
        </w:rPr>
      </w:pPr>
    </w:p>
    <w:p w:rsidR="00305033" w:rsidRDefault="00305033" w:rsidP="00305033">
      <w:pPr>
        <w:jc w:val="both"/>
      </w:pPr>
    </w:p>
    <w:p w:rsidR="00305033" w:rsidRDefault="00305033" w:rsidP="00305033">
      <w:pPr>
        <w:pStyle w:val="NoSpacing"/>
      </w:pPr>
    </w:p>
    <w:p w:rsidR="00305033" w:rsidRDefault="00305033" w:rsidP="00305033">
      <w:pPr>
        <w:pStyle w:val="NoSpacing"/>
      </w:pPr>
    </w:p>
    <w:p w:rsidR="00305033" w:rsidRPr="00305033" w:rsidRDefault="00305033" w:rsidP="00305033">
      <w:pPr>
        <w:pStyle w:val="NoSpacing"/>
        <w:rPr>
          <w:szCs w:val="20"/>
        </w:rPr>
      </w:pPr>
    </w:p>
    <w:p w:rsidR="00305033" w:rsidRPr="00305033" w:rsidRDefault="00305033">
      <w:pPr>
        <w:rPr>
          <w:rFonts w:ascii="Times New Roman" w:hAnsi="Times New Roman" w:cs="Times New Roman"/>
          <w:sz w:val="18"/>
          <w:szCs w:val="18"/>
        </w:rPr>
      </w:pPr>
    </w:p>
    <w:sectPr w:rsidR="00305033" w:rsidRPr="003050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839AA"/>
    <w:multiLevelType w:val="multilevel"/>
    <w:tmpl w:val="F0767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05033"/>
    <w:rsid w:val="0030503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03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1242</Words>
  <Characters>7204</Characters>
  <Application>Microsoft Office Word</Application>
  <DocSecurity>0</DocSecurity>
  <Lines>60</Lines>
  <Paragraphs>16</Paragraphs>
  <ScaleCrop>false</ScaleCrop>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2022-04-19T10:17:00Z</dcterms:created>
  <dcterms:modified xsi:type="dcterms:W3CDTF">2022-04-19T10:22:00Z</dcterms:modified>
</cp:coreProperties>
</file>